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CE" w:rsidRDefault="00EF7FCE" w:rsidP="000E1AD1">
      <w:pPr>
        <w:pStyle w:val="Bodytext20"/>
        <w:shd w:val="clear" w:color="auto" w:fill="auto"/>
        <w:spacing w:after="0" w:line="240" w:lineRule="auto"/>
        <w:ind w:firstLine="709"/>
        <w:rPr>
          <w:b/>
        </w:rPr>
      </w:pPr>
      <w:r w:rsidRPr="00092684">
        <w:rPr>
          <w:b/>
        </w:rPr>
        <w:t>ИЗВЕЩЕНИЕ (ДОКУМЕНТАЦИЯ) О ЗАКУПКЕ</w:t>
      </w:r>
    </w:p>
    <w:p w:rsidR="00EF7FCE" w:rsidRPr="00092684" w:rsidRDefault="00EF7FCE" w:rsidP="000E1AD1">
      <w:pPr>
        <w:pStyle w:val="Bodytext20"/>
        <w:shd w:val="clear" w:color="auto" w:fill="auto"/>
        <w:spacing w:after="0" w:line="240" w:lineRule="auto"/>
        <w:ind w:firstLine="709"/>
        <w:rPr>
          <w:b/>
        </w:rPr>
      </w:pPr>
    </w:p>
    <w:p w:rsidR="00EF7FCE" w:rsidRPr="000A263E" w:rsidRDefault="00EF7FCE" w:rsidP="00955E46">
      <w:pPr>
        <w:pStyle w:val="10"/>
        <w:numPr>
          <w:ilvl w:val="0"/>
          <w:numId w:val="19"/>
        </w:numPr>
        <w:shd w:val="clear" w:color="auto" w:fill="auto"/>
        <w:tabs>
          <w:tab w:val="left" w:pos="1163"/>
        </w:tabs>
        <w:spacing w:before="0" w:line="240" w:lineRule="auto"/>
        <w:ind w:firstLine="709"/>
        <w:rPr>
          <w:sz w:val="24"/>
          <w:szCs w:val="24"/>
        </w:rPr>
      </w:pPr>
      <w:r w:rsidRPr="00955E46">
        <w:rPr>
          <w:rStyle w:val="BodytextSpacing0pt"/>
          <w:bCs/>
          <w:spacing w:val="0"/>
          <w:sz w:val="24"/>
          <w:szCs w:val="24"/>
          <w:lang w:eastAsia="ru-RU"/>
        </w:rPr>
        <w:t xml:space="preserve">Заказчик </w:t>
      </w:r>
      <w:r w:rsidRPr="00955E46">
        <w:rPr>
          <w:b w:val="0"/>
          <w:sz w:val="24"/>
          <w:szCs w:val="24"/>
        </w:rPr>
        <w:t xml:space="preserve">- Открытое акционерное общество «Хабаровская производственно-ремонтная компания», </w:t>
      </w:r>
      <w:r w:rsidRPr="00955E46">
        <w:rPr>
          <w:rStyle w:val="BodytextNotBold"/>
          <w:sz w:val="24"/>
          <w:szCs w:val="24"/>
          <w:lang w:eastAsia="ru-RU"/>
        </w:rPr>
        <w:t xml:space="preserve">сокращенное наименование </w:t>
      </w:r>
      <w:r w:rsidRPr="00955E46">
        <w:rPr>
          <w:b w:val="0"/>
          <w:sz w:val="24"/>
          <w:szCs w:val="24"/>
        </w:rPr>
        <w:t xml:space="preserve">ОАО «ХПРК» </w:t>
      </w:r>
      <w:r w:rsidRPr="00955E46">
        <w:rPr>
          <w:rStyle w:val="BodytextNotBold"/>
          <w:sz w:val="24"/>
          <w:szCs w:val="24"/>
          <w:lang w:eastAsia="ru-RU"/>
        </w:rPr>
        <w:t xml:space="preserve">(адрес места нахождения: </w:t>
      </w:r>
      <w:r w:rsidRPr="00955E46">
        <w:rPr>
          <w:b w:val="0"/>
          <w:sz w:val="24"/>
          <w:szCs w:val="24"/>
        </w:rPr>
        <w:t>680006, г. Хабаровск, ул. Урицкого, д.23, почтовый адрес: 680033, г. Хабаровск, ул. Адмиральская, 10 адрес электронной почты: 764012</w:t>
      </w:r>
      <w:r w:rsidRPr="00955E46">
        <w:rPr>
          <w:rStyle w:val="BodytextNotBold"/>
          <w:sz w:val="24"/>
          <w:szCs w:val="24"/>
          <w:lang w:eastAsia="ru-RU"/>
        </w:rPr>
        <w:t>@</w:t>
      </w:r>
      <w:r w:rsidRPr="00955E46">
        <w:rPr>
          <w:rStyle w:val="BodytextNotBold"/>
          <w:sz w:val="24"/>
          <w:szCs w:val="24"/>
          <w:lang w:val="en-US" w:eastAsia="ru-RU"/>
        </w:rPr>
        <w:t>mail</w:t>
      </w:r>
      <w:r w:rsidRPr="00955E46">
        <w:rPr>
          <w:rStyle w:val="BodytextNotBold"/>
          <w:sz w:val="24"/>
          <w:szCs w:val="24"/>
          <w:lang w:eastAsia="ru-RU"/>
        </w:rPr>
        <w:t>.</w:t>
      </w:r>
      <w:r w:rsidRPr="00955E46">
        <w:rPr>
          <w:rStyle w:val="BodytextNotBold"/>
          <w:sz w:val="24"/>
          <w:szCs w:val="24"/>
          <w:lang w:val="en-US" w:eastAsia="ru-RU"/>
        </w:rPr>
        <w:t>ru</w:t>
      </w:r>
      <w:r w:rsidRPr="00955E46">
        <w:rPr>
          <w:rStyle w:val="BodytextNotBold"/>
          <w:sz w:val="24"/>
          <w:szCs w:val="24"/>
          <w:lang w:eastAsia="ru-RU"/>
        </w:rPr>
        <w:t xml:space="preserve">, </w:t>
      </w:r>
      <w:r w:rsidRPr="00955E46">
        <w:rPr>
          <w:b w:val="0"/>
          <w:sz w:val="24"/>
          <w:szCs w:val="24"/>
        </w:rPr>
        <w:t xml:space="preserve">контактный телефон: +7 (4212) 76-40-11) настоящим информирует о проведении </w:t>
      </w:r>
      <w:r w:rsidRPr="00955E46">
        <w:rPr>
          <w:rStyle w:val="BodytextNotBold"/>
          <w:sz w:val="24"/>
          <w:szCs w:val="24"/>
          <w:lang w:eastAsia="ru-RU"/>
        </w:rPr>
        <w:t xml:space="preserve">закупки </w:t>
      </w:r>
      <w:r w:rsidRPr="00955E46">
        <w:rPr>
          <w:b w:val="0"/>
          <w:sz w:val="24"/>
          <w:szCs w:val="24"/>
        </w:rPr>
        <w:t xml:space="preserve">на право заключения </w:t>
      </w:r>
      <w:r w:rsidRPr="000A263E">
        <w:rPr>
          <w:sz w:val="24"/>
          <w:szCs w:val="24"/>
        </w:rPr>
        <w:t>Договора  на выполнение работ</w:t>
      </w:r>
      <w:r>
        <w:rPr>
          <w:sz w:val="24"/>
          <w:szCs w:val="24"/>
        </w:rPr>
        <w:t xml:space="preserve"> «</w:t>
      </w:r>
      <w:r w:rsidRPr="00A150E2">
        <w:rPr>
          <w:sz w:val="24"/>
          <w:szCs w:val="24"/>
        </w:rPr>
        <w:t>Техническое обслуживание, текущий ремонт, основного и вспомогательного оборудования</w:t>
      </w:r>
      <w:r>
        <w:rPr>
          <w:sz w:val="24"/>
          <w:szCs w:val="24"/>
        </w:rPr>
        <w:t xml:space="preserve"> СП Хабаровской ТЭЦ-1</w:t>
      </w:r>
      <w:r w:rsidRPr="000A263E">
        <w:rPr>
          <w:bCs w:val="0"/>
          <w:sz w:val="24"/>
          <w:szCs w:val="24"/>
        </w:rPr>
        <w:t>»</w:t>
      </w:r>
      <w:r w:rsidRPr="000A263E">
        <w:rPr>
          <w:sz w:val="24"/>
          <w:szCs w:val="24"/>
        </w:rPr>
        <w:t xml:space="preserve"> у единственного источника.</w:t>
      </w:r>
    </w:p>
    <w:p w:rsidR="00EF7FCE" w:rsidRPr="00955E46" w:rsidRDefault="00EF7FCE" w:rsidP="00955E46">
      <w:pPr>
        <w:pStyle w:val="10"/>
        <w:numPr>
          <w:ilvl w:val="0"/>
          <w:numId w:val="19"/>
        </w:numPr>
        <w:shd w:val="clear" w:color="auto" w:fill="auto"/>
        <w:tabs>
          <w:tab w:val="left" w:pos="1163"/>
        </w:tabs>
        <w:spacing w:before="0" w:line="240" w:lineRule="auto"/>
        <w:ind w:firstLine="709"/>
        <w:rPr>
          <w:b w:val="0"/>
          <w:sz w:val="24"/>
          <w:szCs w:val="24"/>
        </w:rPr>
      </w:pPr>
      <w:r w:rsidRPr="00955E46">
        <w:rPr>
          <w:b w:val="0"/>
          <w:sz w:val="24"/>
          <w:szCs w:val="24"/>
        </w:rPr>
        <w:t>Настоящее извещение, которое также является документацией о закупке (далее - извещение), размещено на сайте в информационно</w:t>
      </w:r>
      <w:r w:rsidRPr="00955E46">
        <w:rPr>
          <w:b w:val="0"/>
          <w:sz w:val="24"/>
          <w:szCs w:val="24"/>
        </w:rPr>
        <w:softHyphen/>
        <w:t xml:space="preserve">телекоммуникационной сети «Интернет» </w:t>
      </w:r>
      <w:r w:rsidRPr="00955E46">
        <w:rPr>
          <w:b w:val="0"/>
          <w:sz w:val="24"/>
          <w:szCs w:val="24"/>
          <w:lang w:val="en-US"/>
        </w:rPr>
        <w:t>www</w:t>
      </w:r>
      <w:r w:rsidRPr="00955E46">
        <w:rPr>
          <w:b w:val="0"/>
          <w:sz w:val="24"/>
          <w:szCs w:val="24"/>
        </w:rPr>
        <w:t>.</w:t>
      </w:r>
      <w:r w:rsidRPr="00955E46">
        <w:rPr>
          <w:b w:val="0"/>
          <w:sz w:val="24"/>
          <w:szCs w:val="24"/>
          <w:lang w:val="en-US"/>
        </w:rPr>
        <w:t>zakupki</w:t>
      </w:r>
      <w:r w:rsidRPr="00955E46">
        <w:rPr>
          <w:b w:val="0"/>
          <w:sz w:val="24"/>
          <w:szCs w:val="24"/>
        </w:rPr>
        <w:t>.</w:t>
      </w:r>
      <w:r w:rsidRPr="00955E46">
        <w:rPr>
          <w:b w:val="0"/>
          <w:sz w:val="24"/>
          <w:szCs w:val="24"/>
          <w:lang w:val="en-US"/>
        </w:rPr>
        <w:t>gov</w:t>
      </w:r>
      <w:r w:rsidRPr="00955E46">
        <w:rPr>
          <w:b w:val="0"/>
          <w:sz w:val="24"/>
          <w:szCs w:val="24"/>
        </w:rPr>
        <w:t>.</w:t>
      </w:r>
      <w:r w:rsidRPr="00955E46">
        <w:rPr>
          <w:b w:val="0"/>
          <w:sz w:val="24"/>
          <w:szCs w:val="24"/>
          <w:lang w:val="en-US"/>
        </w:rPr>
        <w:t>ru</w:t>
      </w:r>
      <w:r w:rsidRPr="00955E46">
        <w:rPr>
          <w:b w:val="0"/>
          <w:sz w:val="24"/>
          <w:szCs w:val="24"/>
        </w:rPr>
        <w:t xml:space="preserve"> </w:t>
      </w:r>
      <w:r w:rsidRPr="00955E46">
        <w:rPr>
          <w:sz w:val="24"/>
          <w:szCs w:val="24"/>
        </w:rPr>
        <w:t xml:space="preserve">от </w:t>
      </w:r>
      <w:r>
        <w:rPr>
          <w:sz w:val="24"/>
          <w:szCs w:val="24"/>
        </w:rPr>
        <w:t>23</w:t>
      </w:r>
      <w:r w:rsidRPr="00955E46">
        <w:rPr>
          <w:sz w:val="24"/>
          <w:szCs w:val="24"/>
        </w:rPr>
        <w:t>.0</w:t>
      </w:r>
      <w:r>
        <w:rPr>
          <w:sz w:val="24"/>
          <w:szCs w:val="24"/>
        </w:rPr>
        <w:t>9</w:t>
      </w:r>
      <w:r w:rsidRPr="00955E46">
        <w:rPr>
          <w:sz w:val="24"/>
          <w:szCs w:val="24"/>
        </w:rPr>
        <w:t>.2014 г.</w:t>
      </w:r>
      <w:r w:rsidRPr="00955E46">
        <w:rPr>
          <w:b w:val="0"/>
          <w:sz w:val="24"/>
          <w:szCs w:val="24"/>
        </w:rPr>
        <w:t xml:space="preserve"> (далее - «официальный сайт»). Иные публикации не являются официальными и не влекут </w:t>
      </w:r>
      <w:r w:rsidRPr="00955E46">
        <w:rPr>
          <w:rStyle w:val="BodytextNotBold"/>
          <w:sz w:val="24"/>
          <w:szCs w:val="24"/>
          <w:lang w:eastAsia="ru-RU"/>
        </w:rPr>
        <w:t xml:space="preserve">для </w:t>
      </w:r>
      <w:r w:rsidRPr="00955E46">
        <w:rPr>
          <w:b w:val="0"/>
          <w:sz w:val="24"/>
          <w:szCs w:val="24"/>
        </w:rPr>
        <w:t xml:space="preserve">Заказчика </w:t>
      </w:r>
      <w:r w:rsidRPr="00955E46">
        <w:rPr>
          <w:rStyle w:val="BodytextNotBold"/>
          <w:sz w:val="24"/>
          <w:szCs w:val="24"/>
          <w:lang w:eastAsia="ru-RU"/>
        </w:rPr>
        <w:t xml:space="preserve">никаких </w:t>
      </w:r>
      <w:r w:rsidRPr="00955E46">
        <w:rPr>
          <w:b w:val="0"/>
          <w:sz w:val="24"/>
          <w:szCs w:val="24"/>
        </w:rPr>
        <w:t>последствий.</w:t>
      </w:r>
    </w:p>
    <w:p w:rsidR="00EF7FCE" w:rsidRPr="00955E46" w:rsidRDefault="00EF7FCE" w:rsidP="00955E46">
      <w:pPr>
        <w:pStyle w:val="10"/>
        <w:numPr>
          <w:ilvl w:val="0"/>
          <w:numId w:val="19"/>
        </w:numPr>
        <w:shd w:val="clear" w:color="auto" w:fill="auto"/>
        <w:tabs>
          <w:tab w:val="left" w:pos="1163"/>
        </w:tabs>
        <w:spacing w:before="0" w:line="240" w:lineRule="auto"/>
        <w:ind w:firstLine="709"/>
        <w:rPr>
          <w:b w:val="0"/>
          <w:sz w:val="24"/>
          <w:szCs w:val="24"/>
        </w:rPr>
      </w:pPr>
      <w:r w:rsidRPr="00955E46">
        <w:rPr>
          <w:b w:val="0"/>
          <w:sz w:val="24"/>
          <w:szCs w:val="24"/>
        </w:rPr>
        <w:t xml:space="preserve">Предмет заключаемого по результатам закупки у единственного источника Договора: техническим требованиям и проекту договора - приложения № 1 </w:t>
      </w:r>
      <w:r w:rsidRPr="00955E46">
        <w:rPr>
          <w:rStyle w:val="BodytextNotBold"/>
          <w:sz w:val="24"/>
          <w:szCs w:val="24"/>
          <w:lang w:eastAsia="ru-RU"/>
        </w:rPr>
        <w:t xml:space="preserve">и 2 к </w:t>
      </w:r>
      <w:r w:rsidRPr="00955E46">
        <w:rPr>
          <w:b w:val="0"/>
          <w:sz w:val="24"/>
          <w:szCs w:val="24"/>
        </w:rPr>
        <w:t>настоящему извещению».</w:t>
      </w:r>
    </w:p>
    <w:p w:rsidR="00EF7FCE" w:rsidRPr="00955E46" w:rsidRDefault="00EF7FCE" w:rsidP="00955E46">
      <w:pPr>
        <w:pStyle w:val="10"/>
        <w:numPr>
          <w:ilvl w:val="0"/>
          <w:numId w:val="19"/>
        </w:numPr>
        <w:shd w:val="clear" w:color="auto" w:fill="auto"/>
        <w:tabs>
          <w:tab w:val="left" w:pos="1163"/>
        </w:tabs>
        <w:spacing w:before="0" w:line="240" w:lineRule="auto"/>
        <w:ind w:firstLine="709"/>
        <w:rPr>
          <w:b w:val="0"/>
          <w:sz w:val="24"/>
          <w:szCs w:val="24"/>
        </w:rPr>
      </w:pPr>
      <w:r w:rsidRPr="00955E46">
        <w:rPr>
          <w:b w:val="0"/>
          <w:sz w:val="24"/>
          <w:szCs w:val="24"/>
        </w:rPr>
        <w:t xml:space="preserve">Место, условия и сроки </w:t>
      </w:r>
      <w:r w:rsidRPr="00955E46">
        <w:rPr>
          <w:sz w:val="24"/>
          <w:szCs w:val="24"/>
        </w:rPr>
        <w:t>выполнения работ</w:t>
      </w:r>
      <w:r w:rsidRPr="00955E46">
        <w:rPr>
          <w:b w:val="0"/>
          <w:sz w:val="24"/>
          <w:szCs w:val="24"/>
        </w:rPr>
        <w:t xml:space="preserve"> определяются в </w:t>
      </w:r>
      <w:r w:rsidRPr="00955E46">
        <w:rPr>
          <w:rStyle w:val="BodytextNotBold"/>
          <w:sz w:val="24"/>
          <w:szCs w:val="24"/>
          <w:lang w:eastAsia="ru-RU"/>
        </w:rPr>
        <w:t xml:space="preserve">соответствии </w:t>
      </w:r>
      <w:r w:rsidRPr="00955E46">
        <w:rPr>
          <w:b w:val="0"/>
          <w:sz w:val="24"/>
          <w:szCs w:val="24"/>
        </w:rPr>
        <w:t xml:space="preserve">с техническими требованиями и проектом договора — приложениями № 1 </w:t>
      </w:r>
      <w:r w:rsidRPr="00955E46">
        <w:rPr>
          <w:rStyle w:val="BodytextNotBold"/>
          <w:sz w:val="24"/>
          <w:szCs w:val="24"/>
          <w:lang w:eastAsia="ru-RU"/>
        </w:rPr>
        <w:t xml:space="preserve">и </w:t>
      </w:r>
      <w:r w:rsidRPr="00955E46">
        <w:rPr>
          <w:b w:val="0"/>
          <w:sz w:val="24"/>
          <w:szCs w:val="24"/>
        </w:rPr>
        <w:t>№ 2 к настоящему извещению.</w:t>
      </w:r>
    </w:p>
    <w:p w:rsidR="00EF7FCE" w:rsidRPr="001A0AA5" w:rsidRDefault="00EF7FCE" w:rsidP="00955E46">
      <w:pPr>
        <w:pStyle w:val="10"/>
        <w:numPr>
          <w:ilvl w:val="0"/>
          <w:numId w:val="19"/>
        </w:numPr>
        <w:shd w:val="clear" w:color="auto" w:fill="auto"/>
        <w:tabs>
          <w:tab w:val="left" w:pos="1163"/>
        </w:tabs>
        <w:spacing w:before="0" w:line="240" w:lineRule="auto"/>
        <w:ind w:firstLine="709"/>
        <w:rPr>
          <w:b w:val="0"/>
          <w:color w:val="auto"/>
          <w:sz w:val="24"/>
          <w:szCs w:val="24"/>
        </w:rPr>
      </w:pPr>
      <w:r w:rsidRPr="00955E46">
        <w:rPr>
          <w:b w:val="0"/>
          <w:sz w:val="24"/>
          <w:szCs w:val="24"/>
        </w:rPr>
        <w:t xml:space="preserve">Сведения о </w:t>
      </w:r>
      <w:r w:rsidRPr="00955E46">
        <w:rPr>
          <w:rStyle w:val="BodytextNotBold"/>
          <w:sz w:val="24"/>
          <w:szCs w:val="24"/>
          <w:lang w:eastAsia="ru-RU"/>
        </w:rPr>
        <w:t xml:space="preserve">максимальной </w:t>
      </w:r>
      <w:r w:rsidRPr="00955E46">
        <w:rPr>
          <w:b w:val="0"/>
          <w:sz w:val="24"/>
          <w:szCs w:val="24"/>
        </w:rPr>
        <w:t xml:space="preserve">цене договора: </w:t>
      </w:r>
      <w:r w:rsidRPr="00963829">
        <w:rPr>
          <w:sz w:val="24"/>
          <w:szCs w:val="24"/>
        </w:rPr>
        <w:t>601 625</w:t>
      </w:r>
      <w:r w:rsidRPr="009F25ED">
        <w:rPr>
          <w:color w:val="auto"/>
          <w:sz w:val="24"/>
          <w:szCs w:val="24"/>
        </w:rPr>
        <w:t xml:space="preserve"> </w:t>
      </w:r>
      <w:r w:rsidRPr="001A0AA5">
        <w:rPr>
          <w:color w:val="auto"/>
          <w:sz w:val="24"/>
          <w:szCs w:val="24"/>
        </w:rPr>
        <w:t>руб. без учета НДС</w:t>
      </w:r>
      <w:r w:rsidRPr="001A0AA5">
        <w:rPr>
          <w:b w:val="0"/>
          <w:color w:val="auto"/>
          <w:sz w:val="24"/>
          <w:szCs w:val="24"/>
        </w:rPr>
        <w:t>.</w:t>
      </w:r>
    </w:p>
    <w:p w:rsidR="00EF7FCE" w:rsidRPr="00955E46" w:rsidRDefault="00EF7FCE" w:rsidP="00955E46">
      <w:pPr>
        <w:pStyle w:val="10"/>
        <w:numPr>
          <w:ilvl w:val="0"/>
          <w:numId w:val="19"/>
        </w:numPr>
        <w:shd w:val="clear" w:color="auto" w:fill="auto"/>
        <w:tabs>
          <w:tab w:val="left" w:pos="1163"/>
        </w:tabs>
        <w:spacing w:before="0" w:line="240" w:lineRule="auto"/>
        <w:ind w:firstLine="709"/>
        <w:rPr>
          <w:b w:val="0"/>
          <w:sz w:val="24"/>
          <w:szCs w:val="24"/>
        </w:rPr>
      </w:pPr>
      <w:r w:rsidRPr="00955E46">
        <w:rPr>
          <w:b w:val="0"/>
          <w:sz w:val="24"/>
          <w:szCs w:val="24"/>
        </w:rPr>
        <w:t xml:space="preserve">Требования к закупаемым у единственного источника услугам (далее также - продукция), в том числе к качеству, </w:t>
      </w:r>
      <w:r w:rsidRPr="00955E46">
        <w:rPr>
          <w:rStyle w:val="BodytextNotBold"/>
          <w:sz w:val="24"/>
          <w:szCs w:val="24"/>
          <w:lang w:eastAsia="ru-RU"/>
        </w:rPr>
        <w:t xml:space="preserve">техническим </w:t>
      </w:r>
      <w:r w:rsidRPr="00955E46">
        <w:rPr>
          <w:b w:val="0"/>
          <w:sz w:val="24"/>
          <w:szCs w:val="24"/>
        </w:rPr>
        <w:t>характеристикам продукции, безопасности продукции,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определены в технических требованиях и проекте договора - приложениях № 1 и № 2 к настоящему извещению.</w:t>
      </w:r>
    </w:p>
    <w:p w:rsidR="00EF7FCE" w:rsidRPr="00955E46" w:rsidRDefault="00EF7FCE" w:rsidP="00955E46">
      <w:pPr>
        <w:pStyle w:val="10"/>
        <w:numPr>
          <w:ilvl w:val="0"/>
          <w:numId w:val="19"/>
        </w:numPr>
        <w:shd w:val="clear" w:color="auto" w:fill="auto"/>
        <w:tabs>
          <w:tab w:val="left" w:pos="1163"/>
        </w:tabs>
        <w:spacing w:before="0" w:line="240" w:lineRule="auto"/>
        <w:ind w:firstLine="709"/>
        <w:rPr>
          <w:b w:val="0"/>
          <w:sz w:val="24"/>
          <w:szCs w:val="24"/>
        </w:rPr>
      </w:pPr>
      <w:r w:rsidRPr="00955E46">
        <w:rPr>
          <w:b w:val="0"/>
          <w:sz w:val="24"/>
          <w:szCs w:val="24"/>
        </w:rPr>
        <w:t xml:space="preserve">Порядок формирования цены договора, а также форма, сроки и порядок оплаты закупаемой продукции определены в проекте договора - </w:t>
      </w:r>
      <w:r w:rsidRPr="00955E46">
        <w:rPr>
          <w:rStyle w:val="BodytextNotBold"/>
          <w:sz w:val="24"/>
          <w:szCs w:val="24"/>
          <w:lang w:eastAsia="ru-RU"/>
        </w:rPr>
        <w:t xml:space="preserve">приложении </w:t>
      </w:r>
      <w:r w:rsidRPr="00955E46">
        <w:rPr>
          <w:b w:val="0"/>
          <w:sz w:val="24"/>
          <w:szCs w:val="24"/>
        </w:rPr>
        <w:t>№2 к настоящему извещению.</w:t>
      </w:r>
    </w:p>
    <w:p w:rsidR="00EF7FCE" w:rsidRPr="00955E46" w:rsidRDefault="00EF7FCE" w:rsidP="00955E46">
      <w:pPr>
        <w:pStyle w:val="10"/>
        <w:numPr>
          <w:ilvl w:val="0"/>
          <w:numId w:val="19"/>
        </w:numPr>
        <w:shd w:val="clear" w:color="auto" w:fill="auto"/>
        <w:tabs>
          <w:tab w:val="left" w:pos="1163"/>
        </w:tabs>
        <w:spacing w:before="0" w:line="240" w:lineRule="auto"/>
        <w:ind w:firstLine="709"/>
        <w:rPr>
          <w:b w:val="0"/>
          <w:sz w:val="24"/>
          <w:szCs w:val="24"/>
        </w:rPr>
      </w:pPr>
      <w:r w:rsidRPr="00955E46">
        <w:rPr>
          <w:b w:val="0"/>
          <w:sz w:val="24"/>
          <w:szCs w:val="24"/>
        </w:rPr>
        <w:t>Участник закупки, у которого Заказчик осуществляет закупку у единственного источника, подтвердил свое соответствие требованиям Заказчика.</w:t>
      </w:r>
    </w:p>
    <w:p w:rsidR="00EF7FCE" w:rsidRPr="00955E46" w:rsidRDefault="00EF7FCE" w:rsidP="00955E46">
      <w:pPr>
        <w:pStyle w:val="Bodytext30"/>
        <w:numPr>
          <w:ilvl w:val="0"/>
          <w:numId w:val="19"/>
        </w:numPr>
        <w:shd w:val="clear" w:color="auto" w:fill="auto"/>
        <w:tabs>
          <w:tab w:val="left" w:pos="1237"/>
        </w:tabs>
        <w:spacing w:line="240" w:lineRule="auto"/>
        <w:ind w:firstLine="709"/>
        <w:rPr>
          <w:sz w:val="24"/>
          <w:szCs w:val="24"/>
        </w:rPr>
      </w:pPr>
      <w:r w:rsidRPr="00955E46">
        <w:rPr>
          <w:sz w:val="24"/>
          <w:szCs w:val="24"/>
        </w:rPr>
        <w:t xml:space="preserve">Требования к содержанию, форме, оформлению и составу заявки; требования к описанию </w:t>
      </w:r>
      <w:r w:rsidRPr="00955E46">
        <w:rPr>
          <w:rStyle w:val="Bodytext3Bold"/>
          <w:b w:val="0"/>
          <w:sz w:val="24"/>
          <w:szCs w:val="24"/>
          <w:lang w:eastAsia="ru-RU"/>
        </w:rPr>
        <w:t xml:space="preserve">участником </w:t>
      </w:r>
      <w:r w:rsidRPr="00955E46">
        <w:rPr>
          <w:sz w:val="24"/>
          <w:szCs w:val="24"/>
        </w:rPr>
        <w:t xml:space="preserve">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w:t>
      </w:r>
      <w:r w:rsidRPr="00955E46">
        <w:rPr>
          <w:rStyle w:val="Bodytext3Bold"/>
          <w:b w:val="0"/>
          <w:sz w:val="24"/>
          <w:szCs w:val="24"/>
          <w:lang w:eastAsia="ru-RU"/>
        </w:rPr>
        <w:t xml:space="preserve">выполняемой </w:t>
      </w:r>
      <w:r w:rsidRPr="00955E46">
        <w:rPr>
          <w:sz w:val="24"/>
          <w:szCs w:val="24"/>
        </w:rPr>
        <w:t xml:space="preserve">работы, оказываемой услуги, которые являются предметом закупки, их количественных и качественных характеристик; порядок, место, дата начала и дата окончания срока подачи заявок на участие в закупке; формы, порядок, дата начала и дата окончания срока предоставления участникам закупки разъяснений; место и дата рассмотрения заявок участников закупки и подведения итогов закупки; критерии оценки и сопоставления заявок на участие в закупке, порядок оценки и сопоставления заявок на участие в закупке: не устанавливаются в связи с тем, что закупка проводится у единственного источника без рассмотрения конкурентных предложений на основании решения, принятого Заказчиком в </w:t>
      </w:r>
      <w:r w:rsidRPr="00955E46">
        <w:rPr>
          <w:rStyle w:val="Bodytext3Bold"/>
          <w:b w:val="0"/>
          <w:sz w:val="24"/>
          <w:szCs w:val="24"/>
          <w:lang w:eastAsia="ru-RU"/>
        </w:rPr>
        <w:t xml:space="preserve">соответствии </w:t>
      </w:r>
      <w:r w:rsidRPr="00955E46">
        <w:rPr>
          <w:sz w:val="24"/>
          <w:szCs w:val="24"/>
        </w:rPr>
        <w:t xml:space="preserve">с Положением о закупке продукции для нужд ОАО </w:t>
      </w:r>
      <w:r w:rsidRPr="00955E46">
        <w:rPr>
          <w:rStyle w:val="Bodytext3Bold"/>
          <w:b w:val="0"/>
          <w:sz w:val="24"/>
          <w:szCs w:val="24"/>
          <w:lang w:eastAsia="ru-RU"/>
        </w:rPr>
        <w:t>«</w:t>
      </w:r>
      <w:r>
        <w:rPr>
          <w:rStyle w:val="Bodytext3Bold"/>
          <w:b w:val="0"/>
          <w:sz w:val="24"/>
          <w:szCs w:val="24"/>
          <w:lang w:eastAsia="ru-RU"/>
        </w:rPr>
        <w:t>ХПРК</w:t>
      </w:r>
      <w:r w:rsidRPr="00955E46">
        <w:rPr>
          <w:rStyle w:val="Bodytext3Bold"/>
          <w:b w:val="0"/>
          <w:sz w:val="24"/>
          <w:szCs w:val="24"/>
          <w:lang w:eastAsia="ru-RU"/>
        </w:rPr>
        <w:t xml:space="preserve">» </w:t>
      </w:r>
      <w:r w:rsidRPr="00955E46">
        <w:rPr>
          <w:sz w:val="24"/>
          <w:szCs w:val="24"/>
        </w:rPr>
        <w:t>и иными локальными нормативными актами Заказчика.</w:t>
      </w:r>
    </w:p>
    <w:p w:rsidR="00EF7FCE" w:rsidRPr="00955E46" w:rsidRDefault="00EF7FCE" w:rsidP="00955E46">
      <w:pPr>
        <w:pStyle w:val="Bodytext30"/>
        <w:numPr>
          <w:ilvl w:val="0"/>
          <w:numId w:val="19"/>
        </w:numPr>
        <w:shd w:val="clear" w:color="auto" w:fill="auto"/>
        <w:tabs>
          <w:tab w:val="left" w:pos="1312"/>
        </w:tabs>
        <w:spacing w:line="240" w:lineRule="auto"/>
        <w:ind w:firstLine="709"/>
        <w:rPr>
          <w:sz w:val="24"/>
          <w:szCs w:val="24"/>
        </w:rPr>
      </w:pPr>
      <w:r w:rsidRPr="00955E46">
        <w:rPr>
          <w:sz w:val="24"/>
          <w:szCs w:val="24"/>
        </w:rPr>
        <w:t>Срок, место и порядок предоставления извещения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документация о закупке доступна бесплатно любому заинтересованному лицу путем ее скачивания с официального сайта.</w:t>
      </w:r>
    </w:p>
    <w:p w:rsidR="00EF7FCE" w:rsidRPr="00955E46" w:rsidRDefault="00EF7FCE" w:rsidP="00955E46">
      <w:pPr>
        <w:pStyle w:val="Bodytext30"/>
        <w:numPr>
          <w:ilvl w:val="0"/>
          <w:numId w:val="19"/>
        </w:numPr>
        <w:shd w:val="clear" w:color="auto" w:fill="auto"/>
        <w:tabs>
          <w:tab w:val="left" w:pos="1312"/>
        </w:tabs>
        <w:spacing w:line="240" w:lineRule="auto"/>
        <w:ind w:firstLine="709"/>
        <w:rPr>
          <w:sz w:val="24"/>
          <w:szCs w:val="24"/>
        </w:rPr>
      </w:pPr>
      <w:r w:rsidRPr="00955E46">
        <w:rPr>
          <w:sz w:val="24"/>
          <w:szCs w:val="24"/>
        </w:rPr>
        <w:t>Настоящее извещение не является извещением о проведении торгов и не имеет соответствующих правовых последствий.</w:t>
      </w:r>
    </w:p>
    <w:p w:rsidR="00EF7FCE" w:rsidRPr="00955E46" w:rsidRDefault="00EF7FCE" w:rsidP="00CE4456">
      <w:pPr>
        <w:pStyle w:val="Bodytext30"/>
        <w:shd w:val="clear" w:color="auto" w:fill="auto"/>
        <w:tabs>
          <w:tab w:val="left" w:pos="1312"/>
        </w:tabs>
        <w:spacing w:line="240" w:lineRule="auto"/>
        <w:rPr>
          <w:sz w:val="24"/>
          <w:szCs w:val="24"/>
        </w:rPr>
      </w:pPr>
    </w:p>
    <w:p w:rsidR="00EF7FCE" w:rsidRPr="00955E46" w:rsidRDefault="00EF7FCE" w:rsidP="00CE4456">
      <w:pPr>
        <w:pStyle w:val="Bodytext30"/>
        <w:shd w:val="clear" w:color="auto" w:fill="auto"/>
        <w:tabs>
          <w:tab w:val="left" w:pos="1312"/>
        </w:tabs>
        <w:spacing w:line="240" w:lineRule="auto"/>
        <w:rPr>
          <w:sz w:val="24"/>
          <w:szCs w:val="24"/>
        </w:rPr>
      </w:pPr>
      <w:bookmarkStart w:id="0" w:name="_GoBack"/>
      <w:bookmarkEnd w:id="0"/>
    </w:p>
    <w:p w:rsidR="00EF7FCE" w:rsidRPr="00955E46" w:rsidRDefault="00EF7FCE" w:rsidP="00CE4456">
      <w:pPr>
        <w:pStyle w:val="Bodytext30"/>
        <w:shd w:val="clear" w:color="auto" w:fill="auto"/>
        <w:spacing w:line="240" w:lineRule="auto"/>
        <w:jc w:val="left"/>
        <w:rPr>
          <w:b/>
          <w:sz w:val="24"/>
          <w:szCs w:val="24"/>
        </w:rPr>
      </w:pPr>
      <w:r w:rsidRPr="00955E46">
        <w:rPr>
          <w:b/>
          <w:sz w:val="24"/>
          <w:szCs w:val="24"/>
        </w:rPr>
        <w:t>Председатель Закупочной комиссии</w:t>
      </w:r>
      <w:r w:rsidRPr="00955E46">
        <w:rPr>
          <w:b/>
          <w:sz w:val="24"/>
          <w:szCs w:val="24"/>
        </w:rPr>
        <w:tab/>
      </w:r>
      <w:r w:rsidRPr="00955E46">
        <w:rPr>
          <w:b/>
          <w:sz w:val="24"/>
          <w:szCs w:val="24"/>
        </w:rPr>
        <w:tab/>
      </w:r>
      <w:r w:rsidRPr="00955E46">
        <w:rPr>
          <w:b/>
          <w:sz w:val="24"/>
          <w:szCs w:val="24"/>
        </w:rPr>
        <w:tab/>
      </w:r>
      <w:r w:rsidRPr="00955E46">
        <w:rPr>
          <w:b/>
          <w:sz w:val="24"/>
          <w:szCs w:val="24"/>
        </w:rPr>
        <w:tab/>
        <w:t xml:space="preserve">  </w:t>
      </w:r>
      <w:r w:rsidRPr="00955E46">
        <w:rPr>
          <w:b/>
          <w:sz w:val="24"/>
          <w:szCs w:val="24"/>
        </w:rPr>
        <w:tab/>
      </w:r>
      <w:r w:rsidRPr="00955E46">
        <w:rPr>
          <w:b/>
          <w:sz w:val="24"/>
          <w:szCs w:val="24"/>
        </w:rPr>
        <w:tab/>
        <w:t xml:space="preserve">     </w:t>
      </w:r>
      <w:r>
        <w:rPr>
          <w:b/>
          <w:sz w:val="24"/>
          <w:szCs w:val="24"/>
        </w:rPr>
        <w:t>В.В. Манушин</w:t>
      </w:r>
    </w:p>
    <w:p w:rsidR="00EF7FCE" w:rsidRPr="00FA0C78" w:rsidRDefault="00EF7FCE">
      <w:pPr>
        <w:rPr>
          <w:rFonts w:ascii="Times New Roman" w:hAnsi="Times New Roman" w:cs="Times New Roman"/>
        </w:rPr>
      </w:pPr>
      <w:r w:rsidRPr="00955E46">
        <w:br w:type="page"/>
      </w:r>
    </w:p>
    <w:p w:rsidR="00EF7FCE" w:rsidRPr="00500D81" w:rsidRDefault="00EF7FCE" w:rsidP="00CE4456">
      <w:pPr>
        <w:pStyle w:val="Bodytext30"/>
        <w:shd w:val="clear" w:color="auto" w:fill="auto"/>
        <w:spacing w:line="240" w:lineRule="auto"/>
        <w:jc w:val="right"/>
        <w:rPr>
          <w:b/>
          <w:sz w:val="22"/>
          <w:szCs w:val="22"/>
        </w:rPr>
      </w:pPr>
      <w:r w:rsidRPr="00500D81">
        <w:rPr>
          <w:b/>
          <w:sz w:val="22"/>
          <w:szCs w:val="22"/>
        </w:rPr>
        <w:t>Приложение №1</w:t>
      </w:r>
    </w:p>
    <w:p w:rsidR="00EF7FCE" w:rsidRPr="00500D81" w:rsidRDefault="00EF7FCE" w:rsidP="00CE4456">
      <w:pPr>
        <w:pStyle w:val="Bodytext30"/>
        <w:shd w:val="clear" w:color="auto" w:fill="auto"/>
        <w:spacing w:line="240" w:lineRule="auto"/>
        <w:jc w:val="right"/>
        <w:rPr>
          <w:b/>
          <w:sz w:val="22"/>
          <w:szCs w:val="22"/>
        </w:rPr>
      </w:pPr>
      <w:r w:rsidRPr="00500D81">
        <w:rPr>
          <w:b/>
          <w:sz w:val="22"/>
          <w:szCs w:val="22"/>
        </w:rPr>
        <w:t>к извещению (документации) о закупке</w:t>
      </w:r>
    </w:p>
    <w:p w:rsidR="00EF7FCE" w:rsidRDefault="00EF7FCE" w:rsidP="00CE4456">
      <w:pPr>
        <w:pStyle w:val="Bodytext30"/>
        <w:shd w:val="clear" w:color="auto" w:fill="auto"/>
        <w:spacing w:line="240" w:lineRule="auto"/>
        <w:jc w:val="left"/>
        <w:rPr>
          <w:sz w:val="28"/>
          <w:szCs w:val="28"/>
        </w:rPr>
      </w:pPr>
    </w:p>
    <w:p w:rsidR="00EF7FCE" w:rsidRPr="00506EC6" w:rsidRDefault="00EF7FCE" w:rsidP="00506EC6">
      <w:pPr>
        <w:shd w:val="clear" w:color="auto" w:fill="FFFFFF"/>
        <w:spacing w:line="274" w:lineRule="exact"/>
        <w:jc w:val="center"/>
        <w:rPr>
          <w:rFonts w:ascii="Times New Roman" w:hAnsi="Times New Roman" w:cs="Times New Roman"/>
        </w:rPr>
      </w:pPr>
      <w:r w:rsidRPr="00506EC6">
        <w:rPr>
          <w:rFonts w:ascii="Times New Roman" w:hAnsi="Times New Roman" w:cs="Times New Roman"/>
          <w:b/>
          <w:bCs/>
        </w:rPr>
        <w:t>ТЕХНИЧЕСКОЕ ЗАДАНИЕ</w:t>
      </w:r>
    </w:p>
    <w:p w:rsidR="00EF7FCE" w:rsidRDefault="00EF7FCE" w:rsidP="003E2132">
      <w:pPr>
        <w:jc w:val="right"/>
        <w:rPr>
          <w:rFonts w:ascii="Times New Roman" w:hAnsi="Times New Roman" w:cs="Times New Roman"/>
          <w:bCs/>
          <w:i/>
          <w:color w:val="auto"/>
        </w:rPr>
      </w:pPr>
    </w:p>
    <w:tbl>
      <w:tblPr>
        <w:tblW w:w="108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7574"/>
      </w:tblGrid>
      <w:tr w:rsidR="00EF7FCE" w:rsidRPr="00F6574E" w:rsidTr="00993745">
        <w:trPr>
          <w:trHeight w:val="440"/>
        </w:trPr>
        <w:tc>
          <w:tcPr>
            <w:tcW w:w="568" w:type="dxa"/>
            <w:vAlign w:val="center"/>
          </w:tcPr>
          <w:p w:rsidR="00EF7FCE" w:rsidRPr="00F6574E" w:rsidRDefault="00EF7FCE" w:rsidP="00993745">
            <w:pPr>
              <w:keepNext/>
              <w:suppressAutoHyphens/>
              <w:ind w:left="-184"/>
              <w:jc w:val="center"/>
              <w:outlineLvl w:val="0"/>
              <w:rPr>
                <w:b/>
                <w:i/>
                <w:kern w:val="32"/>
              </w:rPr>
            </w:pPr>
            <w:r w:rsidRPr="00F6574E">
              <w:rPr>
                <w:b/>
                <w:i/>
                <w:kern w:val="32"/>
                <w:sz w:val="22"/>
                <w:szCs w:val="22"/>
              </w:rPr>
              <w:t>№ п/п</w:t>
            </w:r>
          </w:p>
        </w:tc>
        <w:tc>
          <w:tcPr>
            <w:tcW w:w="2693" w:type="dxa"/>
            <w:vAlign w:val="center"/>
          </w:tcPr>
          <w:p w:rsidR="00EF7FCE" w:rsidRPr="00F6574E" w:rsidRDefault="00EF7FCE" w:rsidP="00993745">
            <w:pPr>
              <w:keepNext/>
              <w:suppressAutoHyphens/>
              <w:ind w:left="283"/>
              <w:jc w:val="center"/>
              <w:outlineLvl w:val="0"/>
              <w:rPr>
                <w:b/>
                <w:i/>
                <w:kern w:val="32"/>
              </w:rPr>
            </w:pPr>
            <w:r w:rsidRPr="00F6574E">
              <w:rPr>
                <w:b/>
                <w:i/>
                <w:kern w:val="32"/>
                <w:sz w:val="22"/>
                <w:szCs w:val="22"/>
              </w:rPr>
              <w:t>Наименование</w:t>
            </w:r>
          </w:p>
        </w:tc>
        <w:tc>
          <w:tcPr>
            <w:tcW w:w="7574" w:type="dxa"/>
            <w:vAlign w:val="center"/>
          </w:tcPr>
          <w:p w:rsidR="00EF7FCE" w:rsidRPr="00F6574E" w:rsidRDefault="00EF7FCE" w:rsidP="00993745">
            <w:pPr>
              <w:keepNext/>
              <w:suppressAutoHyphens/>
              <w:ind w:left="283"/>
              <w:jc w:val="center"/>
              <w:outlineLvl w:val="0"/>
              <w:rPr>
                <w:b/>
                <w:i/>
                <w:kern w:val="32"/>
              </w:rPr>
            </w:pPr>
            <w:r w:rsidRPr="00F6574E">
              <w:rPr>
                <w:b/>
                <w:i/>
                <w:kern w:val="32"/>
                <w:sz w:val="22"/>
                <w:szCs w:val="22"/>
              </w:rPr>
              <w:t>Текст пояснений</w:t>
            </w:r>
          </w:p>
        </w:tc>
      </w:tr>
      <w:tr w:rsidR="00EF7FCE" w:rsidRPr="000A263E" w:rsidTr="00993745">
        <w:trPr>
          <w:trHeight w:val="601"/>
        </w:trPr>
        <w:tc>
          <w:tcPr>
            <w:tcW w:w="568" w:type="dxa"/>
          </w:tcPr>
          <w:p w:rsidR="00EF7FCE" w:rsidRPr="00500D81" w:rsidRDefault="00EF7FCE" w:rsidP="00993745">
            <w:pPr>
              <w:suppressAutoHyphens/>
              <w:jc w:val="center"/>
              <w:rPr>
                <w:rFonts w:ascii="Times New Roman" w:hAnsi="Times New Roman" w:cs="Times New Roman"/>
              </w:rPr>
            </w:pPr>
            <w:r w:rsidRPr="00500D81">
              <w:rPr>
                <w:rFonts w:ascii="Times New Roman" w:hAnsi="Times New Roman" w:cs="Times New Roman"/>
                <w:sz w:val="22"/>
                <w:szCs w:val="22"/>
              </w:rPr>
              <w:t>1</w:t>
            </w:r>
          </w:p>
        </w:tc>
        <w:tc>
          <w:tcPr>
            <w:tcW w:w="2693" w:type="dxa"/>
          </w:tcPr>
          <w:p w:rsidR="00EF7FCE" w:rsidRPr="00500D81" w:rsidRDefault="00EF7FCE" w:rsidP="00993745">
            <w:pPr>
              <w:pStyle w:val="Tabletext"/>
              <w:jc w:val="left"/>
              <w:rPr>
                <w:sz w:val="22"/>
              </w:rPr>
            </w:pPr>
            <w:r>
              <w:rPr>
                <w:sz w:val="22"/>
                <w:szCs w:val="22"/>
              </w:rPr>
              <w:t>Наименование работ</w:t>
            </w:r>
          </w:p>
        </w:tc>
        <w:tc>
          <w:tcPr>
            <w:tcW w:w="7574" w:type="dxa"/>
          </w:tcPr>
          <w:p w:rsidR="00EF7FCE" w:rsidRPr="00963829" w:rsidRDefault="00EF7FCE" w:rsidP="00993745">
            <w:pPr>
              <w:pStyle w:val="ConsPlusNormal"/>
              <w:widowControl/>
              <w:ind w:firstLine="0"/>
              <w:jc w:val="both"/>
              <w:rPr>
                <w:rFonts w:ascii="Times New Roman" w:hAnsi="Times New Roman" w:cs="Times New Roman"/>
                <w:b/>
                <w:i/>
              </w:rPr>
            </w:pPr>
            <w:r w:rsidRPr="00963829">
              <w:rPr>
                <w:rFonts w:ascii="Times New Roman" w:hAnsi="Times New Roman" w:cs="Times New Roman"/>
                <w:b/>
                <w:sz w:val="24"/>
                <w:szCs w:val="24"/>
              </w:rPr>
              <w:t>Выполнение работ «Техническое обслуживание, текущий ремонт, основного и вспомогательного оборудования СП Хабаровской ТЭЦ-1</w:t>
            </w:r>
            <w:r w:rsidRPr="00963829">
              <w:rPr>
                <w:rFonts w:ascii="Times New Roman" w:hAnsi="Times New Roman" w:cs="Times New Roman"/>
                <w:b/>
                <w:bCs/>
                <w:sz w:val="24"/>
                <w:szCs w:val="24"/>
              </w:rPr>
              <w:t>»</w:t>
            </w:r>
          </w:p>
        </w:tc>
      </w:tr>
      <w:tr w:rsidR="00EF7FCE" w:rsidRPr="00F6574E" w:rsidTr="00993745">
        <w:trPr>
          <w:trHeight w:val="342"/>
        </w:trPr>
        <w:tc>
          <w:tcPr>
            <w:tcW w:w="568" w:type="dxa"/>
          </w:tcPr>
          <w:p w:rsidR="00EF7FCE" w:rsidRPr="00500D81" w:rsidRDefault="00EF7FCE" w:rsidP="00993745">
            <w:pPr>
              <w:suppressAutoHyphens/>
              <w:jc w:val="center"/>
              <w:rPr>
                <w:rFonts w:ascii="Times New Roman" w:hAnsi="Times New Roman" w:cs="Times New Roman"/>
              </w:rPr>
            </w:pPr>
            <w:r w:rsidRPr="00500D81">
              <w:rPr>
                <w:rFonts w:ascii="Times New Roman" w:hAnsi="Times New Roman" w:cs="Times New Roman"/>
                <w:sz w:val="22"/>
                <w:szCs w:val="22"/>
              </w:rPr>
              <w:t>2</w:t>
            </w:r>
          </w:p>
        </w:tc>
        <w:tc>
          <w:tcPr>
            <w:tcW w:w="2693" w:type="dxa"/>
          </w:tcPr>
          <w:p w:rsidR="00EF7FCE" w:rsidRPr="00500D81" w:rsidRDefault="00EF7FCE" w:rsidP="00993745">
            <w:pPr>
              <w:tabs>
                <w:tab w:val="left" w:pos="0"/>
                <w:tab w:val="left" w:pos="238"/>
                <w:tab w:val="left" w:pos="1276"/>
              </w:tabs>
              <w:rPr>
                <w:rFonts w:ascii="Times New Roman" w:hAnsi="Times New Roman" w:cs="Times New Roman"/>
              </w:rPr>
            </w:pPr>
            <w:r>
              <w:rPr>
                <w:rFonts w:ascii="Times New Roman" w:hAnsi="Times New Roman" w:cs="Times New Roman"/>
                <w:sz w:val="22"/>
                <w:szCs w:val="22"/>
              </w:rPr>
              <w:t xml:space="preserve">Срок, место выполнения работ; </w:t>
            </w:r>
            <w:r w:rsidRPr="00500D81">
              <w:rPr>
                <w:rFonts w:ascii="Times New Roman" w:hAnsi="Times New Roman" w:cs="Times New Roman"/>
                <w:sz w:val="22"/>
                <w:szCs w:val="22"/>
              </w:rPr>
              <w:t>Условия выполнения работ:</w:t>
            </w:r>
          </w:p>
          <w:p w:rsidR="00EF7FCE" w:rsidRPr="00500D81" w:rsidRDefault="00EF7FCE" w:rsidP="00993745">
            <w:pPr>
              <w:suppressAutoHyphens/>
              <w:rPr>
                <w:rFonts w:ascii="Times New Roman" w:hAnsi="Times New Roman" w:cs="Times New Roman"/>
              </w:rPr>
            </w:pPr>
          </w:p>
        </w:tc>
        <w:tc>
          <w:tcPr>
            <w:tcW w:w="7574" w:type="dxa"/>
          </w:tcPr>
          <w:p w:rsidR="00EF7FCE" w:rsidRDefault="00EF7FCE" w:rsidP="00993745">
            <w:pPr>
              <w:rPr>
                <w:rFonts w:ascii="Times New Roman" w:hAnsi="Times New Roman" w:cs="Times New Roman"/>
                <w:b/>
              </w:rPr>
            </w:pPr>
            <w:r w:rsidRPr="000A263E">
              <w:rPr>
                <w:rFonts w:ascii="Times New Roman" w:hAnsi="Times New Roman" w:cs="Times New Roman"/>
                <w:b/>
                <w:sz w:val="22"/>
                <w:szCs w:val="22"/>
              </w:rPr>
              <w:t>Срок выполнения работ:</w:t>
            </w:r>
            <w:r>
              <w:rPr>
                <w:rFonts w:ascii="Times New Roman" w:hAnsi="Times New Roman" w:cs="Times New Roman"/>
                <w:b/>
                <w:sz w:val="22"/>
                <w:szCs w:val="22"/>
              </w:rPr>
              <w:t xml:space="preserve"> сентябрь-октябрь</w:t>
            </w:r>
            <w:r w:rsidRPr="000A263E">
              <w:rPr>
                <w:rFonts w:ascii="Times New Roman" w:hAnsi="Times New Roman" w:cs="Times New Roman"/>
                <w:b/>
                <w:sz w:val="22"/>
                <w:szCs w:val="22"/>
              </w:rPr>
              <w:t xml:space="preserve"> 2014 г.</w:t>
            </w:r>
          </w:p>
          <w:p w:rsidR="00EF7FCE" w:rsidRPr="00695FCF" w:rsidRDefault="00EF7FCE" w:rsidP="00695FCF">
            <w:pPr>
              <w:pStyle w:val="Tabletext"/>
              <w:rPr>
                <w:b/>
                <w:szCs w:val="20"/>
              </w:rPr>
            </w:pPr>
            <w:r w:rsidRPr="00695FCF">
              <w:rPr>
                <w:b/>
                <w:szCs w:val="20"/>
              </w:rPr>
              <w:t>Место выполнения работ: РФ, г. Хабаровск, ул. Узловая, 15 а, ХТЭЦ-1</w:t>
            </w:r>
          </w:p>
          <w:p w:rsidR="00EF7FCE" w:rsidRPr="00963829" w:rsidRDefault="00EF7FCE" w:rsidP="00963829">
            <w:pPr>
              <w:rPr>
                <w:rFonts w:ascii="Times New Roman" w:hAnsi="Times New Roman" w:cs="Times New Roman"/>
                <w:lang w:eastAsia="en-US"/>
              </w:rPr>
            </w:pPr>
            <w:r w:rsidRPr="00963829">
              <w:rPr>
                <w:rFonts w:ascii="Times New Roman" w:hAnsi="Times New Roman" w:cs="Times New Roman"/>
                <w:sz w:val="22"/>
                <w:szCs w:val="22"/>
                <w:lang w:eastAsia="en-US"/>
              </w:rPr>
              <w:t xml:space="preserve">Подрядчик обязан руководствоваться требованиями  следующих НТД:  </w:t>
            </w:r>
          </w:p>
          <w:p w:rsidR="00EF7FCE" w:rsidRPr="00963829" w:rsidRDefault="00EF7FCE" w:rsidP="00963829">
            <w:pPr>
              <w:rPr>
                <w:rFonts w:ascii="Times New Roman" w:hAnsi="Times New Roman" w:cs="Times New Roman"/>
                <w:lang w:eastAsia="en-US"/>
              </w:rPr>
            </w:pPr>
            <w:r w:rsidRPr="00963829">
              <w:rPr>
                <w:rFonts w:ascii="Times New Roman" w:hAnsi="Times New Roman" w:cs="Times New Roman"/>
                <w:sz w:val="22"/>
                <w:szCs w:val="22"/>
                <w:lang w:eastAsia="en-US"/>
              </w:rPr>
              <w:t>-  Правил  технической  эксплуатации  электрических  станций  и  сетей  Российской  Федерации  от  30.06.2003г.</w:t>
            </w:r>
          </w:p>
          <w:p w:rsidR="00EF7FCE" w:rsidRPr="00963829" w:rsidRDefault="00EF7FCE" w:rsidP="00963829">
            <w:pPr>
              <w:rPr>
                <w:rFonts w:ascii="Times New Roman" w:hAnsi="Times New Roman" w:cs="Times New Roman"/>
                <w:lang w:eastAsia="en-US"/>
              </w:rPr>
            </w:pPr>
            <w:r w:rsidRPr="00963829">
              <w:rPr>
                <w:rFonts w:ascii="Times New Roman" w:hAnsi="Times New Roman" w:cs="Times New Roman"/>
                <w:sz w:val="22"/>
                <w:szCs w:val="22"/>
                <w:lang w:eastAsia="en-US"/>
              </w:rPr>
              <w:t>-  Правил  организации  технического  обслуживания  и  ремонта  оборудования,  зданий  и  сооружений  электрических   станций  и  сетей,  СО  34.04.181-2003.</w:t>
            </w:r>
          </w:p>
          <w:p w:rsidR="00EF7FCE" w:rsidRPr="00963829" w:rsidRDefault="00EF7FCE" w:rsidP="00963829">
            <w:pPr>
              <w:rPr>
                <w:rFonts w:ascii="Times New Roman" w:hAnsi="Times New Roman" w:cs="Times New Roman"/>
                <w:lang w:eastAsia="en-US"/>
              </w:rPr>
            </w:pPr>
            <w:r w:rsidRPr="00963829">
              <w:rPr>
                <w:rFonts w:ascii="Times New Roman" w:hAnsi="Times New Roman" w:cs="Times New Roman"/>
                <w:sz w:val="22"/>
                <w:szCs w:val="22"/>
                <w:lang w:eastAsia="en-US"/>
              </w:rPr>
              <w:t>-  Правилами  противопожарного режима в РФ №390  (утв.25 апреля 2012г.).                                  -  СО  34.03.301-00  Правила  пожарной  безопасности  для   энергетических  предприятий.</w:t>
            </w:r>
          </w:p>
          <w:p w:rsidR="00EF7FCE" w:rsidRPr="00963829" w:rsidRDefault="00EF7FCE" w:rsidP="00963829">
            <w:pPr>
              <w:rPr>
                <w:rFonts w:ascii="Times New Roman" w:hAnsi="Times New Roman" w:cs="Times New Roman"/>
              </w:rPr>
            </w:pPr>
            <w:r w:rsidRPr="00963829">
              <w:rPr>
                <w:rFonts w:ascii="Times New Roman" w:hAnsi="Times New Roman" w:cs="Times New Roman"/>
                <w:sz w:val="22"/>
                <w:szCs w:val="22"/>
              </w:rPr>
              <w:t>Положением по организации и выполнению технического обслуживания   и ремонта оборудования ОАО «ДГК».</w:t>
            </w:r>
          </w:p>
          <w:p w:rsidR="00EF7FCE" w:rsidRPr="00963829" w:rsidRDefault="00EF7FCE" w:rsidP="00963829">
            <w:pPr>
              <w:rPr>
                <w:rFonts w:ascii="Times New Roman" w:hAnsi="Times New Roman" w:cs="Times New Roman"/>
              </w:rPr>
            </w:pPr>
            <w:r w:rsidRPr="00963829">
              <w:rPr>
                <w:rFonts w:ascii="Times New Roman" w:hAnsi="Times New Roman" w:cs="Times New Roman"/>
                <w:sz w:val="22"/>
                <w:szCs w:val="22"/>
              </w:rPr>
              <w:t xml:space="preserve">- Положением по формированию и реализации ремонтных программ ОАО «ДГК».                                                                                                                   </w:t>
            </w:r>
          </w:p>
          <w:p w:rsidR="00EF7FCE" w:rsidRPr="00963829" w:rsidRDefault="00EF7FCE" w:rsidP="00963829">
            <w:pPr>
              <w:rPr>
                <w:rFonts w:ascii="Times New Roman" w:hAnsi="Times New Roman" w:cs="Times New Roman"/>
              </w:rPr>
            </w:pPr>
            <w:r w:rsidRPr="00963829">
              <w:rPr>
                <w:rFonts w:ascii="Times New Roman" w:hAnsi="Times New Roman" w:cs="Times New Roman"/>
                <w:sz w:val="22"/>
                <w:szCs w:val="22"/>
              </w:rPr>
              <w:t>- Положением   ОАО «ДГК» «О взаимодействии с подрядными организациями в области охраны труда, промышленной и пожарной безопасности».</w:t>
            </w:r>
          </w:p>
          <w:p w:rsidR="00EF7FCE" w:rsidRPr="000A263E" w:rsidRDefault="00EF7FCE" w:rsidP="00993745">
            <w:pPr>
              <w:tabs>
                <w:tab w:val="left" w:pos="6702"/>
                <w:tab w:val="left" w:pos="6936"/>
              </w:tabs>
              <w:suppressAutoHyphens/>
              <w:ind w:right="72"/>
              <w:rPr>
                <w:rFonts w:ascii="Times New Roman" w:hAnsi="Times New Roman" w:cs="Times New Roman"/>
              </w:rPr>
            </w:pPr>
            <w:r w:rsidRPr="00963829">
              <w:rPr>
                <w:rFonts w:ascii="Times New Roman" w:hAnsi="Times New Roman" w:cs="Times New Roman"/>
                <w:sz w:val="22"/>
                <w:szCs w:val="22"/>
              </w:rPr>
              <w:t>- При возникновении необходимости проведения аварийно-восстановительных работ, порядок взаимодействия Заказчика и Подрядчика определяется в соответствии с регламентом ОАО «ДГК» о  «Формировании и управлении  работой аварийных бригад при выполнении аварийных работ на оборудовании СП филиалов ОАО «ДГК».</w:t>
            </w:r>
            <w:r w:rsidRPr="000A263E">
              <w:rPr>
                <w:rFonts w:ascii="Times New Roman" w:hAnsi="Times New Roman" w:cs="Times New Roman"/>
                <w:sz w:val="22"/>
                <w:szCs w:val="22"/>
              </w:rPr>
              <w:t xml:space="preserve"> </w:t>
            </w:r>
          </w:p>
        </w:tc>
      </w:tr>
      <w:tr w:rsidR="00EF7FCE" w:rsidRPr="00F6574E" w:rsidTr="00993745">
        <w:trPr>
          <w:trHeight w:val="557"/>
        </w:trPr>
        <w:tc>
          <w:tcPr>
            <w:tcW w:w="568" w:type="dxa"/>
          </w:tcPr>
          <w:p w:rsidR="00EF7FCE" w:rsidRPr="00500D81" w:rsidRDefault="00EF7FCE" w:rsidP="00993745">
            <w:pPr>
              <w:suppressAutoHyphens/>
              <w:jc w:val="center"/>
              <w:rPr>
                <w:rFonts w:ascii="Times New Roman" w:hAnsi="Times New Roman" w:cs="Times New Roman"/>
              </w:rPr>
            </w:pPr>
            <w:r w:rsidRPr="00500D81">
              <w:rPr>
                <w:rFonts w:ascii="Times New Roman" w:hAnsi="Times New Roman" w:cs="Times New Roman"/>
                <w:sz w:val="22"/>
                <w:szCs w:val="22"/>
              </w:rPr>
              <w:t>3</w:t>
            </w:r>
          </w:p>
        </w:tc>
        <w:tc>
          <w:tcPr>
            <w:tcW w:w="2693" w:type="dxa"/>
          </w:tcPr>
          <w:p w:rsidR="00EF7FCE" w:rsidRPr="00500D81" w:rsidRDefault="00EF7FCE" w:rsidP="00993745">
            <w:pPr>
              <w:tabs>
                <w:tab w:val="left" w:pos="0"/>
                <w:tab w:val="left" w:pos="238"/>
                <w:tab w:val="left" w:pos="1276"/>
              </w:tabs>
              <w:rPr>
                <w:rFonts w:ascii="Times New Roman" w:hAnsi="Times New Roman" w:cs="Times New Roman"/>
              </w:rPr>
            </w:pPr>
            <w:r w:rsidRPr="00500D81">
              <w:rPr>
                <w:rFonts w:ascii="Times New Roman" w:hAnsi="Times New Roman" w:cs="Times New Roman"/>
                <w:sz w:val="22"/>
                <w:szCs w:val="22"/>
              </w:rPr>
              <w:t>Гарантии качества работ:</w:t>
            </w:r>
          </w:p>
          <w:p w:rsidR="00EF7FCE" w:rsidRPr="00500D81" w:rsidRDefault="00EF7FCE" w:rsidP="00993745">
            <w:pPr>
              <w:suppressAutoHyphens/>
              <w:rPr>
                <w:rFonts w:ascii="Times New Roman" w:hAnsi="Times New Roman" w:cs="Times New Roman"/>
              </w:rPr>
            </w:pPr>
          </w:p>
        </w:tc>
        <w:tc>
          <w:tcPr>
            <w:tcW w:w="7574" w:type="dxa"/>
          </w:tcPr>
          <w:p w:rsidR="00EF7FCE" w:rsidRPr="00500D81" w:rsidRDefault="00EF7FCE" w:rsidP="00695FCF">
            <w:pPr>
              <w:tabs>
                <w:tab w:val="left" w:pos="0"/>
                <w:tab w:val="left" w:pos="238"/>
                <w:tab w:val="left" w:pos="1276"/>
              </w:tabs>
              <w:rPr>
                <w:rFonts w:ascii="Times New Roman" w:hAnsi="Times New Roman" w:cs="Times New Roman"/>
              </w:rPr>
            </w:pPr>
            <w:r>
              <w:rPr>
                <w:rFonts w:ascii="Times New Roman" w:hAnsi="Times New Roman" w:cs="Times New Roman"/>
              </w:rPr>
              <w:t>12 месяцев с момента передачи оборудования после выполнения ремонта</w:t>
            </w:r>
          </w:p>
        </w:tc>
      </w:tr>
      <w:tr w:rsidR="00EF7FCE" w:rsidRPr="00F6574E" w:rsidTr="000A263E">
        <w:trPr>
          <w:trHeight w:val="825"/>
        </w:trPr>
        <w:tc>
          <w:tcPr>
            <w:tcW w:w="568" w:type="dxa"/>
          </w:tcPr>
          <w:p w:rsidR="00EF7FCE" w:rsidRPr="00500D81" w:rsidRDefault="00EF7FCE" w:rsidP="00993745">
            <w:pPr>
              <w:suppressAutoHyphens/>
              <w:jc w:val="center"/>
              <w:rPr>
                <w:rFonts w:ascii="Times New Roman" w:hAnsi="Times New Roman" w:cs="Times New Roman"/>
              </w:rPr>
            </w:pPr>
            <w:bookmarkStart w:id="1" w:name="_Toc142796083"/>
            <w:r w:rsidRPr="00500D81">
              <w:rPr>
                <w:rFonts w:ascii="Times New Roman" w:hAnsi="Times New Roman" w:cs="Times New Roman"/>
                <w:bCs/>
                <w:sz w:val="22"/>
                <w:szCs w:val="22"/>
              </w:rPr>
              <w:t>4</w:t>
            </w:r>
          </w:p>
        </w:tc>
        <w:tc>
          <w:tcPr>
            <w:tcW w:w="2693" w:type="dxa"/>
          </w:tcPr>
          <w:p w:rsidR="00EF7FCE" w:rsidRPr="00500D81" w:rsidRDefault="00EF7FCE" w:rsidP="00993745">
            <w:pPr>
              <w:suppressAutoHyphens/>
              <w:ind w:right="97"/>
              <w:rPr>
                <w:rFonts w:ascii="Times New Roman" w:hAnsi="Times New Roman" w:cs="Times New Roman"/>
                <w:bCs/>
              </w:rPr>
            </w:pPr>
            <w:r w:rsidRPr="00500D81">
              <w:rPr>
                <w:rFonts w:ascii="Times New Roman" w:hAnsi="Times New Roman" w:cs="Times New Roman"/>
                <w:bCs/>
                <w:sz w:val="22"/>
                <w:szCs w:val="22"/>
              </w:rPr>
              <w:t>Требования к результатам работ</w:t>
            </w:r>
          </w:p>
          <w:p w:rsidR="00EF7FCE" w:rsidRPr="00500D81" w:rsidRDefault="00EF7FCE" w:rsidP="00993745">
            <w:pPr>
              <w:suppressAutoHyphens/>
              <w:rPr>
                <w:rFonts w:ascii="Times New Roman" w:hAnsi="Times New Roman" w:cs="Times New Roman"/>
              </w:rPr>
            </w:pPr>
          </w:p>
        </w:tc>
        <w:tc>
          <w:tcPr>
            <w:tcW w:w="7574" w:type="dxa"/>
          </w:tcPr>
          <w:p w:rsidR="00EF7FCE" w:rsidRPr="00500D81" w:rsidRDefault="00EF7FCE" w:rsidP="00993745">
            <w:pPr>
              <w:suppressAutoHyphens/>
              <w:ind w:right="97"/>
              <w:rPr>
                <w:rFonts w:ascii="Times New Roman" w:hAnsi="Times New Roman" w:cs="Times New Roman"/>
              </w:rPr>
            </w:pPr>
            <w:r w:rsidRPr="00500D81">
              <w:rPr>
                <w:rFonts w:ascii="Times New Roman" w:hAnsi="Times New Roman" w:cs="Times New Roman"/>
                <w:bCs/>
                <w:sz w:val="22"/>
                <w:szCs w:val="22"/>
              </w:rPr>
              <w:t xml:space="preserve">Выполнить работы </w:t>
            </w:r>
            <w:r w:rsidRPr="00500D81">
              <w:rPr>
                <w:rFonts w:ascii="Times New Roman" w:hAnsi="Times New Roman" w:cs="Times New Roman"/>
                <w:sz w:val="22"/>
                <w:szCs w:val="22"/>
              </w:rPr>
              <w:t xml:space="preserve">своими или привлеченными силами в объеме и сроки, предусмотренные техническим заданием, сметной документацией и сдать результат работ Заказчику. </w:t>
            </w:r>
          </w:p>
        </w:tc>
      </w:tr>
      <w:tr w:rsidR="00EF7FCE" w:rsidRPr="00F6574E" w:rsidTr="006B4BED">
        <w:trPr>
          <w:trHeight w:val="1603"/>
        </w:trPr>
        <w:tc>
          <w:tcPr>
            <w:tcW w:w="568" w:type="dxa"/>
          </w:tcPr>
          <w:p w:rsidR="00EF7FCE" w:rsidRPr="00500D81" w:rsidRDefault="00EF7FCE" w:rsidP="00993745">
            <w:pPr>
              <w:suppressAutoHyphens/>
              <w:jc w:val="center"/>
              <w:rPr>
                <w:rFonts w:ascii="Times New Roman" w:hAnsi="Times New Roman" w:cs="Times New Roman"/>
                <w:bCs/>
              </w:rPr>
            </w:pPr>
            <w:r>
              <w:rPr>
                <w:rFonts w:ascii="Times New Roman" w:hAnsi="Times New Roman" w:cs="Times New Roman"/>
                <w:bCs/>
                <w:sz w:val="22"/>
                <w:szCs w:val="22"/>
              </w:rPr>
              <w:t>5</w:t>
            </w:r>
          </w:p>
        </w:tc>
        <w:tc>
          <w:tcPr>
            <w:tcW w:w="2693" w:type="dxa"/>
          </w:tcPr>
          <w:p w:rsidR="00EF7FCE" w:rsidRPr="00500D81" w:rsidRDefault="00EF7FCE" w:rsidP="00993745">
            <w:pPr>
              <w:pStyle w:val="Tabletext"/>
              <w:jc w:val="left"/>
              <w:rPr>
                <w:sz w:val="22"/>
              </w:rPr>
            </w:pPr>
            <w:r w:rsidRPr="00500D81">
              <w:rPr>
                <w:sz w:val="22"/>
                <w:szCs w:val="22"/>
              </w:rPr>
              <w:t>Форма, сроки и порядок оплаты оказания услуг</w:t>
            </w:r>
          </w:p>
        </w:tc>
        <w:tc>
          <w:tcPr>
            <w:tcW w:w="7574" w:type="dxa"/>
            <w:vAlign w:val="center"/>
          </w:tcPr>
          <w:p w:rsidR="00EF7FCE" w:rsidRPr="00695FCF" w:rsidRDefault="00EF7FCE" w:rsidP="00695FCF">
            <w:pPr>
              <w:rPr>
                <w:rFonts w:ascii="Times New Roman" w:hAnsi="Times New Roman" w:cs="Times New Roman"/>
                <w:lang w:eastAsia="en-US"/>
              </w:rPr>
            </w:pPr>
            <w:r w:rsidRPr="00695FCF">
              <w:rPr>
                <w:rFonts w:ascii="Times New Roman" w:hAnsi="Times New Roman" w:cs="Times New Roman"/>
                <w:sz w:val="22"/>
                <w:szCs w:val="22"/>
                <w:lang w:eastAsia="en-US"/>
              </w:rPr>
              <w:t xml:space="preserve">Основанием для оплаты выполненных работ являются подписанные сторонами акты приёмки выполненных работ КС-2, КС-3 (с приложением счетов-фактур), принятые к оплате Заказчиком. </w:t>
            </w:r>
          </w:p>
          <w:p w:rsidR="00EF7FCE" w:rsidRPr="00695FCF" w:rsidRDefault="00EF7FCE" w:rsidP="00695FCF">
            <w:pPr>
              <w:rPr>
                <w:rFonts w:ascii="Times New Roman" w:hAnsi="Times New Roman" w:cs="Times New Roman"/>
                <w:lang w:eastAsia="en-US"/>
              </w:rPr>
            </w:pPr>
            <w:r w:rsidRPr="00695FCF">
              <w:rPr>
                <w:rFonts w:ascii="Times New Roman" w:hAnsi="Times New Roman" w:cs="Times New Roman"/>
                <w:sz w:val="22"/>
                <w:szCs w:val="22"/>
                <w:lang w:eastAsia="en-US"/>
              </w:rPr>
              <w:t>Оплата за выполненные работы осуществляется путём перечисления денежных средств на расчётный счёт Исполнителя.</w:t>
            </w:r>
          </w:p>
          <w:p w:rsidR="00EF7FCE" w:rsidRPr="00695FCF" w:rsidRDefault="00EF7FCE" w:rsidP="00695FCF">
            <w:pPr>
              <w:rPr>
                <w:rFonts w:ascii="Times New Roman" w:hAnsi="Times New Roman" w:cs="Times New Roman"/>
                <w:lang w:eastAsia="en-US"/>
              </w:rPr>
            </w:pPr>
            <w:r w:rsidRPr="00695FCF">
              <w:rPr>
                <w:rFonts w:ascii="Times New Roman" w:hAnsi="Times New Roman" w:cs="Times New Roman"/>
                <w:sz w:val="22"/>
                <w:szCs w:val="22"/>
                <w:lang w:eastAsia="en-US"/>
              </w:rPr>
              <w:t xml:space="preserve">Расчёт за выполненные работы осуществляется Заказчиком по следующей схеме: </w:t>
            </w:r>
            <w:r w:rsidRPr="00695FCF">
              <w:rPr>
                <w:rFonts w:ascii="Times New Roman" w:hAnsi="Times New Roman" w:cs="Times New Roman"/>
                <w:b/>
                <w:sz w:val="22"/>
                <w:szCs w:val="22"/>
                <w:lang w:eastAsia="en-US"/>
              </w:rPr>
              <w:t xml:space="preserve"> </w:t>
            </w:r>
            <w:r w:rsidRPr="00695FCF">
              <w:rPr>
                <w:rFonts w:ascii="Times New Roman" w:hAnsi="Times New Roman" w:cs="Times New Roman"/>
                <w:sz w:val="22"/>
                <w:szCs w:val="22"/>
                <w:lang w:eastAsia="en-US"/>
              </w:rPr>
              <w:t xml:space="preserve">- 100% от стоимости выполненных работ в течение 35 календарных дней с момента  подписания акта выполненных работ с предоставлением  первичной отчётности (КС-2, КС-3, счёт - фактура), но не ранее 25 числа месяца следующего за месяцем подписания акта выполненных работ. </w:t>
            </w:r>
          </w:p>
          <w:p w:rsidR="00EF7FCE" w:rsidRPr="00695FCF" w:rsidRDefault="00EF7FCE" w:rsidP="00695FCF">
            <w:pPr>
              <w:ind w:firstLine="313"/>
              <w:rPr>
                <w:rFonts w:ascii="Times New Roman" w:hAnsi="Times New Roman" w:cs="Times New Roman"/>
                <w:lang w:eastAsia="en-US"/>
              </w:rPr>
            </w:pPr>
            <w:r w:rsidRPr="00695FCF">
              <w:rPr>
                <w:rFonts w:ascii="Times New Roman" w:hAnsi="Times New Roman" w:cs="Times New Roman"/>
                <w:b/>
                <w:spacing w:val="-5"/>
                <w:sz w:val="22"/>
                <w:szCs w:val="22"/>
              </w:rPr>
              <w:t xml:space="preserve">За услуги Подрядчика Субподрядчик перечисляет на расчетный счет Подрядчику сумму в размере </w:t>
            </w:r>
            <w:r>
              <w:rPr>
                <w:rFonts w:ascii="Times New Roman" w:hAnsi="Times New Roman" w:cs="Times New Roman"/>
                <w:b/>
                <w:spacing w:val="-5"/>
                <w:sz w:val="22"/>
                <w:szCs w:val="22"/>
              </w:rPr>
              <w:t>4</w:t>
            </w:r>
            <w:r w:rsidRPr="00695FCF">
              <w:rPr>
                <w:rFonts w:ascii="Times New Roman" w:hAnsi="Times New Roman" w:cs="Times New Roman"/>
                <w:b/>
                <w:spacing w:val="-5"/>
                <w:sz w:val="22"/>
                <w:szCs w:val="22"/>
              </w:rPr>
              <w:t xml:space="preserve"> % от стоимости принятых Подрядчиком актов выполненных работ по форме КС-2, КС-3, в срок не более 3-х (трех) дней с момента получения от Подрядчика акта и счета-фактуры на выполненные работы.</w:t>
            </w:r>
          </w:p>
        </w:tc>
      </w:tr>
      <w:tr w:rsidR="00EF7FCE" w:rsidRPr="00F6574E" w:rsidTr="006B4BED">
        <w:trPr>
          <w:trHeight w:val="1603"/>
        </w:trPr>
        <w:tc>
          <w:tcPr>
            <w:tcW w:w="568" w:type="dxa"/>
          </w:tcPr>
          <w:p w:rsidR="00EF7FCE" w:rsidRPr="00500D81" w:rsidRDefault="00EF7FCE" w:rsidP="00993745">
            <w:pPr>
              <w:suppressAutoHyphens/>
              <w:jc w:val="center"/>
              <w:rPr>
                <w:rFonts w:ascii="Times New Roman" w:hAnsi="Times New Roman" w:cs="Times New Roman"/>
                <w:bCs/>
              </w:rPr>
            </w:pPr>
            <w:r>
              <w:rPr>
                <w:rFonts w:ascii="Times New Roman" w:hAnsi="Times New Roman" w:cs="Times New Roman"/>
                <w:bCs/>
                <w:sz w:val="22"/>
                <w:szCs w:val="22"/>
              </w:rPr>
              <w:t>6</w:t>
            </w:r>
          </w:p>
        </w:tc>
        <w:tc>
          <w:tcPr>
            <w:tcW w:w="2693" w:type="dxa"/>
          </w:tcPr>
          <w:p w:rsidR="00EF7FCE" w:rsidRPr="00500D81" w:rsidRDefault="00EF7FCE" w:rsidP="00993745">
            <w:pPr>
              <w:suppressAutoHyphens/>
              <w:rPr>
                <w:rFonts w:ascii="Times New Roman" w:hAnsi="Times New Roman" w:cs="Times New Roman"/>
              </w:rPr>
            </w:pPr>
            <w:r w:rsidRPr="00500D81">
              <w:rPr>
                <w:rFonts w:ascii="Times New Roman" w:hAnsi="Times New Roman" w:cs="Times New Roman"/>
                <w:sz w:val="22"/>
                <w:szCs w:val="22"/>
              </w:rPr>
              <w:t xml:space="preserve">Порядок формирования цены договора (цены лота) </w:t>
            </w:r>
          </w:p>
        </w:tc>
        <w:tc>
          <w:tcPr>
            <w:tcW w:w="7574" w:type="dxa"/>
            <w:vAlign w:val="center"/>
          </w:tcPr>
          <w:p w:rsidR="00EF7FCE" w:rsidRPr="005A56D6" w:rsidRDefault="00EF7FCE" w:rsidP="005A56D6">
            <w:pPr>
              <w:rPr>
                <w:rFonts w:ascii="Times New Roman" w:hAnsi="Times New Roman" w:cs="Times New Roman"/>
              </w:rPr>
            </w:pPr>
            <w:r w:rsidRPr="005A56D6">
              <w:rPr>
                <w:rFonts w:ascii="Times New Roman" w:hAnsi="Times New Roman" w:cs="Times New Roman"/>
                <w:sz w:val="22"/>
                <w:szCs w:val="22"/>
              </w:rPr>
              <w:t>Стоимость работ определяется с применением одного из следующих методов:</w:t>
            </w:r>
          </w:p>
          <w:p w:rsidR="00EF7FCE" w:rsidRPr="005A56D6" w:rsidRDefault="00EF7FCE" w:rsidP="005A56D6">
            <w:pPr>
              <w:rPr>
                <w:rFonts w:ascii="Times New Roman" w:hAnsi="Times New Roman" w:cs="Times New Roman"/>
              </w:rPr>
            </w:pPr>
            <w:r w:rsidRPr="005A56D6">
              <w:rPr>
                <w:rFonts w:ascii="Times New Roman" w:hAnsi="Times New Roman" w:cs="Times New Roman"/>
                <w:sz w:val="22"/>
                <w:szCs w:val="22"/>
              </w:rPr>
              <w:t xml:space="preserve"> - базисно-индексного метода по сборникам «Базовых цен на работы по ремонту энергетического оборудования, адекватные условиям функционирования конкурентного рынка услуг по ремонту и техперевооружению» (далее – СБЦ), и индексам, утвержденным ОАО «ДГК» К=1; </w:t>
            </w:r>
          </w:p>
          <w:p w:rsidR="00EF7FCE" w:rsidRPr="005A56D6" w:rsidRDefault="00EF7FCE" w:rsidP="005A56D6">
            <w:pPr>
              <w:rPr>
                <w:rFonts w:ascii="Times New Roman" w:hAnsi="Times New Roman" w:cs="Times New Roman"/>
              </w:rPr>
            </w:pPr>
            <w:r w:rsidRPr="005A56D6">
              <w:rPr>
                <w:rFonts w:ascii="Times New Roman" w:hAnsi="Times New Roman" w:cs="Times New Roman"/>
                <w:sz w:val="22"/>
                <w:szCs w:val="22"/>
              </w:rPr>
              <w:t xml:space="preserve"> - учитывая сложность ремонтируемого сооружения, в смету допустимо включать резерв средств на непредвиденные работы и затраты в пределах до 10 %.</w:t>
            </w:r>
          </w:p>
          <w:p w:rsidR="00EF7FCE" w:rsidRPr="005A56D6" w:rsidRDefault="00EF7FCE" w:rsidP="005A56D6">
            <w:pPr>
              <w:rPr>
                <w:rFonts w:ascii="Times New Roman" w:hAnsi="Times New Roman" w:cs="Times New Roman"/>
              </w:rPr>
            </w:pPr>
            <w:r w:rsidRPr="005A56D6">
              <w:rPr>
                <w:rFonts w:ascii="Times New Roman" w:hAnsi="Times New Roman" w:cs="Times New Roman"/>
                <w:sz w:val="22"/>
                <w:szCs w:val="22"/>
              </w:rPr>
              <w:t xml:space="preserve">   Запрещается включать в сметы стоимость материалов, машин и механизмов по текущей стоимости при наличии данных в нормативных сборниках региона строительства – ТСЦ, ТСЭМ. В случае отсутствия цены в нормативных сборниках, или значительного отклонения фактической стоимости материалов, машин и механизмов (более 10% от учетной сборниками региональных органов ценообразования), должно быть выполнено следующие требование: со сметами должны быть направлены документы, подтверждающие текущую стоимость ТМЦ и оборудования со ссылкой на поставщика товаров (услуг), или проставлен шифр «Ресурсной карты», в соответствии с которым учтена цена ТМЦ. При предоставлении конкурсной документации в её состав включить сметные расчёты в формате еx</w:t>
            </w:r>
            <w:r w:rsidRPr="005A56D6">
              <w:rPr>
                <w:rFonts w:ascii="Times New Roman" w:hAnsi="Times New Roman" w:cs="Times New Roman"/>
                <w:sz w:val="22"/>
                <w:szCs w:val="22"/>
                <w:lang w:val="en-US"/>
              </w:rPr>
              <w:t>l</w:t>
            </w:r>
            <w:r w:rsidRPr="005A56D6">
              <w:rPr>
                <w:rFonts w:ascii="Times New Roman" w:hAnsi="Times New Roman" w:cs="Times New Roman"/>
                <w:sz w:val="22"/>
                <w:szCs w:val="22"/>
              </w:rPr>
              <w:t>.</w:t>
            </w:r>
          </w:p>
          <w:p w:rsidR="00EF7FCE" w:rsidRPr="005A56D6" w:rsidRDefault="00EF7FCE" w:rsidP="005A56D6">
            <w:pPr>
              <w:rPr>
                <w:rFonts w:ascii="Times New Roman" w:hAnsi="Times New Roman" w:cs="Times New Roman"/>
              </w:rPr>
            </w:pPr>
            <w:r w:rsidRPr="005A56D6">
              <w:rPr>
                <w:rFonts w:ascii="Times New Roman" w:hAnsi="Times New Roman" w:cs="Times New Roman"/>
                <w:sz w:val="22"/>
                <w:szCs w:val="22"/>
              </w:rPr>
              <w:t xml:space="preserve">    В стоимость работ должны быть включены все затраты, связанные с выполнением  данного вида работ.    </w:t>
            </w:r>
          </w:p>
          <w:p w:rsidR="00EF7FCE" w:rsidRPr="005A56D6" w:rsidRDefault="00EF7FCE" w:rsidP="005A56D6">
            <w:pPr>
              <w:rPr>
                <w:rFonts w:ascii="Times New Roman" w:hAnsi="Times New Roman" w:cs="Times New Roman"/>
              </w:rPr>
            </w:pPr>
            <w:r w:rsidRPr="005A56D6">
              <w:rPr>
                <w:rFonts w:ascii="Times New Roman" w:hAnsi="Times New Roman" w:cs="Times New Roman"/>
                <w:sz w:val="22"/>
                <w:szCs w:val="22"/>
              </w:rPr>
              <w:t xml:space="preserve">    Заказчик вправе уточнить  объём работ в пределах установленной стоимости работ, своевременно предупредив об этом Исполнителя в письменной форме. </w:t>
            </w:r>
          </w:p>
          <w:p w:rsidR="00EF7FCE" w:rsidRPr="005A56D6" w:rsidRDefault="00EF7FCE" w:rsidP="005A56D6">
            <w:pPr>
              <w:rPr>
                <w:rFonts w:ascii="Times New Roman" w:hAnsi="Times New Roman" w:cs="Times New Roman"/>
              </w:rPr>
            </w:pPr>
            <w:r w:rsidRPr="005A56D6">
              <w:rPr>
                <w:rFonts w:ascii="Times New Roman" w:hAnsi="Times New Roman" w:cs="Times New Roman"/>
                <w:sz w:val="22"/>
                <w:szCs w:val="22"/>
              </w:rPr>
              <w:t>Номенклатура работ и сметная документация составляется на весь период действия Договора. Исполнитель и Заказчик в первую треть срока ремонта, формирует уточнённый объем работ. Исполнитель предоставляет уточнённую смету, утверждённую руководителем филиала. Ценообразующие факторы уточненной сметы аналогичны смете основного договора, прошедшей конкурсные процедуры и действительны на весь период действия ремонта объекта.</w:t>
            </w:r>
          </w:p>
          <w:p w:rsidR="00EF7FCE" w:rsidRPr="00500D81" w:rsidRDefault="00EF7FCE" w:rsidP="005A56D6">
            <w:pPr>
              <w:rPr>
                <w:rFonts w:ascii="Times New Roman" w:hAnsi="Times New Roman" w:cs="Times New Roman"/>
                <w:spacing w:val="-6"/>
              </w:rPr>
            </w:pPr>
            <w:r w:rsidRPr="005A56D6">
              <w:rPr>
                <w:rFonts w:ascii="Times New Roman" w:hAnsi="Times New Roman" w:cs="Times New Roman"/>
                <w:sz w:val="22"/>
                <w:szCs w:val="22"/>
              </w:rPr>
              <w:t xml:space="preserve"> Сумма командировочных  расходов, включаемых в цену договора,  определяется путём суммирования фактических затрат (без учёта НДС), но не более суммы, утверждённой в смете. Заказчик имеет право в период действия договора запросить у Исполнителя копии первичных документов, платёжные поручения, реестры и т.д. для проверки соответствия суммы командировочных расходов фактическим затратам.</w:t>
            </w:r>
            <w:r w:rsidRPr="00500D81">
              <w:rPr>
                <w:rFonts w:ascii="Times New Roman" w:hAnsi="Times New Roman" w:cs="Times New Roman"/>
                <w:spacing w:val="-6"/>
                <w:sz w:val="22"/>
                <w:szCs w:val="22"/>
              </w:rPr>
              <w:t xml:space="preserve"> </w:t>
            </w:r>
          </w:p>
        </w:tc>
      </w:tr>
      <w:tr w:rsidR="00EF7FCE" w:rsidRPr="00F6574E" w:rsidTr="00500D81">
        <w:trPr>
          <w:trHeight w:val="249"/>
        </w:trPr>
        <w:tc>
          <w:tcPr>
            <w:tcW w:w="568" w:type="dxa"/>
          </w:tcPr>
          <w:p w:rsidR="00EF7FCE" w:rsidRPr="00500D81" w:rsidRDefault="00EF7FCE" w:rsidP="00993745">
            <w:pPr>
              <w:suppressAutoHyphens/>
              <w:ind w:right="-222"/>
              <w:rPr>
                <w:rFonts w:ascii="Times New Roman" w:hAnsi="Times New Roman" w:cs="Times New Roman"/>
              </w:rPr>
            </w:pPr>
            <w:r>
              <w:rPr>
                <w:rFonts w:ascii="Times New Roman" w:hAnsi="Times New Roman" w:cs="Times New Roman"/>
                <w:sz w:val="22"/>
                <w:szCs w:val="22"/>
              </w:rPr>
              <w:t>7</w:t>
            </w:r>
          </w:p>
        </w:tc>
        <w:tc>
          <w:tcPr>
            <w:tcW w:w="2693" w:type="dxa"/>
          </w:tcPr>
          <w:p w:rsidR="00EF7FCE" w:rsidRPr="00500D81" w:rsidRDefault="00EF7FCE" w:rsidP="00993745">
            <w:pPr>
              <w:suppressAutoHyphens/>
              <w:ind w:right="97"/>
              <w:rPr>
                <w:rFonts w:ascii="Times New Roman" w:hAnsi="Times New Roman" w:cs="Times New Roman"/>
              </w:rPr>
            </w:pPr>
            <w:r w:rsidRPr="00500D81">
              <w:rPr>
                <w:rFonts w:ascii="Times New Roman" w:hAnsi="Times New Roman" w:cs="Times New Roman"/>
                <w:sz w:val="22"/>
                <w:szCs w:val="22"/>
              </w:rPr>
              <w:t xml:space="preserve">Приложение  </w:t>
            </w:r>
          </w:p>
          <w:p w:rsidR="00EF7FCE" w:rsidRPr="00500D81" w:rsidRDefault="00EF7FCE" w:rsidP="00993745">
            <w:pPr>
              <w:suppressAutoHyphens/>
              <w:ind w:right="97"/>
              <w:rPr>
                <w:rFonts w:ascii="Times New Roman" w:hAnsi="Times New Roman" w:cs="Times New Roman"/>
              </w:rPr>
            </w:pPr>
          </w:p>
        </w:tc>
        <w:tc>
          <w:tcPr>
            <w:tcW w:w="7574" w:type="dxa"/>
          </w:tcPr>
          <w:p w:rsidR="00EF7FCE" w:rsidRPr="00500D81" w:rsidRDefault="00EF7FCE" w:rsidP="00993745">
            <w:pPr>
              <w:ind w:left="360"/>
              <w:rPr>
                <w:rFonts w:ascii="Times New Roman" w:hAnsi="Times New Roman" w:cs="Times New Roman"/>
              </w:rPr>
            </w:pPr>
            <w:r w:rsidRPr="00500D81">
              <w:rPr>
                <w:rFonts w:ascii="Times New Roman" w:hAnsi="Times New Roman" w:cs="Times New Roman"/>
                <w:bCs/>
                <w:sz w:val="22"/>
                <w:szCs w:val="22"/>
              </w:rPr>
              <w:t xml:space="preserve">Ведомость объемов работ </w:t>
            </w:r>
          </w:p>
        </w:tc>
      </w:tr>
      <w:bookmarkEnd w:id="1"/>
    </w:tbl>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p>
    <w:p w:rsidR="00EF7FCE" w:rsidRDefault="00EF7FCE" w:rsidP="003E2132">
      <w:pPr>
        <w:jc w:val="right"/>
        <w:rPr>
          <w:rFonts w:ascii="Times New Roman" w:hAnsi="Times New Roman" w:cs="Times New Roman"/>
          <w:bCs/>
          <w:i/>
          <w:color w:val="auto"/>
        </w:rPr>
      </w:pPr>
      <w:r w:rsidRPr="003E2132">
        <w:rPr>
          <w:rFonts w:ascii="Times New Roman" w:hAnsi="Times New Roman" w:cs="Times New Roman"/>
          <w:bCs/>
          <w:i/>
          <w:color w:val="auto"/>
        </w:rPr>
        <w:t xml:space="preserve">Приложение </w:t>
      </w:r>
    </w:p>
    <w:p w:rsidR="00EF7FCE" w:rsidRPr="003E2132" w:rsidRDefault="00EF7FCE" w:rsidP="003E2132">
      <w:pPr>
        <w:jc w:val="right"/>
        <w:rPr>
          <w:rFonts w:ascii="Times New Roman" w:hAnsi="Times New Roman" w:cs="Times New Roman"/>
          <w:bCs/>
          <w:i/>
          <w:color w:val="auto"/>
        </w:rPr>
      </w:pPr>
      <w:r w:rsidRPr="003E2132">
        <w:rPr>
          <w:rFonts w:ascii="Times New Roman" w:hAnsi="Times New Roman" w:cs="Times New Roman"/>
          <w:bCs/>
          <w:i/>
          <w:color w:val="auto"/>
        </w:rPr>
        <w:t>к техническому заданию</w:t>
      </w:r>
    </w:p>
    <w:tbl>
      <w:tblPr>
        <w:tblW w:w="8580" w:type="dxa"/>
        <w:tblInd w:w="91" w:type="dxa"/>
        <w:tblLook w:val="0000"/>
      </w:tblPr>
      <w:tblGrid>
        <w:gridCol w:w="1160"/>
        <w:gridCol w:w="4880"/>
        <w:gridCol w:w="2540"/>
      </w:tblGrid>
      <w:tr w:rsidR="00EF7FCE" w:rsidRPr="005A56D6" w:rsidTr="005A56D6">
        <w:trPr>
          <w:trHeight w:val="630"/>
        </w:trPr>
        <w:tc>
          <w:tcPr>
            <w:tcW w:w="8580" w:type="dxa"/>
            <w:gridSpan w:val="3"/>
            <w:tcBorders>
              <w:top w:val="nil"/>
              <w:left w:val="nil"/>
              <w:bottom w:val="nil"/>
              <w:right w:val="nil"/>
            </w:tcBorders>
            <w:noWrap/>
            <w:vAlign w:val="bottom"/>
          </w:tcPr>
          <w:p w:rsidR="00EF7FCE" w:rsidRPr="005A56D6" w:rsidRDefault="00EF7FCE" w:rsidP="005A56D6">
            <w:pPr>
              <w:widowControl/>
              <w:jc w:val="center"/>
              <w:rPr>
                <w:rFonts w:ascii="Times New Roman" w:hAnsi="Times New Roman" w:cs="Times New Roman"/>
                <w:b/>
                <w:bCs/>
                <w:color w:val="auto"/>
              </w:rPr>
            </w:pPr>
            <w:bookmarkStart w:id="2" w:name="RANGE!A6"/>
            <w:bookmarkEnd w:id="2"/>
            <w:r w:rsidRPr="005A56D6">
              <w:rPr>
                <w:rFonts w:ascii="Times New Roman" w:hAnsi="Times New Roman" w:cs="Times New Roman"/>
                <w:b/>
                <w:bCs/>
                <w:color w:val="auto"/>
              </w:rPr>
              <w:t>Ведомость объемов работ</w:t>
            </w:r>
          </w:p>
        </w:tc>
      </w:tr>
      <w:tr w:rsidR="00EF7FCE" w:rsidRPr="005A56D6" w:rsidTr="005A56D6">
        <w:trPr>
          <w:trHeight w:val="975"/>
        </w:trPr>
        <w:tc>
          <w:tcPr>
            <w:tcW w:w="8580" w:type="dxa"/>
            <w:gridSpan w:val="3"/>
            <w:tcBorders>
              <w:top w:val="nil"/>
              <w:left w:val="nil"/>
              <w:bottom w:val="nil"/>
              <w:right w:val="nil"/>
            </w:tcBorders>
            <w:vAlign w:val="center"/>
          </w:tcPr>
          <w:p w:rsidR="00EF7FCE" w:rsidRPr="005A56D6" w:rsidRDefault="00EF7FCE" w:rsidP="005A56D6">
            <w:pPr>
              <w:widowControl/>
              <w:jc w:val="center"/>
              <w:rPr>
                <w:rFonts w:ascii="Times New Roman" w:hAnsi="Times New Roman" w:cs="Times New Roman"/>
                <w:b/>
                <w:bCs/>
                <w:color w:val="auto"/>
              </w:rPr>
            </w:pPr>
            <w:r w:rsidRPr="005A56D6">
              <w:rPr>
                <w:rFonts w:ascii="Times New Roman" w:hAnsi="Times New Roman" w:cs="Times New Roman"/>
                <w:b/>
                <w:bCs/>
                <w:color w:val="auto"/>
              </w:rPr>
              <w:t xml:space="preserve">Техническое обслуживание, текущий ремонт, основного и вспомогательного оборудования,    СП "Хабаровская ТЭЦ-1" </w:t>
            </w:r>
          </w:p>
        </w:tc>
      </w:tr>
      <w:tr w:rsidR="00EF7FCE" w:rsidRPr="005A56D6" w:rsidTr="005A56D6">
        <w:trPr>
          <w:trHeight w:val="120"/>
        </w:trPr>
        <w:tc>
          <w:tcPr>
            <w:tcW w:w="1160" w:type="dxa"/>
            <w:tcBorders>
              <w:top w:val="nil"/>
              <w:left w:val="nil"/>
              <w:bottom w:val="nil"/>
              <w:right w:val="nil"/>
            </w:tcBorders>
            <w:noWrap/>
            <w:vAlign w:val="bottom"/>
          </w:tcPr>
          <w:p w:rsidR="00EF7FCE" w:rsidRPr="005A56D6" w:rsidRDefault="00EF7FCE" w:rsidP="005A56D6">
            <w:pPr>
              <w:widowControl/>
              <w:rPr>
                <w:rFonts w:ascii="Times New Roman" w:hAnsi="Times New Roman" w:cs="Times New Roman"/>
                <w:color w:val="auto"/>
                <w:sz w:val="16"/>
                <w:szCs w:val="16"/>
              </w:rPr>
            </w:pPr>
          </w:p>
        </w:tc>
        <w:tc>
          <w:tcPr>
            <w:tcW w:w="4880" w:type="dxa"/>
            <w:tcBorders>
              <w:top w:val="nil"/>
              <w:left w:val="nil"/>
              <w:bottom w:val="nil"/>
              <w:right w:val="nil"/>
            </w:tcBorders>
            <w:noWrap/>
          </w:tcPr>
          <w:p w:rsidR="00EF7FCE" w:rsidRPr="005A56D6" w:rsidRDefault="00EF7FCE" w:rsidP="005A56D6">
            <w:pPr>
              <w:widowControl/>
              <w:jc w:val="right"/>
              <w:rPr>
                <w:rFonts w:ascii="Times New Roman" w:hAnsi="Times New Roman" w:cs="Times New Roman"/>
                <w:color w:val="auto"/>
                <w:sz w:val="16"/>
                <w:szCs w:val="16"/>
              </w:rPr>
            </w:pPr>
          </w:p>
        </w:tc>
        <w:tc>
          <w:tcPr>
            <w:tcW w:w="2540" w:type="dxa"/>
            <w:tcBorders>
              <w:top w:val="nil"/>
              <w:left w:val="nil"/>
              <w:bottom w:val="nil"/>
              <w:right w:val="nil"/>
            </w:tcBorders>
            <w:noWrap/>
          </w:tcPr>
          <w:p w:rsidR="00EF7FCE" w:rsidRPr="005A56D6" w:rsidRDefault="00EF7FCE" w:rsidP="005A56D6">
            <w:pPr>
              <w:widowControl/>
              <w:jc w:val="right"/>
              <w:rPr>
                <w:rFonts w:ascii="Times New Roman" w:hAnsi="Times New Roman" w:cs="Times New Roman"/>
                <w:color w:val="auto"/>
                <w:sz w:val="16"/>
                <w:szCs w:val="16"/>
              </w:rPr>
            </w:pPr>
          </w:p>
        </w:tc>
      </w:tr>
      <w:tr w:rsidR="00EF7FCE" w:rsidRPr="005A56D6" w:rsidTr="005A56D6">
        <w:trPr>
          <w:trHeight w:val="960"/>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 пп</w:t>
            </w:r>
          </w:p>
        </w:tc>
        <w:tc>
          <w:tcPr>
            <w:tcW w:w="4880" w:type="dxa"/>
            <w:vMerge w:val="restart"/>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Наименование работ и затрат, единица измерения</w:t>
            </w: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Количество</w:t>
            </w:r>
            <w:r w:rsidRPr="005A56D6">
              <w:rPr>
                <w:rFonts w:ascii="Times New Roman" w:hAnsi="Times New Roman" w:cs="Times New Roman"/>
                <w:color w:val="auto"/>
                <w:sz w:val="16"/>
                <w:szCs w:val="16"/>
              </w:rPr>
              <w:br/>
              <w:t>на ед./</w:t>
            </w:r>
            <w:r w:rsidRPr="005A56D6">
              <w:rPr>
                <w:rFonts w:ascii="Times New Roman" w:hAnsi="Times New Roman" w:cs="Times New Roman"/>
                <w:color w:val="auto"/>
                <w:sz w:val="16"/>
                <w:szCs w:val="16"/>
              </w:rPr>
              <w:br/>
              <w:t>всего</w:t>
            </w:r>
          </w:p>
        </w:tc>
      </w:tr>
      <w:tr w:rsidR="00EF7FCE" w:rsidRPr="005A56D6" w:rsidTr="005A56D6">
        <w:trPr>
          <w:trHeight w:val="240"/>
        </w:trPr>
        <w:tc>
          <w:tcPr>
            <w:tcW w:w="1160" w:type="dxa"/>
            <w:vMerge/>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rPr>
                <w:rFonts w:ascii="Times New Roman" w:hAnsi="Times New Roman" w:cs="Times New Roman"/>
                <w:color w:val="auto"/>
                <w:sz w:val="16"/>
                <w:szCs w:val="16"/>
              </w:rPr>
            </w:pPr>
          </w:p>
        </w:tc>
        <w:tc>
          <w:tcPr>
            <w:tcW w:w="4880" w:type="dxa"/>
            <w:vMerge/>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rPr>
                <w:rFonts w:ascii="Times New Roman" w:hAnsi="Times New Roman" w:cs="Times New Roman"/>
                <w:color w:val="auto"/>
                <w:sz w:val="16"/>
                <w:szCs w:val="16"/>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rPr>
                <w:rFonts w:ascii="Times New Roman" w:hAnsi="Times New Roman" w:cs="Times New Roman"/>
                <w:color w:val="auto"/>
                <w:sz w:val="16"/>
                <w:szCs w:val="16"/>
              </w:rPr>
            </w:pPr>
          </w:p>
        </w:tc>
      </w:tr>
      <w:tr w:rsidR="00EF7FCE" w:rsidRPr="005A56D6" w:rsidTr="005A56D6">
        <w:trPr>
          <w:trHeight w:val="240"/>
        </w:trPr>
        <w:tc>
          <w:tcPr>
            <w:tcW w:w="1160" w:type="dxa"/>
            <w:vMerge/>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rPr>
                <w:rFonts w:ascii="Times New Roman" w:hAnsi="Times New Roman" w:cs="Times New Roman"/>
                <w:color w:val="auto"/>
                <w:sz w:val="16"/>
                <w:szCs w:val="16"/>
              </w:rPr>
            </w:pPr>
          </w:p>
        </w:tc>
        <w:tc>
          <w:tcPr>
            <w:tcW w:w="4880" w:type="dxa"/>
            <w:vMerge/>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rPr>
                <w:rFonts w:ascii="Times New Roman" w:hAnsi="Times New Roman" w:cs="Times New Roman"/>
                <w:color w:val="auto"/>
                <w:sz w:val="16"/>
                <w:szCs w:val="16"/>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EF7FCE" w:rsidRPr="005A56D6" w:rsidRDefault="00EF7FCE" w:rsidP="005A56D6">
            <w:pPr>
              <w:widowControl/>
              <w:rPr>
                <w:rFonts w:ascii="Times New Roman" w:hAnsi="Times New Roman" w:cs="Times New Roman"/>
                <w:color w:val="auto"/>
                <w:sz w:val="16"/>
                <w:szCs w:val="16"/>
              </w:rPr>
            </w:pPr>
          </w:p>
        </w:tc>
      </w:tr>
      <w:tr w:rsidR="00EF7FCE" w:rsidRPr="005A56D6" w:rsidTr="005A56D6">
        <w:trPr>
          <w:trHeight w:val="255"/>
        </w:trPr>
        <w:tc>
          <w:tcPr>
            <w:tcW w:w="1160" w:type="dxa"/>
            <w:tcBorders>
              <w:top w:val="nil"/>
              <w:left w:val="single" w:sz="4" w:space="0" w:color="auto"/>
              <w:bottom w:val="single" w:sz="4" w:space="0" w:color="auto"/>
              <w:right w:val="single" w:sz="4" w:space="0" w:color="auto"/>
            </w:tcBorders>
            <w:noWrap/>
            <w:vAlign w:val="center"/>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w:t>
            </w:r>
          </w:p>
        </w:tc>
        <w:tc>
          <w:tcPr>
            <w:tcW w:w="4880" w:type="dxa"/>
            <w:tcBorders>
              <w:top w:val="nil"/>
              <w:left w:val="nil"/>
              <w:bottom w:val="single" w:sz="4" w:space="0" w:color="auto"/>
              <w:right w:val="single" w:sz="4" w:space="0" w:color="auto"/>
            </w:tcBorders>
            <w:vAlign w:val="center"/>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3</w:t>
            </w:r>
          </w:p>
        </w:tc>
        <w:tc>
          <w:tcPr>
            <w:tcW w:w="2540" w:type="dxa"/>
            <w:tcBorders>
              <w:top w:val="nil"/>
              <w:left w:val="nil"/>
              <w:bottom w:val="single" w:sz="4" w:space="0" w:color="auto"/>
              <w:right w:val="single" w:sz="4" w:space="0" w:color="auto"/>
            </w:tcBorders>
            <w:vAlign w:val="center"/>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4</w:t>
            </w:r>
          </w:p>
        </w:tc>
      </w:tr>
      <w:tr w:rsidR="00EF7FCE" w:rsidRPr="005A56D6" w:rsidTr="005A56D6">
        <w:trPr>
          <w:trHeight w:val="383"/>
        </w:trPr>
        <w:tc>
          <w:tcPr>
            <w:tcW w:w="8580" w:type="dxa"/>
            <w:gridSpan w:val="3"/>
            <w:tcBorders>
              <w:top w:val="single" w:sz="4" w:space="0" w:color="auto"/>
              <w:left w:val="single" w:sz="4" w:space="0" w:color="auto"/>
              <w:bottom w:val="single" w:sz="4" w:space="0" w:color="auto"/>
              <w:right w:val="single" w:sz="4" w:space="0" w:color="auto"/>
            </w:tcBorders>
          </w:tcPr>
          <w:p w:rsidR="00EF7FCE" w:rsidRPr="005A56D6" w:rsidRDefault="00EF7FCE" w:rsidP="005A56D6">
            <w:pPr>
              <w:widowControl/>
              <w:rPr>
                <w:rFonts w:ascii="Times New Roman" w:hAnsi="Times New Roman" w:cs="Times New Roman"/>
                <w:b/>
                <w:bCs/>
                <w:color w:val="auto"/>
                <w:sz w:val="16"/>
                <w:szCs w:val="16"/>
              </w:rPr>
            </w:pPr>
            <w:r w:rsidRPr="005A56D6">
              <w:rPr>
                <w:rFonts w:ascii="Times New Roman" w:hAnsi="Times New Roman" w:cs="Times New Roman"/>
                <w:b/>
                <w:bCs/>
                <w:color w:val="auto"/>
                <w:sz w:val="16"/>
                <w:szCs w:val="16"/>
              </w:rPr>
              <w:t xml:space="preserve">                                       Раздел 2. Оборудованик КЦ</w:t>
            </w:r>
          </w:p>
        </w:tc>
      </w:tr>
      <w:tr w:rsidR="00EF7FCE" w:rsidRPr="005A56D6" w:rsidTr="005A56D6">
        <w:trPr>
          <w:trHeight w:val="383"/>
        </w:trPr>
        <w:tc>
          <w:tcPr>
            <w:tcW w:w="8580" w:type="dxa"/>
            <w:gridSpan w:val="3"/>
            <w:tcBorders>
              <w:top w:val="single" w:sz="4" w:space="0" w:color="auto"/>
              <w:left w:val="single" w:sz="4" w:space="0" w:color="auto"/>
              <w:bottom w:val="single" w:sz="4" w:space="0" w:color="auto"/>
              <w:right w:val="nil"/>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 xml:space="preserve">                                       Скруббера и трубы Вентури</w:t>
            </w:r>
          </w:p>
        </w:tc>
      </w:tr>
      <w:tr w:rsidR="00EF7FCE" w:rsidRPr="005A56D6" w:rsidTr="005A56D6">
        <w:trPr>
          <w:trHeight w:val="45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156</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Чистка сопла орошения</w:t>
            </w:r>
            <w:r w:rsidRPr="005A56D6">
              <w:rPr>
                <w:rFonts w:ascii="Times New Roman" w:hAnsi="Times New Roman" w:cs="Times New Roman"/>
                <w:color w:val="auto"/>
                <w:sz w:val="16"/>
                <w:szCs w:val="16"/>
              </w:rPr>
              <w:br/>
              <w:t>(шт)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864</w:t>
            </w:r>
            <w:r w:rsidRPr="005A56D6">
              <w:rPr>
                <w:rFonts w:ascii="Times New Roman" w:hAnsi="Times New Roman" w:cs="Times New Roman"/>
                <w:i/>
                <w:iCs/>
                <w:color w:val="auto"/>
                <w:sz w:val="16"/>
                <w:szCs w:val="16"/>
              </w:rPr>
              <w:br/>
              <w:t>96*9</w:t>
            </w:r>
          </w:p>
        </w:tc>
      </w:tr>
      <w:tr w:rsidR="00EF7FCE" w:rsidRPr="005A56D6" w:rsidTr="005A56D6">
        <w:trPr>
          <w:trHeight w:val="45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158</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Чистка форсунки орошения трубы Вентури</w:t>
            </w:r>
            <w:r w:rsidRPr="005A56D6">
              <w:rPr>
                <w:rFonts w:ascii="Times New Roman" w:hAnsi="Times New Roman" w:cs="Times New Roman"/>
                <w:color w:val="auto"/>
                <w:sz w:val="16"/>
                <w:szCs w:val="16"/>
              </w:rPr>
              <w:br/>
              <w:t>(шт)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18</w:t>
            </w:r>
            <w:r w:rsidRPr="005A56D6">
              <w:rPr>
                <w:rFonts w:ascii="Times New Roman" w:hAnsi="Times New Roman" w:cs="Times New Roman"/>
                <w:i/>
                <w:iCs/>
                <w:color w:val="auto"/>
                <w:sz w:val="16"/>
                <w:szCs w:val="16"/>
              </w:rPr>
              <w:br/>
              <w:t>2*9</w:t>
            </w:r>
          </w:p>
        </w:tc>
      </w:tr>
      <w:tr w:rsidR="00EF7FCE" w:rsidRPr="005A56D6" w:rsidTr="005A56D6">
        <w:trPr>
          <w:trHeight w:val="45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159</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Замена форсунки орошения трубы Вентури</w:t>
            </w:r>
            <w:r w:rsidRPr="005A56D6">
              <w:rPr>
                <w:rFonts w:ascii="Times New Roman" w:hAnsi="Times New Roman" w:cs="Times New Roman"/>
                <w:color w:val="auto"/>
                <w:sz w:val="16"/>
                <w:szCs w:val="16"/>
              </w:rPr>
              <w:br/>
              <w:t>(шт)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18</w:t>
            </w:r>
            <w:r w:rsidRPr="005A56D6">
              <w:rPr>
                <w:rFonts w:ascii="Times New Roman" w:hAnsi="Times New Roman" w:cs="Times New Roman"/>
                <w:i/>
                <w:iCs/>
                <w:color w:val="auto"/>
                <w:sz w:val="16"/>
                <w:szCs w:val="16"/>
              </w:rPr>
              <w:br/>
              <w:t>2*9</w:t>
            </w:r>
          </w:p>
        </w:tc>
      </w:tr>
      <w:tr w:rsidR="00EF7FCE" w:rsidRPr="005A56D6" w:rsidTr="005A56D6">
        <w:trPr>
          <w:trHeight w:val="45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160</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Ремонт люка трубы Вентури</w:t>
            </w:r>
            <w:r w:rsidRPr="005A56D6">
              <w:rPr>
                <w:rFonts w:ascii="Times New Roman" w:hAnsi="Times New Roman" w:cs="Times New Roman"/>
                <w:color w:val="auto"/>
                <w:sz w:val="16"/>
                <w:szCs w:val="16"/>
              </w:rPr>
              <w:br/>
              <w:t>(шт)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54</w:t>
            </w:r>
            <w:r w:rsidRPr="005A56D6">
              <w:rPr>
                <w:rFonts w:ascii="Times New Roman" w:hAnsi="Times New Roman" w:cs="Times New Roman"/>
                <w:i/>
                <w:iCs/>
                <w:color w:val="auto"/>
                <w:sz w:val="16"/>
                <w:szCs w:val="16"/>
              </w:rPr>
              <w:br/>
              <w:t>6*9</w:t>
            </w:r>
          </w:p>
        </w:tc>
      </w:tr>
      <w:tr w:rsidR="00EF7FCE" w:rsidRPr="005A56D6" w:rsidTr="005A56D6">
        <w:trPr>
          <w:trHeight w:val="675"/>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161</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Изготовление фасонных участков корпуса каплеуловителя трубы Вентури</w:t>
            </w:r>
            <w:r w:rsidRPr="005A56D6">
              <w:rPr>
                <w:rFonts w:ascii="Times New Roman" w:hAnsi="Times New Roman" w:cs="Times New Roman"/>
                <w:color w:val="auto"/>
                <w:sz w:val="16"/>
                <w:szCs w:val="16"/>
              </w:rPr>
              <w:br/>
              <w:t>(т)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0.9</w:t>
            </w:r>
            <w:r w:rsidRPr="005A56D6">
              <w:rPr>
                <w:rFonts w:ascii="Times New Roman" w:hAnsi="Times New Roman" w:cs="Times New Roman"/>
                <w:i/>
                <w:iCs/>
                <w:color w:val="auto"/>
                <w:sz w:val="16"/>
                <w:szCs w:val="16"/>
              </w:rPr>
              <w:br/>
              <w:t>0,1*9</w:t>
            </w:r>
          </w:p>
        </w:tc>
      </w:tr>
      <w:tr w:rsidR="00EF7FCE" w:rsidRPr="005A56D6" w:rsidTr="005A56D6">
        <w:trPr>
          <w:trHeight w:val="675"/>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162</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Замена фасонных участков корпуса скруббер-каплеуловителя трубы Вентури</w:t>
            </w:r>
            <w:r w:rsidRPr="005A56D6">
              <w:rPr>
                <w:rFonts w:ascii="Times New Roman" w:hAnsi="Times New Roman" w:cs="Times New Roman"/>
                <w:color w:val="auto"/>
                <w:sz w:val="16"/>
                <w:szCs w:val="16"/>
              </w:rPr>
              <w:br/>
              <w:t>(т)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0.9</w:t>
            </w:r>
            <w:r w:rsidRPr="005A56D6">
              <w:rPr>
                <w:rFonts w:ascii="Times New Roman" w:hAnsi="Times New Roman" w:cs="Times New Roman"/>
                <w:i/>
                <w:iCs/>
                <w:color w:val="auto"/>
                <w:sz w:val="16"/>
                <w:szCs w:val="16"/>
              </w:rPr>
              <w:br/>
              <w:t>0,1*9</w:t>
            </w:r>
          </w:p>
        </w:tc>
      </w:tr>
      <w:tr w:rsidR="00EF7FCE" w:rsidRPr="005A56D6" w:rsidTr="005A56D6">
        <w:trPr>
          <w:trHeight w:val="90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163</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Ремонт гидрозатвора (осмотр, дефектация, устранение неплотностей электросваркой, ремонт (замена) смывного сопла, ремонт сливной трубы)</w:t>
            </w:r>
            <w:r w:rsidRPr="005A56D6">
              <w:rPr>
                <w:rFonts w:ascii="Times New Roman" w:hAnsi="Times New Roman" w:cs="Times New Roman"/>
                <w:color w:val="auto"/>
                <w:sz w:val="16"/>
                <w:szCs w:val="16"/>
              </w:rPr>
              <w:br/>
              <w:t>(шт)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36</w:t>
            </w:r>
            <w:r w:rsidRPr="005A56D6">
              <w:rPr>
                <w:rFonts w:ascii="Times New Roman" w:hAnsi="Times New Roman" w:cs="Times New Roman"/>
                <w:i/>
                <w:iCs/>
                <w:color w:val="auto"/>
                <w:sz w:val="16"/>
                <w:szCs w:val="16"/>
              </w:rPr>
              <w:br/>
              <w:t>4*9</w:t>
            </w:r>
          </w:p>
        </w:tc>
      </w:tr>
      <w:tr w:rsidR="00EF7FCE" w:rsidRPr="005A56D6" w:rsidTr="005A56D6">
        <w:trPr>
          <w:trHeight w:val="135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164</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Ремонт гравийного фильтра (осмотр, дефектация, снятие и установка крышки, очистка отложений, ремонт (замена) решетки, проварка дефектных швов корпуса электросваркой, замена фильтрующего материала, ремонт трубопроводов обвязки)</w:t>
            </w:r>
            <w:r w:rsidRPr="005A56D6">
              <w:rPr>
                <w:rFonts w:ascii="Times New Roman" w:hAnsi="Times New Roman" w:cs="Times New Roman"/>
                <w:color w:val="auto"/>
                <w:sz w:val="16"/>
                <w:szCs w:val="16"/>
              </w:rPr>
              <w:br/>
              <w:t>(шт)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18</w:t>
            </w:r>
            <w:r w:rsidRPr="005A56D6">
              <w:rPr>
                <w:rFonts w:ascii="Times New Roman" w:hAnsi="Times New Roman" w:cs="Times New Roman"/>
                <w:i/>
                <w:iCs/>
                <w:color w:val="auto"/>
                <w:sz w:val="16"/>
                <w:szCs w:val="16"/>
              </w:rPr>
              <w:br/>
              <w:t>2*9</w:t>
            </w:r>
          </w:p>
        </w:tc>
      </w:tr>
      <w:tr w:rsidR="00EF7FCE" w:rsidRPr="005A56D6" w:rsidTr="005A56D6">
        <w:trPr>
          <w:trHeight w:val="90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165</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Ремонт напорного бака (осмотр, дефектация, снятие и установка крышки, очистка от отложений, ремонт (замена) регулятора уровня, проварка дефектных швов электросваркой)</w:t>
            </w:r>
            <w:r w:rsidRPr="005A56D6">
              <w:rPr>
                <w:rFonts w:ascii="Times New Roman" w:hAnsi="Times New Roman" w:cs="Times New Roman"/>
                <w:color w:val="auto"/>
                <w:sz w:val="16"/>
                <w:szCs w:val="16"/>
              </w:rPr>
              <w:br/>
              <w:t>(шт)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9</w:t>
            </w:r>
            <w:r w:rsidRPr="005A56D6">
              <w:rPr>
                <w:rFonts w:ascii="Times New Roman" w:hAnsi="Times New Roman" w:cs="Times New Roman"/>
                <w:i/>
                <w:iCs/>
                <w:color w:val="auto"/>
                <w:sz w:val="16"/>
                <w:szCs w:val="16"/>
              </w:rPr>
              <w:br/>
              <w:t>1*9</w:t>
            </w:r>
          </w:p>
        </w:tc>
      </w:tr>
      <w:tr w:rsidR="00EF7FCE" w:rsidRPr="005A56D6" w:rsidTr="005A56D6">
        <w:trPr>
          <w:trHeight w:val="675"/>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166</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Установка крючьев для крепления тепловой изоляции с их изготовлением</w:t>
            </w:r>
            <w:r w:rsidRPr="005A56D6">
              <w:rPr>
                <w:rFonts w:ascii="Times New Roman" w:hAnsi="Times New Roman" w:cs="Times New Roman"/>
                <w:color w:val="auto"/>
                <w:sz w:val="16"/>
                <w:szCs w:val="16"/>
              </w:rPr>
              <w:br/>
              <w:t>(100шт)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1.8</w:t>
            </w:r>
            <w:r w:rsidRPr="005A56D6">
              <w:rPr>
                <w:rFonts w:ascii="Times New Roman" w:hAnsi="Times New Roman" w:cs="Times New Roman"/>
                <w:i/>
                <w:iCs/>
                <w:color w:val="auto"/>
                <w:sz w:val="16"/>
                <w:szCs w:val="16"/>
              </w:rPr>
              <w:br/>
              <w:t>0,2*9</w:t>
            </w:r>
          </w:p>
        </w:tc>
      </w:tr>
      <w:tr w:rsidR="00EF7FCE" w:rsidRPr="005A56D6" w:rsidTr="005A56D6">
        <w:trPr>
          <w:trHeight w:val="45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167</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Снятие и установка металлической сетки: ремонт обмуровки</w:t>
            </w:r>
            <w:r w:rsidRPr="005A56D6">
              <w:rPr>
                <w:rFonts w:ascii="Times New Roman" w:hAnsi="Times New Roman" w:cs="Times New Roman"/>
                <w:color w:val="auto"/>
                <w:sz w:val="16"/>
                <w:szCs w:val="16"/>
              </w:rPr>
              <w:br/>
              <w:t>(м2)</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18</w:t>
            </w:r>
            <w:r w:rsidRPr="005A56D6">
              <w:rPr>
                <w:rFonts w:ascii="Times New Roman" w:hAnsi="Times New Roman" w:cs="Times New Roman"/>
                <w:i/>
                <w:iCs/>
                <w:color w:val="auto"/>
                <w:sz w:val="16"/>
                <w:szCs w:val="16"/>
              </w:rPr>
              <w:br/>
              <w:t>2*9</w:t>
            </w:r>
          </w:p>
        </w:tc>
      </w:tr>
      <w:tr w:rsidR="00EF7FCE" w:rsidRPr="005A56D6" w:rsidTr="005A56D6">
        <w:trPr>
          <w:trHeight w:val="450"/>
        </w:trPr>
        <w:tc>
          <w:tcPr>
            <w:tcW w:w="1160" w:type="dxa"/>
            <w:tcBorders>
              <w:top w:val="nil"/>
              <w:left w:val="single" w:sz="4" w:space="0" w:color="auto"/>
              <w:bottom w:val="single" w:sz="4" w:space="0" w:color="auto"/>
              <w:right w:val="single" w:sz="4" w:space="0" w:color="auto"/>
            </w:tcBorders>
            <w:noWrap/>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170</w:t>
            </w:r>
          </w:p>
        </w:tc>
        <w:tc>
          <w:tcPr>
            <w:tcW w:w="4880" w:type="dxa"/>
            <w:tcBorders>
              <w:top w:val="nil"/>
              <w:left w:val="nil"/>
              <w:bottom w:val="single" w:sz="4" w:space="0" w:color="auto"/>
              <w:right w:val="single" w:sz="4" w:space="0" w:color="auto"/>
            </w:tcBorders>
          </w:tcPr>
          <w:p w:rsidR="00EF7FCE" w:rsidRPr="005A56D6" w:rsidRDefault="00EF7FCE" w:rsidP="005A56D6">
            <w:pPr>
              <w:widowControl/>
              <w:rPr>
                <w:rFonts w:ascii="Times New Roman" w:hAnsi="Times New Roman" w:cs="Times New Roman"/>
                <w:color w:val="auto"/>
                <w:sz w:val="16"/>
                <w:szCs w:val="16"/>
              </w:rPr>
            </w:pPr>
            <w:r w:rsidRPr="005A56D6">
              <w:rPr>
                <w:rFonts w:ascii="Times New Roman" w:hAnsi="Times New Roman" w:cs="Times New Roman"/>
                <w:color w:val="auto"/>
                <w:sz w:val="16"/>
                <w:szCs w:val="16"/>
              </w:rPr>
              <w:t>Сборка и разборка инвентарных и металлических лесов</w:t>
            </w:r>
            <w:r w:rsidRPr="005A56D6">
              <w:rPr>
                <w:rFonts w:ascii="Times New Roman" w:hAnsi="Times New Roman" w:cs="Times New Roman"/>
                <w:color w:val="auto"/>
                <w:sz w:val="16"/>
                <w:szCs w:val="16"/>
              </w:rPr>
              <w:br/>
              <w:t>(т)</w:t>
            </w:r>
          </w:p>
        </w:tc>
        <w:tc>
          <w:tcPr>
            <w:tcW w:w="2540" w:type="dxa"/>
            <w:tcBorders>
              <w:top w:val="nil"/>
              <w:left w:val="nil"/>
              <w:bottom w:val="single" w:sz="4" w:space="0" w:color="auto"/>
              <w:right w:val="single" w:sz="4" w:space="0" w:color="auto"/>
            </w:tcBorders>
          </w:tcPr>
          <w:p w:rsidR="00EF7FCE" w:rsidRPr="005A56D6" w:rsidRDefault="00EF7FCE" w:rsidP="005A56D6">
            <w:pPr>
              <w:widowControl/>
              <w:jc w:val="center"/>
              <w:rPr>
                <w:rFonts w:ascii="Times New Roman" w:hAnsi="Times New Roman" w:cs="Times New Roman"/>
                <w:color w:val="auto"/>
                <w:sz w:val="16"/>
                <w:szCs w:val="16"/>
              </w:rPr>
            </w:pPr>
            <w:r w:rsidRPr="005A56D6">
              <w:rPr>
                <w:rFonts w:ascii="Times New Roman" w:hAnsi="Times New Roman" w:cs="Times New Roman"/>
                <w:color w:val="auto"/>
                <w:sz w:val="16"/>
                <w:szCs w:val="16"/>
              </w:rPr>
              <w:t>0,5377</w:t>
            </w:r>
          </w:p>
        </w:tc>
      </w:tr>
    </w:tbl>
    <w:p w:rsidR="00EF7FCE" w:rsidRDefault="00EF7FCE" w:rsidP="00C94ED5">
      <w:pPr>
        <w:pStyle w:val="Bodytext30"/>
        <w:shd w:val="clear" w:color="auto" w:fill="auto"/>
        <w:spacing w:line="240" w:lineRule="auto"/>
        <w:jc w:val="right"/>
        <w:rPr>
          <w:b/>
          <w:sz w:val="28"/>
          <w:szCs w:val="28"/>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Default="00EF7FCE" w:rsidP="00C94ED5">
      <w:pPr>
        <w:pStyle w:val="Bodytext30"/>
        <w:shd w:val="clear" w:color="auto" w:fill="auto"/>
        <w:spacing w:line="240" w:lineRule="auto"/>
        <w:jc w:val="right"/>
        <w:rPr>
          <w:b/>
          <w:sz w:val="24"/>
          <w:szCs w:val="24"/>
        </w:rPr>
      </w:pPr>
    </w:p>
    <w:p w:rsidR="00EF7FCE" w:rsidRPr="008D21B1" w:rsidRDefault="00EF7FCE" w:rsidP="00C94ED5">
      <w:pPr>
        <w:pStyle w:val="Bodytext30"/>
        <w:shd w:val="clear" w:color="auto" w:fill="auto"/>
        <w:spacing w:line="240" w:lineRule="auto"/>
        <w:jc w:val="right"/>
        <w:rPr>
          <w:b/>
          <w:sz w:val="20"/>
          <w:szCs w:val="20"/>
        </w:rPr>
      </w:pPr>
      <w:r w:rsidRPr="008D21B1">
        <w:rPr>
          <w:b/>
          <w:sz w:val="20"/>
          <w:szCs w:val="20"/>
        </w:rPr>
        <w:t>Приложение №2</w:t>
      </w:r>
    </w:p>
    <w:p w:rsidR="00EF7FCE" w:rsidRPr="00CE4456" w:rsidRDefault="00EF7FCE" w:rsidP="00C94ED5">
      <w:pPr>
        <w:pStyle w:val="Bodytext30"/>
        <w:shd w:val="clear" w:color="auto" w:fill="auto"/>
        <w:spacing w:line="240" w:lineRule="auto"/>
        <w:jc w:val="right"/>
        <w:rPr>
          <w:b/>
          <w:sz w:val="28"/>
          <w:szCs w:val="28"/>
        </w:rPr>
      </w:pPr>
      <w:r w:rsidRPr="008D21B1">
        <w:rPr>
          <w:b/>
          <w:sz w:val="20"/>
          <w:szCs w:val="20"/>
        </w:rPr>
        <w:t>к извещению (документации) о закупке</w:t>
      </w:r>
    </w:p>
    <w:p w:rsidR="00EF7FCE" w:rsidRPr="00A31BC7" w:rsidRDefault="00EF7FCE" w:rsidP="00A31BC7">
      <w:pPr>
        <w:ind w:firstLine="567"/>
        <w:jc w:val="center"/>
        <w:rPr>
          <w:rFonts w:ascii="Times New Roman" w:hAnsi="Times New Roman" w:cs="Times New Roman"/>
          <w:b/>
          <w:sz w:val="22"/>
          <w:szCs w:val="22"/>
        </w:rPr>
      </w:pPr>
    </w:p>
    <w:p w:rsidR="00EF7FCE" w:rsidRDefault="00EF7FCE" w:rsidP="00A31BC7">
      <w:pPr>
        <w:ind w:firstLine="567"/>
        <w:jc w:val="center"/>
        <w:rPr>
          <w:rFonts w:ascii="Times New Roman" w:hAnsi="Times New Roman" w:cs="Times New Roman"/>
          <w:b/>
          <w:bCs/>
          <w:sz w:val="22"/>
          <w:szCs w:val="22"/>
        </w:rPr>
      </w:pPr>
      <w:r>
        <w:rPr>
          <w:rFonts w:ascii="Times New Roman" w:hAnsi="Times New Roman" w:cs="Times New Roman"/>
          <w:b/>
          <w:bCs/>
          <w:sz w:val="22"/>
          <w:szCs w:val="22"/>
        </w:rPr>
        <w:t xml:space="preserve">ПРОЕКТ </w:t>
      </w:r>
      <w:r w:rsidRPr="00A31BC7">
        <w:rPr>
          <w:rFonts w:ascii="Times New Roman" w:hAnsi="Times New Roman" w:cs="Times New Roman"/>
          <w:b/>
          <w:bCs/>
          <w:sz w:val="22"/>
          <w:szCs w:val="22"/>
        </w:rPr>
        <w:t>ДОГОВОР</w:t>
      </w:r>
      <w:r>
        <w:rPr>
          <w:rFonts w:ascii="Times New Roman" w:hAnsi="Times New Roman" w:cs="Times New Roman"/>
          <w:b/>
          <w:bCs/>
          <w:sz w:val="22"/>
          <w:szCs w:val="22"/>
        </w:rPr>
        <w:t>А</w:t>
      </w:r>
      <w:r w:rsidRPr="00A31BC7">
        <w:rPr>
          <w:rFonts w:ascii="Times New Roman" w:hAnsi="Times New Roman" w:cs="Times New Roman"/>
          <w:b/>
          <w:bCs/>
          <w:sz w:val="22"/>
          <w:szCs w:val="22"/>
        </w:rPr>
        <w:t xml:space="preserve">  </w:t>
      </w:r>
    </w:p>
    <w:p w:rsidR="00EF7FCE" w:rsidRDefault="00EF7FCE" w:rsidP="00A31BC7">
      <w:pPr>
        <w:ind w:firstLine="567"/>
        <w:jc w:val="center"/>
        <w:rPr>
          <w:rFonts w:ascii="Times New Roman" w:hAnsi="Times New Roman" w:cs="Times New Roman"/>
          <w:b/>
          <w:bCs/>
          <w:sz w:val="22"/>
          <w:szCs w:val="22"/>
        </w:rPr>
      </w:pPr>
    </w:p>
    <w:p w:rsidR="00EF7FCE" w:rsidRPr="008D21B1" w:rsidRDefault="00EF7FCE" w:rsidP="008D21B1">
      <w:pPr>
        <w:autoSpaceDE w:val="0"/>
        <w:autoSpaceDN w:val="0"/>
        <w:ind w:firstLine="720"/>
        <w:jc w:val="both"/>
        <w:rPr>
          <w:rFonts w:ascii="Times New Roman" w:hAnsi="Times New Roman" w:cs="Times New Roman"/>
          <w:sz w:val="22"/>
          <w:szCs w:val="22"/>
        </w:rPr>
      </w:pPr>
      <w:r w:rsidRPr="008D21B1">
        <w:rPr>
          <w:rFonts w:ascii="Times New Roman" w:hAnsi="Times New Roman" w:cs="Times New Roman"/>
          <w:b/>
          <w:sz w:val="22"/>
          <w:szCs w:val="22"/>
        </w:rPr>
        <w:t xml:space="preserve">Открытое акционерное общество «Хабаровская производственно-ремонтная компания»  </w:t>
      </w:r>
      <w:r w:rsidRPr="008D21B1">
        <w:rPr>
          <w:rFonts w:ascii="Times New Roman" w:hAnsi="Times New Roman" w:cs="Times New Roman"/>
          <w:sz w:val="22"/>
          <w:szCs w:val="22"/>
        </w:rPr>
        <w:t>именуемое в дальнейшем</w:t>
      </w:r>
      <w:r w:rsidRPr="008D21B1">
        <w:rPr>
          <w:rFonts w:ascii="Times New Roman" w:hAnsi="Times New Roman" w:cs="Times New Roman"/>
          <w:b/>
          <w:sz w:val="22"/>
          <w:szCs w:val="22"/>
        </w:rPr>
        <w:t xml:space="preserve"> «</w:t>
      </w:r>
      <w:r>
        <w:rPr>
          <w:rFonts w:ascii="Times New Roman" w:hAnsi="Times New Roman" w:cs="Times New Roman"/>
          <w:b/>
          <w:sz w:val="22"/>
          <w:szCs w:val="22"/>
        </w:rPr>
        <w:t>П</w:t>
      </w:r>
      <w:r w:rsidRPr="008D21B1">
        <w:rPr>
          <w:rFonts w:ascii="Times New Roman" w:hAnsi="Times New Roman" w:cs="Times New Roman"/>
          <w:b/>
          <w:sz w:val="22"/>
          <w:szCs w:val="22"/>
        </w:rPr>
        <w:t>одрядчик</w:t>
      </w:r>
      <w:r w:rsidRPr="008D21B1">
        <w:rPr>
          <w:rFonts w:ascii="Times New Roman" w:hAnsi="Times New Roman" w:cs="Times New Roman"/>
          <w:sz w:val="22"/>
          <w:szCs w:val="22"/>
        </w:rPr>
        <w:t xml:space="preserve">», в лице  генерального директора Кунтулова Ермека Булатовича, действующего на основании Устава, </w:t>
      </w:r>
      <w:r w:rsidRPr="008D21B1">
        <w:rPr>
          <w:rFonts w:ascii="Times New Roman" w:hAnsi="Times New Roman" w:cs="Times New Roman"/>
          <w:b/>
          <w:sz w:val="22"/>
          <w:szCs w:val="22"/>
        </w:rPr>
        <w:t xml:space="preserve"> </w:t>
      </w:r>
      <w:r w:rsidRPr="008D21B1">
        <w:rPr>
          <w:rFonts w:ascii="Times New Roman" w:hAnsi="Times New Roman" w:cs="Times New Roman"/>
          <w:sz w:val="22"/>
          <w:szCs w:val="22"/>
        </w:rPr>
        <w:t xml:space="preserve">с одной стороны и </w:t>
      </w:r>
    </w:p>
    <w:p w:rsidR="00EF7FCE" w:rsidRPr="008D21B1" w:rsidRDefault="00EF7FCE" w:rsidP="008D21B1">
      <w:pPr>
        <w:autoSpaceDE w:val="0"/>
        <w:autoSpaceDN w:val="0"/>
        <w:ind w:firstLine="720"/>
        <w:jc w:val="both"/>
        <w:rPr>
          <w:rFonts w:ascii="Times New Roman" w:hAnsi="Times New Roman" w:cs="Times New Roman"/>
          <w:sz w:val="22"/>
          <w:szCs w:val="22"/>
        </w:rPr>
      </w:pPr>
      <w:r w:rsidRPr="008D21B1">
        <w:rPr>
          <w:rFonts w:ascii="Times New Roman" w:hAnsi="Times New Roman" w:cs="Times New Roman"/>
          <w:sz w:val="22"/>
          <w:szCs w:val="22"/>
        </w:rPr>
        <w:t xml:space="preserve">__________ именуемое в дальнейшем </w:t>
      </w:r>
      <w:r w:rsidRPr="008D21B1">
        <w:rPr>
          <w:rFonts w:ascii="Times New Roman" w:hAnsi="Times New Roman" w:cs="Times New Roman"/>
          <w:b/>
          <w:sz w:val="22"/>
          <w:szCs w:val="22"/>
        </w:rPr>
        <w:t>«Субподрядчик»</w:t>
      </w:r>
      <w:r w:rsidRPr="008D21B1">
        <w:rPr>
          <w:rFonts w:ascii="Times New Roman" w:hAnsi="Times New Roman" w:cs="Times New Roman"/>
          <w:sz w:val="22"/>
          <w:szCs w:val="22"/>
        </w:rPr>
        <w:t>, в лице ___________________, действующего на основании ______________, с другой стороны заключили настоящий договор о нижеследующем:</w:t>
      </w:r>
    </w:p>
    <w:p w:rsidR="00EF7FCE" w:rsidRPr="008D21B1" w:rsidRDefault="00EF7FCE" w:rsidP="008D21B1">
      <w:pPr>
        <w:autoSpaceDE w:val="0"/>
        <w:autoSpaceDN w:val="0"/>
        <w:ind w:firstLine="720"/>
        <w:jc w:val="both"/>
        <w:rPr>
          <w:rFonts w:ascii="Times New Roman" w:hAnsi="Times New Roman" w:cs="Times New Roman"/>
          <w:sz w:val="22"/>
          <w:szCs w:val="22"/>
        </w:rPr>
      </w:pPr>
    </w:p>
    <w:p w:rsidR="00EF7FCE" w:rsidRPr="008D21B1" w:rsidRDefault="00EF7FCE" w:rsidP="008D21B1">
      <w:pPr>
        <w:keepNext/>
        <w:numPr>
          <w:ilvl w:val="0"/>
          <w:numId w:val="33"/>
        </w:numPr>
        <w:tabs>
          <w:tab w:val="left" w:pos="284"/>
        </w:tabs>
        <w:autoSpaceDE w:val="0"/>
        <w:autoSpaceDN w:val="0"/>
        <w:jc w:val="center"/>
        <w:rPr>
          <w:rFonts w:ascii="Times New Roman" w:hAnsi="Times New Roman" w:cs="Times New Roman"/>
          <w:b/>
          <w:bCs/>
          <w:sz w:val="22"/>
          <w:szCs w:val="22"/>
        </w:rPr>
      </w:pPr>
      <w:r w:rsidRPr="008D21B1">
        <w:rPr>
          <w:rFonts w:ascii="Times New Roman" w:hAnsi="Times New Roman" w:cs="Times New Roman"/>
          <w:b/>
          <w:bCs/>
          <w:sz w:val="22"/>
          <w:szCs w:val="22"/>
        </w:rPr>
        <w:t>ПРЕДМЕТ ДОГОВОРА</w:t>
      </w:r>
    </w:p>
    <w:p w:rsidR="00EF7FCE" w:rsidRPr="008D21B1" w:rsidRDefault="00EF7FCE" w:rsidP="008D21B1">
      <w:pPr>
        <w:keepNext/>
        <w:tabs>
          <w:tab w:val="left" w:pos="284"/>
        </w:tabs>
        <w:autoSpaceDE w:val="0"/>
        <w:autoSpaceDN w:val="0"/>
        <w:jc w:val="both"/>
        <w:rPr>
          <w:rFonts w:ascii="Times New Roman" w:hAnsi="Times New Roman" w:cs="Times New Roman"/>
          <w:b/>
          <w:bCs/>
          <w:sz w:val="22"/>
          <w:szCs w:val="22"/>
        </w:rPr>
      </w:pPr>
    </w:p>
    <w:p w:rsidR="00EF7FCE" w:rsidRPr="008D21B1" w:rsidRDefault="00EF7FCE" w:rsidP="008D21B1">
      <w:pPr>
        <w:tabs>
          <w:tab w:val="left" w:pos="851"/>
        </w:tabs>
        <w:autoSpaceDE w:val="0"/>
        <w:autoSpaceDN w:val="0"/>
        <w:ind w:firstLine="709"/>
        <w:jc w:val="both"/>
        <w:rPr>
          <w:rFonts w:ascii="Times New Roman" w:hAnsi="Times New Roman" w:cs="Times New Roman"/>
          <w:bCs/>
          <w:sz w:val="22"/>
          <w:szCs w:val="22"/>
        </w:rPr>
      </w:pPr>
      <w:r w:rsidRPr="008D21B1">
        <w:rPr>
          <w:rFonts w:ascii="Times New Roman" w:hAnsi="Times New Roman" w:cs="Times New Roman"/>
          <w:sz w:val="22"/>
          <w:szCs w:val="22"/>
        </w:rPr>
        <w:t xml:space="preserve">1.1 </w:t>
      </w:r>
      <w:r>
        <w:rPr>
          <w:rFonts w:ascii="Times New Roman" w:hAnsi="Times New Roman" w:cs="Times New Roman"/>
          <w:sz w:val="22"/>
          <w:szCs w:val="22"/>
        </w:rPr>
        <w:t>П</w:t>
      </w:r>
      <w:r w:rsidRPr="008D21B1">
        <w:rPr>
          <w:rFonts w:ascii="Times New Roman" w:hAnsi="Times New Roman" w:cs="Times New Roman"/>
          <w:sz w:val="22"/>
          <w:szCs w:val="22"/>
        </w:rPr>
        <w:t>одрядчик поручает, а Субподрядчик принимает на себя на условиях данного Договора обязательства выполнения работ по _________________ ХТЭЦ-1 ОАО «ДГК</w:t>
      </w:r>
      <w:r w:rsidRPr="008D21B1">
        <w:rPr>
          <w:rFonts w:ascii="Times New Roman" w:hAnsi="Times New Roman" w:cs="Times New Roman"/>
          <w:b/>
          <w:sz w:val="22"/>
          <w:szCs w:val="22"/>
        </w:rPr>
        <w:t>»</w:t>
      </w:r>
      <w:r w:rsidRPr="008D21B1">
        <w:rPr>
          <w:rFonts w:ascii="Times New Roman" w:hAnsi="Times New Roman" w:cs="Times New Roman"/>
          <w:bCs/>
          <w:sz w:val="22"/>
          <w:szCs w:val="22"/>
        </w:rPr>
        <w:t xml:space="preserve">, являющегося Заказчиком </w:t>
      </w:r>
      <w:r w:rsidRPr="008D21B1">
        <w:rPr>
          <w:rFonts w:ascii="Times New Roman" w:hAnsi="Times New Roman" w:cs="Times New Roman"/>
          <w:sz w:val="22"/>
          <w:szCs w:val="22"/>
        </w:rPr>
        <w:t>(по договору генерального подряда № ______ от __________)</w:t>
      </w:r>
    </w:p>
    <w:p w:rsidR="00EF7FCE" w:rsidRPr="008D21B1" w:rsidRDefault="00EF7FCE" w:rsidP="008D21B1">
      <w:pPr>
        <w:tabs>
          <w:tab w:val="left" w:pos="851"/>
        </w:tabs>
        <w:autoSpaceDE w:val="0"/>
        <w:autoSpaceDN w:val="0"/>
        <w:ind w:firstLine="709"/>
        <w:jc w:val="both"/>
        <w:rPr>
          <w:rFonts w:ascii="Times New Roman" w:hAnsi="Times New Roman" w:cs="Times New Roman"/>
          <w:sz w:val="22"/>
          <w:szCs w:val="22"/>
        </w:rPr>
      </w:pPr>
      <w:r w:rsidRPr="008D21B1">
        <w:rPr>
          <w:rFonts w:ascii="Times New Roman" w:hAnsi="Times New Roman" w:cs="Times New Roman"/>
          <w:bCs/>
          <w:sz w:val="22"/>
          <w:szCs w:val="22"/>
        </w:rPr>
        <w:t xml:space="preserve"> </w:t>
      </w:r>
      <w:r w:rsidRPr="008D21B1">
        <w:rPr>
          <w:rFonts w:ascii="Times New Roman" w:hAnsi="Times New Roman" w:cs="Times New Roman"/>
          <w:sz w:val="22"/>
          <w:szCs w:val="22"/>
        </w:rPr>
        <w:t xml:space="preserve">Номенклатура, объемы  работ по ремонту определены Сметой (Приложение 1). </w:t>
      </w:r>
    </w:p>
    <w:p w:rsidR="00EF7FCE" w:rsidRPr="008D21B1" w:rsidRDefault="00EF7FCE" w:rsidP="008D21B1">
      <w:pPr>
        <w:autoSpaceDE w:val="0"/>
        <w:autoSpaceDN w:val="0"/>
        <w:ind w:firstLine="709"/>
        <w:jc w:val="both"/>
        <w:rPr>
          <w:rFonts w:ascii="Times New Roman" w:hAnsi="Times New Roman" w:cs="Times New Roman"/>
          <w:sz w:val="22"/>
          <w:szCs w:val="22"/>
        </w:rPr>
      </w:pPr>
      <w:r w:rsidRPr="008D21B1">
        <w:rPr>
          <w:rFonts w:ascii="Times New Roman" w:hAnsi="Times New Roman" w:cs="Times New Roman"/>
          <w:sz w:val="22"/>
          <w:szCs w:val="22"/>
        </w:rPr>
        <w:t xml:space="preserve">1.2 </w:t>
      </w:r>
      <w:r>
        <w:rPr>
          <w:rFonts w:ascii="Times New Roman" w:hAnsi="Times New Roman" w:cs="Times New Roman"/>
          <w:sz w:val="22"/>
          <w:szCs w:val="22"/>
        </w:rPr>
        <w:t>П</w:t>
      </w:r>
      <w:r w:rsidRPr="008D21B1">
        <w:rPr>
          <w:rFonts w:ascii="Times New Roman" w:hAnsi="Times New Roman" w:cs="Times New Roman"/>
          <w:sz w:val="22"/>
          <w:szCs w:val="22"/>
        </w:rPr>
        <w:t>одрядчик обязуется создать Субподрядчику необходимые условия для выполнения работ, принять их результат и уплатить за выполненные работы обусловленную цену.</w:t>
      </w:r>
    </w:p>
    <w:p w:rsidR="00EF7FCE" w:rsidRPr="008D21B1" w:rsidRDefault="00EF7FCE" w:rsidP="008D21B1">
      <w:pPr>
        <w:ind w:firstLine="709"/>
        <w:jc w:val="both"/>
        <w:rPr>
          <w:rFonts w:ascii="Times New Roman" w:hAnsi="Times New Roman" w:cs="Times New Roman"/>
          <w:sz w:val="22"/>
          <w:szCs w:val="22"/>
        </w:rPr>
      </w:pPr>
      <w:r w:rsidRPr="008D21B1">
        <w:rPr>
          <w:rFonts w:ascii="Times New Roman" w:hAnsi="Times New Roman" w:cs="Times New Roman"/>
          <w:sz w:val="22"/>
          <w:szCs w:val="22"/>
        </w:rPr>
        <w:t>Субподрядчик обязуется выполнять работы по ___________________ следующим объектам:</w:t>
      </w:r>
    </w:p>
    <w:tbl>
      <w:tblPr>
        <w:tblW w:w="101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0"/>
        <w:gridCol w:w="3420"/>
        <w:gridCol w:w="1728"/>
        <w:gridCol w:w="1692"/>
        <w:gridCol w:w="1620"/>
      </w:tblGrid>
      <w:tr w:rsidR="00EF7FCE" w:rsidRPr="008D21B1" w:rsidTr="00B71AAB">
        <w:trPr>
          <w:cantSplit/>
          <w:trHeight w:val="1027"/>
        </w:trPr>
        <w:tc>
          <w:tcPr>
            <w:tcW w:w="1730" w:type="dxa"/>
            <w:vAlign w:val="center"/>
          </w:tcPr>
          <w:p w:rsidR="00EF7FCE" w:rsidRPr="008D21B1" w:rsidRDefault="00EF7FCE" w:rsidP="008D21B1">
            <w:pPr>
              <w:jc w:val="both"/>
              <w:rPr>
                <w:rFonts w:ascii="Times New Roman" w:hAnsi="Times New Roman" w:cs="Times New Roman"/>
              </w:rPr>
            </w:pPr>
            <w:r w:rsidRPr="008D21B1">
              <w:rPr>
                <w:rFonts w:ascii="Times New Roman" w:hAnsi="Times New Roman" w:cs="Times New Roman"/>
                <w:sz w:val="22"/>
                <w:szCs w:val="22"/>
              </w:rPr>
              <w:t>Наименование объекта</w:t>
            </w:r>
          </w:p>
        </w:tc>
        <w:tc>
          <w:tcPr>
            <w:tcW w:w="3420" w:type="dxa"/>
            <w:vAlign w:val="center"/>
          </w:tcPr>
          <w:p w:rsidR="00EF7FCE" w:rsidRPr="008D21B1" w:rsidRDefault="00EF7FCE" w:rsidP="008D21B1">
            <w:pPr>
              <w:jc w:val="both"/>
              <w:rPr>
                <w:rFonts w:ascii="Times New Roman" w:hAnsi="Times New Roman" w:cs="Times New Roman"/>
              </w:rPr>
            </w:pPr>
            <w:r w:rsidRPr="008D21B1">
              <w:rPr>
                <w:rFonts w:ascii="Times New Roman" w:hAnsi="Times New Roman" w:cs="Times New Roman"/>
                <w:sz w:val="22"/>
                <w:szCs w:val="22"/>
              </w:rPr>
              <w:t>Виды работ</w:t>
            </w:r>
          </w:p>
        </w:tc>
        <w:tc>
          <w:tcPr>
            <w:tcW w:w="1728" w:type="dxa"/>
            <w:vAlign w:val="center"/>
          </w:tcPr>
          <w:p w:rsidR="00EF7FCE" w:rsidRPr="008D21B1" w:rsidRDefault="00EF7FCE" w:rsidP="008D21B1">
            <w:pPr>
              <w:jc w:val="both"/>
              <w:rPr>
                <w:rFonts w:ascii="Times New Roman" w:hAnsi="Times New Roman" w:cs="Times New Roman"/>
              </w:rPr>
            </w:pPr>
            <w:r w:rsidRPr="008D21B1">
              <w:rPr>
                <w:rFonts w:ascii="Times New Roman" w:hAnsi="Times New Roman" w:cs="Times New Roman"/>
                <w:sz w:val="22"/>
                <w:szCs w:val="22"/>
              </w:rPr>
              <w:t>Стоимость работ (руб.)</w:t>
            </w:r>
          </w:p>
          <w:p w:rsidR="00EF7FCE" w:rsidRPr="008D21B1" w:rsidRDefault="00EF7FCE" w:rsidP="008D21B1">
            <w:pPr>
              <w:jc w:val="both"/>
              <w:rPr>
                <w:rFonts w:ascii="Times New Roman" w:hAnsi="Times New Roman" w:cs="Times New Roman"/>
              </w:rPr>
            </w:pPr>
            <w:r w:rsidRPr="008D21B1">
              <w:rPr>
                <w:rFonts w:ascii="Times New Roman" w:hAnsi="Times New Roman" w:cs="Times New Roman"/>
                <w:sz w:val="22"/>
                <w:szCs w:val="22"/>
              </w:rPr>
              <w:t>без НДС</w:t>
            </w:r>
          </w:p>
        </w:tc>
        <w:tc>
          <w:tcPr>
            <w:tcW w:w="1692" w:type="dxa"/>
            <w:vAlign w:val="center"/>
          </w:tcPr>
          <w:p w:rsidR="00EF7FCE" w:rsidRPr="008D21B1" w:rsidRDefault="00EF7FCE" w:rsidP="008D21B1">
            <w:pPr>
              <w:ind w:firstLine="34"/>
              <w:jc w:val="both"/>
              <w:rPr>
                <w:rFonts w:ascii="Times New Roman" w:hAnsi="Times New Roman" w:cs="Times New Roman"/>
              </w:rPr>
            </w:pPr>
            <w:r w:rsidRPr="008D21B1">
              <w:rPr>
                <w:rFonts w:ascii="Times New Roman" w:hAnsi="Times New Roman" w:cs="Times New Roman"/>
                <w:sz w:val="22"/>
                <w:szCs w:val="22"/>
              </w:rPr>
              <w:t>Стоимость работ (руб.)</w:t>
            </w:r>
          </w:p>
          <w:p w:rsidR="00EF7FCE" w:rsidRPr="008D21B1" w:rsidRDefault="00EF7FCE" w:rsidP="008D21B1">
            <w:pPr>
              <w:jc w:val="both"/>
              <w:rPr>
                <w:rFonts w:ascii="Times New Roman" w:hAnsi="Times New Roman" w:cs="Times New Roman"/>
              </w:rPr>
            </w:pPr>
            <w:r w:rsidRPr="008D21B1">
              <w:rPr>
                <w:rFonts w:ascii="Times New Roman" w:hAnsi="Times New Roman" w:cs="Times New Roman"/>
                <w:sz w:val="22"/>
                <w:szCs w:val="22"/>
              </w:rPr>
              <w:t>с НДС</w:t>
            </w:r>
          </w:p>
        </w:tc>
        <w:tc>
          <w:tcPr>
            <w:tcW w:w="1620" w:type="dxa"/>
            <w:vAlign w:val="center"/>
          </w:tcPr>
          <w:p w:rsidR="00EF7FCE" w:rsidRPr="008D21B1" w:rsidRDefault="00EF7FCE" w:rsidP="008D21B1">
            <w:pPr>
              <w:ind w:hanging="38"/>
              <w:jc w:val="both"/>
              <w:rPr>
                <w:rFonts w:ascii="Times New Roman" w:hAnsi="Times New Roman" w:cs="Times New Roman"/>
              </w:rPr>
            </w:pPr>
            <w:r w:rsidRPr="008D21B1">
              <w:rPr>
                <w:rFonts w:ascii="Times New Roman" w:hAnsi="Times New Roman" w:cs="Times New Roman"/>
                <w:sz w:val="22"/>
                <w:szCs w:val="22"/>
              </w:rPr>
              <w:t>Сроки выполнения работ (начало, окончание)</w:t>
            </w:r>
          </w:p>
        </w:tc>
      </w:tr>
      <w:tr w:rsidR="00EF7FCE" w:rsidRPr="008D21B1" w:rsidTr="00B71AAB">
        <w:trPr>
          <w:cantSplit/>
          <w:trHeight w:val="886"/>
        </w:trPr>
        <w:tc>
          <w:tcPr>
            <w:tcW w:w="1730" w:type="dxa"/>
            <w:vAlign w:val="center"/>
          </w:tcPr>
          <w:p w:rsidR="00EF7FCE" w:rsidRPr="008D21B1" w:rsidRDefault="00EF7FCE" w:rsidP="008D21B1">
            <w:pPr>
              <w:jc w:val="both"/>
              <w:rPr>
                <w:rFonts w:ascii="Times New Roman" w:hAnsi="Times New Roman" w:cs="Times New Roman"/>
              </w:rPr>
            </w:pPr>
            <w:r w:rsidRPr="008D21B1">
              <w:rPr>
                <w:rFonts w:ascii="Times New Roman" w:hAnsi="Times New Roman" w:cs="Times New Roman"/>
                <w:sz w:val="22"/>
                <w:szCs w:val="22"/>
              </w:rPr>
              <w:t>ХТЭЦ-1</w:t>
            </w:r>
          </w:p>
        </w:tc>
        <w:tc>
          <w:tcPr>
            <w:tcW w:w="3420" w:type="dxa"/>
            <w:vAlign w:val="center"/>
          </w:tcPr>
          <w:p w:rsidR="00EF7FCE" w:rsidRPr="008D21B1" w:rsidRDefault="00EF7FCE" w:rsidP="008D21B1">
            <w:pPr>
              <w:ind w:hanging="38"/>
              <w:jc w:val="both"/>
              <w:rPr>
                <w:rFonts w:ascii="Times New Roman" w:hAnsi="Times New Roman" w:cs="Times New Roman"/>
              </w:rPr>
            </w:pPr>
          </w:p>
        </w:tc>
        <w:tc>
          <w:tcPr>
            <w:tcW w:w="1728" w:type="dxa"/>
            <w:vAlign w:val="center"/>
          </w:tcPr>
          <w:p w:rsidR="00EF7FCE" w:rsidRPr="008D21B1" w:rsidRDefault="00EF7FCE" w:rsidP="008D21B1">
            <w:pPr>
              <w:jc w:val="both"/>
              <w:rPr>
                <w:rFonts w:ascii="Times New Roman" w:hAnsi="Times New Roman" w:cs="Times New Roman"/>
              </w:rPr>
            </w:pPr>
          </w:p>
        </w:tc>
        <w:tc>
          <w:tcPr>
            <w:tcW w:w="1692" w:type="dxa"/>
            <w:vAlign w:val="center"/>
          </w:tcPr>
          <w:p w:rsidR="00EF7FCE" w:rsidRPr="008D21B1" w:rsidRDefault="00EF7FCE" w:rsidP="008D21B1">
            <w:pPr>
              <w:jc w:val="both"/>
              <w:rPr>
                <w:rFonts w:ascii="Times New Roman" w:hAnsi="Times New Roman" w:cs="Times New Roman"/>
              </w:rPr>
            </w:pPr>
          </w:p>
        </w:tc>
        <w:tc>
          <w:tcPr>
            <w:tcW w:w="1620" w:type="dxa"/>
            <w:vAlign w:val="center"/>
          </w:tcPr>
          <w:p w:rsidR="00EF7FCE" w:rsidRPr="008D21B1" w:rsidRDefault="00EF7FCE" w:rsidP="008D21B1">
            <w:pPr>
              <w:jc w:val="both"/>
              <w:rPr>
                <w:rFonts w:ascii="Times New Roman" w:hAnsi="Times New Roman" w:cs="Times New Roman"/>
              </w:rPr>
            </w:pPr>
            <w:r>
              <w:rPr>
                <w:rFonts w:ascii="Times New Roman" w:hAnsi="Times New Roman" w:cs="Times New Roman"/>
                <w:sz w:val="22"/>
                <w:szCs w:val="22"/>
              </w:rPr>
              <w:t>Сентябрь-октябрь</w:t>
            </w:r>
            <w:r w:rsidRPr="008D21B1">
              <w:rPr>
                <w:rFonts w:ascii="Times New Roman" w:hAnsi="Times New Roman" w:cs="Times New Roman"/>
                <w:sz w:val="22"/>
                <w:szCs w:val="22"/>
              </w:rPr>
              <w:t xml:space="preserve"> 2014г.</w:t>
            </w:r>
          </w:p>
        </w:tc>
      </w:tr>
      <w:tr w:rsidR="00EF7FCE" w:rsidRPr="008D21B1" w:rsidTr="00B71AAB">
        <w:trPr>
          <w:cantSplit/>
          <w:trHeight w:val="359"/>
        </w:trPr>
        <w:tc>
          <w:tcPr>
            <w:tcW w:w="1730" w:type="dxa"/>
            <w:vAlign w:val="center"/>
          </w:tcPr>
          <w:p w:rsidR="00EF7FCE" w:rsidRPr="008D21B1" w:rsidRDefault="00EF7FCE" w:rsidP="008D21B1">
            <w:pPr>
              <w:jc w:val="both"/>
              <w:rPr>
                <w:rFonts w:ascii="Times New Roman" w:hAnsi="Times New Roman" w:cs="Times New Roman"/>
                <w:b/>
              </w:rPr>
            </w:pPr>
            <w:r w:rsidRPr="008D21B1">
              <w:rPr>
                <w:rFonts w:ascii="Times New Roman" w:hAnsi="Times New Roman" w:cs="Times New Roman"/>
                <w:b/>
                <w:sz w:val="22"/>
                <w:szCs w:val="22"/>
              </w:rPr>
              <w:t>ИТОГО</w:t>
            </w:r>
          </w:p>
        </w:tc>
        <w:tc>
          <w:tcPr>
            <w:tcW w:w="3420" w:type="dxa"/>
            <w:vAlign w:val="center"/>
          </w:tcPr>
          <w:p w:rsidR="00EF7FCE" w:rsidRPr="008D21B1" w:rsidRDefault="00EF7FCE" w:rsidP="008D21B1">
            <w:pPr>
              <w:jc w:val="both"/>
              <w:rPr>
                <w:rFonts w:ascii="Times New Roman" w:hAnsi="Times New Roman" w:cs="Times New Roman"/>
                <w:b/>
              </w:rPr>
            </w:pPr>
          </w:p>
        </w:tc>
        <w:tc>
          <w:tcPr>
            <w:tcW w:w="1728" w:type="dxa"/>
            <w:vAlign w:val="center"/>
          </w:tcPr>
          <w:p w:rsidR="00EF7FCE" w:rsidRPr="008D21B1" w:rsidRDefault="00EF7FCE" w:rsidP="008D21B1">
            <w:pPr>
              <w:jc w:val="both"/>
              <w:rPr>
                <w:rFonts w:ascii="Times New Roman" w:hAnsi="Times New Roman" w:cs="Times New Roman"/>
                <w:b/>
              </w:rPr>
            </w:pPr>
          </w:p>
        </w:tc>
        <w:tc>
          <w:tcPr>
            <w:tcW w:w="1692" w:type="dxa"/>
            <w:vAlign w:val="center"/>
          </w:tcPr>
          <w:p w:rsidR="00EF7FCE" w:rsidRPr="008D21B1" w:rsidRDefault="00EF7FCE" w:rsidP="008D21B1">
            <w:pPr>
              <w:jc w:val="both"/>
              <w:rPr>
                <w:rFonts w:ascii="Times New Roman" w:hAnsi="Times New Roman" w:cs="Times New Roman"/>
                <w:b/>
              </w:rPr>
            </w:pPr>
          </w:p>
        </w:tc>
        <w:tc>
          <w:tcPr>
            <w:tcW w:w="1620" w:type="dxa"/>
            <w:vAlign w:val="center"/>
          </w:tcPr>
          <w:p w:rsidR="00EF7FCE" w:rsidRPr="008D21B1" w:rsidRDefault="00EF7FCE" w:rsidP="008D21B1">
            <w:pPr>
              <w:jc w:val="both"/>
              <w:rPr>
                <w:rFonts w:ascii="Times New Roman" w:hAnsi="Times New Roman" w:cs="Times New Roman"/>
                <w:b/>
              </w:rPr>
            </w:pPr>
          </w:p>
        </w:tc>
      </w:tr>
    </w:tbl>
    <w:p w:rsidR="00EF7FCE" w:rsidRDefault="00EF7FCE" w:rsidP="008D21B1">
      <w:pPr>
        <w:shd w:val="clear" w:color="auto" w:fill="FFFFFF"/>
        <w:tabs>
          <w:tab w:val="left" w:pos="851"/>
        </w:tabs>
        <w:autoSpaceDE w:val="0"/>
        <w:autoSpaceDN w:val="0"/>
        <w:adjustRightInd w:val="0"/>
        <w:jc w:val="center"/>
        <w:rPr>
          <w:rFonts w:ascii="Times New Roman" w:hAnsi="Times New Roman" w:cs="Times New Roman"/>
          <w:b/>
          <w:spacing w:val="-5"/>
          <w:sz w:val="22"/>
          <w:szCs w:val="22"/>
        </w:rPr>
      </w:pPr>
    </w:p>
    <w:p w:rsidR="00EF7FCE" w:rsidRPr="008D21B1" w:rsidRDefault="00EF7FCE" w:rsidP="008D21B1">
      <w:pPr>
        <w:shd w:val="clear" w:color="auto" w:fill="FFFFFF"/>
        <w:tabs>
          <w:tab w:val="left" w:pos="851"/>
        </w:tabs>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2. Цена договора</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both"/>
        <w:rPr>
          <w:rFonts w:ascii="Times New Roman" w:hAnsi="Times New Roman" w:cs="Times New Roman"/>
          <w:b/>
          <w:spacing w:val="-5"/>
          <w:sz w:val="22"/>
          <w:szCs w:val="22"/>
        </w:rPr>
      </w:pPr>
      <w:r w:rsidRPr="008D21B1">
        <w:rPr>
          <w:rFonts w:ascii="Times New Roman" w:hAnsi="Times New Roman" w:cs="Times New Roman"/>
          <w:spacing w:val="-5"/>
          <w:sz w:val="22"/>
          <w:szCs w:val="22"/>
        </w:rPr>
        <w:t>2.1.Стоимость работ по настоящему договору подтверждается локальным сметным расчетом  и составляет  ___________</w:t>
      </w:r>
      <w:r w:rsidRPr="008D21B1">
        <w:rPr>
          <w:rFonts w:ascii="Times New Roman" w:hAnsi="Times New Roman" w:cs="Times New Roman"/>
          <w:spacing w:val="-5"/>
          <w:sz w:val="22"/>
          <w:szCs w:val="22"/>
          <w:u w:val="single"/>
        </w:rPr>
        <w:t>,</w:t>
      </w:r>
      <w:r w:rsidRPr="008D21B1">
        <w:rPr>
          <w:rFonts w:ascii="Times New Roman" w:hAnsi="Times New Roman" w:cs="Times New Roman"/>
          <w:spacing w:val="-5"/>
          <w:sz w:val="22"/>
          <w:szCs w:val="22"/>
        </w:rPr>
        <w:t xml:space="preserve"> в том числе </w:t>
      </w:r>
      <w:r w:rsidRPr="008D21B1">
        <w:rPr>
          <w:rFonts w:ascii="Times New Roman" w:hAnsi="Times New Roman" w:cs="Times New Roman"/>
          <w:b/>
          <w:spacing w:val="-5"/>
          <w:sz w:val="22"/>
          <w:szCs w:val="22"/>
        </w:rPr>
        <w:t>НДС _____________.</w:t>
      </w:r>
    </w:p>
    <w:p w:rsidR="00EF7FCE" w:rsidRPr="008D21B1" w:rsidRDefault="00EF7FCE" w:rsidP="008D21B1">
      <w:pPr>
        <w:shd w:val="clear" w:color="auto" w:fill="FFFFFF"/>
        <w:autoSpaceDE w:val="0"/>
        <w:autoSpaceDN w:val="0"/>
        <w:adjustRightInd w:val="0"/>
        <w:jc w:val="both"/>
        <w:rPr>
          <w:rFonts w:ascii="Times New Roman" w:hAnsi="Times New Roman" w:cs="Times New Roman"/>
          <w:b/>
          <w:spacing w:val="-5"/>
          <w:sz w:val="22"/>
          <w:szCs w:val="22"/>
        </w:rPr>
      </w:pPr>
      <w:r w:rsidRPr="008D21B1">
        <w:rPr>
          <w:rFonts w:ascii="Times New Roman" w:hAnsi="Times New Roman" w:cs="Times New Roman"/>
          <w:spacing w:val="-5"/>
          <w:sz w:val="22"/>
          <w:szCs w:val="22"/>
        </w:rPr>
        <w:t>2.2. Стоимость работ, определенная согласно прилагаемой сметной документации (Приложение №1) является неизменной в течение всего периода работ и  подлежит корректировке  только при изменении объемов,  методика расчета  дополнительной сметы аналогична  условиям  настоящего договора.</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2.3. Субподрядчик выполняет работы на основании  нормативно - технической и сметной  документации, являющейся  неотъемлемой  частью настоящего договора. </w:t>
      </w:r>
    </w:p>
    <w:p w:rsidR="00EF7FCE" w:rsidRPr="008D21B1" w:rsidRDefault="00EF7FCE" w:rsidP="008D21B1">
      <w:pPr>
        <w:shd w:val="clear" w:color="auto" w:fill="FFFFFF"/>
        <w:tabs>
          <w:tab w:val="left" w:pos="1361"/>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2.4. Стоимость работ определяется  согласно положениям «Регламента формирования, согласования и утверждения сметной документации ОАО «ДГК»  по справочникам  «Базовых цен …..» с учетом поправочного коэффициента   для перевода в текущие цены, утвержденного ОАО «ДГК»</w:t>
      </w:r>
    </w:p>
    <w:p w:rsidR="00EF7FCE" w:rsidRPr="008D21B1" w:rsidRDefault="00EF7FCE" w:rsidP="008D21B1">
      <w:pPr>
        <w:shd w:val="clear" w:color="auto" w:fill="FFFFFF"/>
        <w:tabs>
          <w:tab w:val="left" w:pos="1361"/>
        </w:tabs>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3. Условия платежей</w:t>
      </w:r>
    </w:p>
    <w:p w:rsidR="00EF7FCE" w:rsidRPr="008D21B1" w:rsidRDefault="00EF7FCE" w:rsidP="008D21B1">
      <w:pPr>
        <w:jc w:val="both"/>
        <w:rPr>
          <w:rFonts w:ascii="Times New Roman" w:hAnsi="Times New Roman" w:cs="Times New Roman"/>
          <w:sz w:val="22"/>
          <w:szCs w:val="22"/>
          <w:lang w:eastAsia="en-US"/>
        </w:rPr>
      </w:pPr>
      <w:r w:rsidRPr="008D21B1">
        <w:rPr>
          <w:rFonts w:ascii="Times New Roman" w:hAnsi="Times New Roman" w:cs="Times New Roman"/>
          <w:spacing w:val="-5"/>
          <w:sz w:val="22"/>
          <w:szCs w:val="22"/>
        </w:rPr>
        <w:t xml:space="preserve">3.1. </w:t>
      </w:r>
      <w:r w:rsidRPr="008D21B1">
        <w:rPr>
          <w:rFonts w:ascii="Times New Roman" w:hAnsi="Times New Roman" w:cs="Times New Roman"/>
          <w:sz w:val="22"/>
          <w:szCs w:val="22"/>
          <w:lang w:eastAsia="en-US"/>
        </w:rPr>
        <w:t xml:space="preserve">Расчёт за выполненные работы осуществляется </w:t>
      </w:r>
      <w:r>
        <w:rPr>
          <w:rFonts w:ascii="Times New Roman" w:hAnsi="Times New Roman" w:cs="Times New Roman"/>
          <w:sz w:val="22"/>
          <w:szCs w:val="22"/>
          <w:lang w:eastAsia="en-US"/>
        </w:rPr>
        <w:t>Подрядчиком</w:t>
      </w:r>
      <w:r w:rsidRPr="008D21B1">
        <w:rPr>
          <w:rFonts w:ascii="Times New Roman" w:hAnsi="Times New Roman" w:cs="Times New Roman"/>
          <w:sz w:val="22"/>
          <w:szCs w:val="22"/>
          <w:lang w:eastAsia="en-US"/>
        </w:rPr>
        <w:t xml:space="preserve"> по следующей схеме: 100% от стоимости выполненных работ в течение 35 календарных дней с момента  подписания акта выполненных работ с предоставлением  первичной отчётности (КС-2, КС-3, счёт - фактура), но не ранее 25 числа месяца следующего за месяцем подписания акта выполненных работ. Предоплата за выполненные работы не предусмотрена.</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3.2.   Подрядчик и Субподрядчик   ежеквартально   и   по   окончании   работ   обязаны   производить   сверку достоверности фактически  выполненных Субподрядчиком работ с составлением акта сверки, который служит подтверждением фактической стоимости работ при оплате.</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3.3.Оплата по договору осуществляется путем перечисления денежных средств на расчетный счет Субподрядчика.</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3.4.  При нарушении Субподрядчиком  сроков или обязанностей, предусмотренных настоящим договором, Подрядчик  имеет право   на приостановление любых выплат в пользу Субподрядчика  до момента  устранения  нарушений  условий договора. Подрядчик направляет претензию Субподрядчику, составленную на основании двухстороннего подписанного акта. Субподрядчик за свой счет устраняет недостатки или на основании претензии оплачивает убытки, пени и штрафы.</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3.5. За услуги Подрядчика Субподрядчик перечисляет на расчетный счет Подрядчику сумму в размере </w:t>
      </w:r>
      <w:r>
        <w:rPr>
          <w:rFonts w:ascii="Times New Roman" w:hAnsi="Times New Roman" w:cs="Times New Roman"/>
          <w:spacing w:val="-5"/>
          <w:sz w:val="22"/>
          <w:szCs w:val="22"/>
        </w:rPr>
        <w:t>4</w:t>
      </w:r>
      <w:r w:rsidRPr="008D21B1">
        <w:rPr>
          <w:rFonts w:ascii="Times New Roman" w:hAnsi="Times New Roman" w:cs="Times New Roman"/>
          <w:spacing w:val="-5"/>
          <w:sz w:val="22"/>
          <w:szCs w:val="22"/>
        </w:rPr>
        <w:t xml:space="preserve"> % от стоимости принятых Подрядчиком актов выполненных работ по форме КС-2, КС-3, в срок не более 3-х (трех) дней с момента получения от Подрядчика акта и счета-фактуры на выполненные работы.</w:t>
      </w:r>
    </w:p>
    <w:p w:rsidR="00EF7FCE"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4. Сроки  исполнения обязательств и действия договора</w:t>
      </w:r>
    </w:p>
    <w:p w:rsidR="00EF7FCE" w:rsidRPr="008D21B1" w:rsidRDefault="00EF7FCE" w:rsidP="008D21B1">
      <w:pPr>
        <w:shd w:val="clear" w:color="auto" w:fill="FFFFFF"/>
        <w:autoSpaceDE w:val="0"/>
        <w:autoSpaceDN w:val="0"/>
        <w:adjustRightInd w:val="0"/>
        <w:jc w:val="both"/>
        <w:rPr>
          <w:rFonts w:ascii="Times New Roman" w:hAnsi="Times New Roman" w:cs="Times New Roman"/>
          <w:b/>
          <w:spacing w:val="-5"/>
          <w:sz w:val="22"/>
          <w:szCs w:val="22"/>
        </w:rPr>
      </w:pP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4.1 .Субподрядчик обязуется выполнить предусмотренные в разделе 1 настоящего договора работы   в сроки     согласно п. 1.1. договора .</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4.2.Договор вступает в силу после подписания его обеими сторонами и  действует по </w:t>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r>
      <w:r w:rsidRPr="008D21B1">
        <w:rPr>
          <w:rFonts w:ascii="Times New Roman" w:hAnsi="Times New Roman" w:cs="Times New Roman"/>
          <w:spacing w:val="-5"/>
          <w:sz w:val="22"/>
          <w:szCs w:val="22"/>
        </w:rPr>
        <w:softHyphen/>
        <w:t>31.12.2014г.    Истечение  срока  действия договора не влечет прекращения неисполненных по нему обязательств.</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5. Обязанности сторон</w:t>
      </w:r>
    </w:p>
    <w:p w:rsidR="00EF7FCE" w:rsidRPr="008D21B1" w:rsidRDefault="00EF7FCE" w:rsidP="008D21B1">
      <w:pPr>
        <w:shd w:val="clear" w:color="auto" w:fill="FFFFFF"/>
        <w:autoSpaceDE w:val="0"/>
        <w:autoSpaceDN w:val="0"/>
        <w:adjustRightInd w:val="0"/>
        <w:jc w:val="both"/>
        <w:rPr>
          <w:rFonts w:ascii="Times New Roman" w:hAnsi="Times New Roman" w:cs="Times New Roman"/>
          <w:b/>
          <w:spacing w:val="-5"/>
          <w:sz w:val="22"/>
          <w:szCs w:val="22"/>
        </w:rPr>
      </w:pP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u w:val="single"/>
        </w:rPr>
        <w:t>5.1.   Субподрядчик обязуется</w:t>
      </w:r>
      <w:r w:rsidRPr="008D21B1">
        <w:rPr>
          <w:rFonts w:ascii="Times New Roman" w:hAnsi="Times New Roman" w:cs="Times New Roman"/>
          <w:spacing w:val="-5"/>
          <w:sz w:val="22"/>
          <w:szCs w:val="22"/>
        </w:rPr>
        <w:t>:</w:t>
      </w:r>
    </w:p>
    <w:p w:rsidR="00EF7FCE" w:rsidRPr="008D21B1" w:rsidRDefault="00EF7FCE" w:rsidP="008D21B1">
      <w:pPr>
        <w:shd w:val="clear" w:color="auto" w:fill="FFFFFF"/>
        <w:tabs>
          <w:tab w:val="left" w:pos="598"/>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5.1.1.Выполнить   своими   силами  ремонт   объекта   и   сдать   Подрядчику   в   состоянии, соответствующем требованиям НТД на  ремонте  оборудования, ПТЭ и других нормативных документов, а так же передать в установленные сроки  исполнительную документацию в соответствии со списком, утвержденным Подрядчиком (СО-34.04.181-2003, п.2.2.3).</w:t>
      </w:r>
    </w:p>
    <w:p w:rsidR="00EF7FCE" w:rsidRPr="008D21B1" w:rsidRDefault="00EF7FCE" w:rsidP="008D21B1">
      <w:pPr>
        <w:shd w:val="clear" w:color="auto" w:fill="FFFFFF"/>
        <w:tabs>
          <w:tab w:val="left" w:pos="598"/>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5.1.2.</w:t>
      </w:r>
      <w:r w:rsidRPr="008D21B1">
        <w:rPr>
          <w:rFonts w:ascii="Times New Roman" w:hAnsi="Times New Roman" w:cs="Times New Roman"/>
          <w:spacing w:val="-5"/>
          <w:sz w:val="22"/>
          <w:szCs w:val="22"/>
        </w:rPr>
        <w:tab/>
        <w:t>До начала работ представить Подрядчику на согласование «Проект производства работ с  указанием   общих   методов   и   технологии   работ,   организационных   вопросов  с   приложением календарного      графика   выполнения   работ  (с   указанием   физических   объёмов,   потребных  трудозатрат  и материалов),  списки лиц аттестованного персонала, аттестованную  технологию сварки,    допуск на выполнение заявленных Подрядчиком к исполнению работ, выданных саморегулируемой организацией, зарегистрированной Росстехнадзором России.</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5.1.3.При выполнении работ своими материалами использовать материалы, соответствующие проекту, ГОСТу   и  другим   стандартам.   В   случае   отклонения   применяемых   материалов   от  проекта согласовать изменения с Заказчиком с составлением акта. </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5.1.4.Устранять по требованию  Подрядчика обнаруженные в ходе работ, выполняемых Субподрядчиком, дефекты и недостатки в сроки, согласованные с Подрядчиком,  за свой счёт. </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5.1.5.Обеспечить в ходе   ремонта  объекта  выполнение персоналом Субподрядчика правил пожарной безопасности, техники безопасности, охраны труда и окружающей среды. </w:t>
      </w:r>
    </w:p>
    <w:p w:rsidR="00EF7FCE" w:rsidRPr="008D21B1" w:rsidRDefault="00EF7FCE" w:rsidP="008D21B1">
      <w:pPr>
        <w:shd w:val="clear" w:color="auto" w:fill="FFFFFF"/>
        <w:autoSpaceDE w:val="0"/>
        <w:autoSpaceDN w:val="0"/>
        <w:adjustRightInd w:val="0"/>
        <w:jc w:val="both"/>
        <w:rPr>
          <w:rFonts w:ascii="Times New Roman" w:hAnsi="Times New Roman" w:cs="Times New Roman"/>
          <w:color w:val="FF0000"/>
          <w:spacing w:val="-5"/>
          <w:sz w:val="22"/>
          <w:szCs w:val="22"/>
        </w:rPr>
      </w:pPr>
      <w:r w:rsidRPr="008D21B1">
        <w:rPr>
          <w:rFonts w:ascii="Times New Roman" w:hAnsi="Times New Roman" w:cs="Times New Roman"/>
          <w:spacing w:val="-5"/>
          <w:sz w:val="22"/>
          <w:szCs w:val="22"/>
        </w:rPr>
        <w:t xml:space="preserve">5.1.6. Субподрядчик с письменного согласия Подрядчика имеет право  передавать свои права и обязанности и заключать договоры субподряда </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5.1.7.Субподрядчик имеет право на проведение мероприятий, удешевляющих стоимость работ, если их реализация   не   ухудшает   предусмотренных   проектом   технических   и  эксплуатационных характеристик объекта при условии согласования этих мероприятий Заказчиком в письменном виде.</w:t>
      </w:r>
    </w:p>
    <w:p w:rsidR="00EF7FCE" w:rsidRPr="008D21B1" w:rsidRDefault="00EF7FCE" w:rsidP="008D21B1">
      <w:pPr>
        <w:shd w:val="clear" w:color="auto" w:fill="FFFFFF"/>
        <w:tabs>
          <w:tab w:val="left" w:pos="742"/>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5.1.8. </w:t>
      </w:r>
      <w:r w:rsidRPr="008D21B1">
        <w:rPr>
          <w:rFonts w:ascii="Times New Roman" w:hAnsi="Times New Roman" w:cs="Times New Roman"/>
          <w:spacing w:val="-5"/>
          <w:sz w:val="22"/>
          <w:szCs w:val="22"/>
        </w:rPr>
        <w:tab/>
        <w:t>Субподрядчик обеспечивает поддержание чистоты и порядка на рабочих местах и площадках,  ежедневную уборку рабочих мест и по окончании работ; сдачу их Подрядчику с оформлением в журнале технического обслуживания.</w:t>
      </w:r>
    </w:p>
    <w:p w:rsidR="00EF7FCE" w:rsidRPr="008D21B1" w:rsidRDefault="00EF7FCE" w:rsidP="008D21B1">
      <w:pPr>
        <w:shd w:val="clear" w:color="auto" w:fill="FFFFFF"/>
        <w:tabs>
          <w:tab w:val="left" w:pos="691"/>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5.1.9.</w:t>
      </w:r>
      <w:r w:rsidRPr="008D21B1">
        <w:rPr>
          <w:rFonts w:ascii="Times New Roman" w:hAnsi="Times New Roman" w:cs="Times New Roman"/>
          <w:spacing w:val="-5"/>
          <w:sz w:val="22"/>
          <w:szCs w:val="22"/>
        </w:rPr>
        <w:tab/>
        <w:t>В случае получения запасных частей и материалов, несоответствующего качества поставки Подрядчика, Субподрядчик  обязан  немедленно  известить  об  этом  Подрядчика  и  до  принятия решения приостановить работы для исключения невыполнения требований чертежей, проектов и другой НТД или возникновения обстоятельств, представляющих угрозу безопасности оборудованию и персоналу.</w:t>
      </w:r>
    </w:p>
    <w:p w:rsidR="00EF7FCE" w:rsidRPr="008D21B1" w:rsidRDefault="00EF7FCE" w:rsidP="008D21B1">
      <w:pPr>
        <w:shd w:val="clear" w:color="auto" w:fill="FFFFFF"/>
        <w:tabs>
          <w:tab w:val="left" w:pos="698"/>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5.1.10. Риск случайной гибели или случайного поврежденного результата выполненной работы до ее приемки  Подрядчиком несет Субподрядчик.</w:t>
      </w:r>
    </w:p>
    <w:p w:rsidR="00EF7FCE" w:rsidRPr="008D21B1" w:rsidRDefault="00EF7FCE" w:rsidP="008D21B1">
      <w:pPr>
        <w:shd w:val="clear" w:color="auto" w:fill="FFFFFF"/>
        <w:tabs>
          <w:tab w:val="left" w:pos="698"/>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5.1.11. Направить представителя для проведения совместного расследования технологического нарушения, связанного с некачественным выполнением работ, с правом подписания документов.</w:t>
      </w:r>
    </w:p>
    <w:p w:rsidR="00EF7FCE" w:rsidRPr="008D21B1" w:rsidRDefault="00EF7FCE" w:rsidP="008D21B1">
      <w:pPr>
        <w:numPr>
          <w:ilvl w:val="0"/>
          <w:numId w:val="34"/>
        </w:numPr>
        <w:shd w:val="clear" w:color="auto" w:fill="FFFFFF"/>
        <w:tabs>
          <w:tab w:val="left" w:pos="698"/>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Субподрядчик гарантирует выполнение при   ремонта   объекта  требования нормативных документов НТД:</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-Правил технической эксплуатации электрических станций и сетей Российской Федерации от 30.06.2003г.</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-СНиП 2.04.14.88 Тепловая изоляция оборудования и трубопроводов. Москва 1989г.</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-Инструкции по выполнению тепловой изоляции оборудования и трубопроводов тепловых и атомных электростанций. РД 34.26.095-91 часть 1.</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-ТУ-34-38-20118-95 «Тепловая изоляция оборудования и трубопроводов ТЭЦ»</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 ПБ 10-573-03 Правила устройства и безопасной эксплуатации трубопроводов пара и горячей воды.</w:t>
      </w:r>
    </w:p>
    <w:p w:rsidR="00EF7FCE" w:rsidRPr="008D21B1" w:rsidRDefault="00EF7FCE" w:rsidP="008D21B1">
      <w:pPr>
        <w:jc w:val="both"/>
        <w:rPr>
          <w:rFonts w:ascii="Times New Roman" w:hAnsi="Times New Roman" w:cs="Times New Roman"/>
          <w:sz w:val="22"/>
          <w:szCs w:val="22"/>
        </w:rPr>
      </w:pPr>
      <w:r w:rsidRPr="008D21B1">
        <w:rPr>
          <w:rFonts w:ascii="Times New Roman" w:hAnsi="Times New Roman" w:cs="Times New Roman"/>
          <w:sz w:val="22"/>
          <w:szCs w:val="22"/>
        </w:rPr>
        <w:t>-РД 34.03.201- 97 «Правила техники безопасности при эксплуатации тепломеханического оборудования электростанций и тепловых сетей».</w:t>
      </w:r>
    </w:p>
    <w:p w:rsidR="00EF7FCE" w:rsidRPr="008D21B1" w:rsidRDefault="00EF7FCE" w:rsidP="008D21B1">
      <w:pPr>
        <w:jc w:val="both"/>
        <w:rPr>
          <w:rFonts w:ascii="Times New Roman" w:hAnsi="Times New Roman" w:cs="Times New Roman"/>
          <w:sz w:val="22"/>
          <w:szCs w:val="22"/>
        </w:rPr>
      </w:pPr>
      <w:r w:rsidRPr="008D21B1">
        <w:rPr>
          <w:rFonts w:ascii="Times New Roman" w:hAnsi="Times New Roman" w:cs="Times New Roman"/>
          <w:sz w:val="22"/>
          <w:szCs w:val="22"/>
        </w:rPr>
        <w:t>-Межотраслевых правил по охране труда (Правила безопасности) при эксплуатации электроустановок ПОТ РМ-016-2001 РД 153-34.0-03.150-00;</w:t>
      </w:r>
    </w:p>
    <w:p w:rsidR="00EF7FCE" w:rsidRPr="008D21B1" w:rsidRDefault="00EF7FCE" w:rsidP="008D21B1">
      <w:pPr>
        <w:jc w:val="both"/>
        <w:rPr>
          <w:rFonts w:ascii="Times New Roman" w:hAnsi="Times New Roman" w:cs="Times New Roman"/>
          <w:sz w:val="22"/>
          <w:szCs w:val="22"/>
        </w:rPr>
      </w:pPr>
      <w:r w:rsidRPr="008D21B1">
        <w:rPr>
          <w:rFonts w:ascii="Times New Roman" w:hAnsi="Times New Roman" w:cs="Times New Roman"/>
          <w:sz w:val="22"/>
          <w:szCs w:val="22"/>
        </w:rPr>
        <w:t>-ППБ 01-03 Правила пожарной безопасности в РФ.</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-СО 34.03.301-00 Правила пожарной безопасности для энергетических предприятий.</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-ГОСТ 12.1.030.81 «Электробезопасность. Общие данные и номенклатура видов защиты».</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-Технических условий, технологических карт и проектами производства работ;</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 Регламента взаимоотношений между «Подрядчиком» и «Субподрядчиком» при возникновении   финансовой ответственности Подрядных организаций за качество и сроки проведения наладки, модернизации и реконструкции оборудования и ЗиС  структурных подразделений  филиалов ОАО «ДГК»;</w:t>
      </w:r>
    </w:p>
    <w:p w:rsidR="00EF7FCE" w:rsidRPr="008D21B1" w:rsidRDefault="00EF7FCE" w:rsidP="008D21B1">
      <w:pPr>
        <w:tabs>
          <w:tab w:val="left" w:pos="-5103"/>
        </w:tabs>
        <w:jc w:val="both"/>
        <w:rPr>
          <w:rFonts w:ascii="Times New Roman" w:hAnsi="Times New Roman" w:cs="Times New Roman"/>
          <w:sz w:val="22"/>
          <w:szCs w:val="22"/>
        </w:rPr>
      </w:pPr>
      <w:r w:rsidRPr="008D21B1">
        <w:rPr>
          <w:rFonts w:ascii="Times New Roman" w:hAnsi="Times New Roman" w:cs="Times New Roman"/>
          <w:sz w:val="22"/>
          <w:szCs w:val="22"/>
        </w:rPr>
        <w:t>- других руководящих документов.</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u w:val="single"/>
        </w:rPr>
      </w:pPr>
      <w:r w:rsidRPr="008D21B1">
        <w:rPr>
          <w:rFonts w:ascii="Times New Roman" w:hAnsi="Times New Roman" w:cs="Times New Roman"/>
          <w:spacing w:val="-5"/>
          <w:sz w:val="22"/>
          <w:szCs w:val="22"/>
          <w:u w:val="single"/>
        </w:rPr>
        <w:t>5.2.   Подрядчик обязуется:</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5.2.1.При выполнении работ материалами Подрядчика передать их Субподрядчику в соответствии с графиком производства работ и в объёме, соответствующем проектно-сметной документации (с приложением сертификатов).</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5.2.2.Предоставить Субподрядчику на весь срок подготовки и  ремонта   объекта   возможность пользоваться необходимой для этого технической документацией своего архива и другими, имеющимися в его распоряжении техническими пособиями, и на согласованных условиях средствами вычислительной техники, телекоммуникации.</w:t>
      </w:r>
    </w:p>
    <w:p w:rsidR="00EF7FCE" w:rsidRPr="008D21B1" w:rsidRDefault="00EF7FCE" w:rsidP="008D21B1">
      <w:pPr>
        <w:shd w:val="clear" w:color="auto" w:fill="FFFFFF"/>
        <w:tabs>
          <w:tab w:val="left" w:pos="641"/>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5.2.4.Выполнить своими средствами и за свой счет мероприятия по обеспечению безопасности труда персонала и противопожарные мероприятия, предусмотренные планом подготовки  ремонта.</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5.2.5. Контролировать и осуществлять надзор за ходом и качеством выполнения работ Субподрядчиком, не вмешиваясь в производственно-хозяйственную деятельность Субподрядчика.</w:t>
      </w:r>
    </w:p>
    <w:p w:rsidR="00EF7FCE" w:rsidRPr="008D21B1" w:rsidRDefault="00EF7FCE" w:rsidP="008D21B1">
      <w:pPr>
        <w:shd w:val="clear" w:color="auto" w:fill="FFFFFF"/>
        <w:tabs>
          <w:tab w:val="left" w:pos="785"/>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5.2.6.Подписывать    акты   выполненных   работ  -   акт   ф   №2   (КС-2),   справка   КС-3    в пределах  суммы,    установленной  п.2.1.  настоящего Договора и полномочий, установленных в доверенности, в течение 5 календарных  дней с момента получения актов от подрядчика, либо дать мотивированный отказ от приемки работ. В случае мотивированного отказа Подрядчика от подписания акта выполненных работ, сторонами составляется двусторонний акт обнаруженных дефектов с перечнем необходимых доработок и сроков их выполнения. При отказе Субподрядчика от подписания акта обнаруженных дефектов, Подрядчик имеет право составления акта  обнаруженных дефектов в одностороннем порядке </w:t>
      </w:r>
    </w:p>
    <w:p w:rsidR="00EF7FCE" w:rsidRPr="008D21B1" w:rsidRDefault="00EF7FCE" w:rsidP="008D21B1">
      <w:pPr>
        <w:shd w:val="clear" w:color="auto" w:fill="FFFFFF"/>
        <w:tabs>
          <w:tab w:val="left" w:pos="677"/>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5.2.7.</w:t>
      </w:r>
      <w:r w:rsidRPr="008D21B1">
        <w:rPr>
          <w:rFonts w:ascii="Times New Roman" w:hAnsi="Times New Roman" w:cs="Times New Roman"/>
          <w:spacing w:val="-5"/>
          <w:sz w:val="22"/>
          <w:szCs w:val="22"/>
        </w:rPr>
        <w:tab/>
        <w:t>Оплатить Субподрядчику выполненные и принятые к оплате объёмы работ, в размере и в сроки, установленные договором.</w:t>
      </w:r>
    </w:p>
    <w:p w:rsidR="00EF7FCE" w:rsidRPr="008D21B1" w:rsidRDefault="00EF7FCE" w:rsidP="008D21B1">
      <w:pPr>
        <w:shd w:val="clear" w:color="auto" w:fill="FFFFFF"/>
        <w:tabs>
          <w:tab w:val="left" w:pos="799"/>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5.2.8.</w:t>
      </w:r>
      <w:r w:rsidRPr="008D21B1">
        <w:rPr>
          <w:rFonts w:ascii="Times New Roman" w:hAnsi="Times New Roman" w:cs="Times New Roman"/>
          <w:spacing w:val="-5"/>
          <w:sz w:val="22"/>
          <w:szCs w:val="22"/>
        </w:rPr>
        <w:tab/>
        <w:t>Принять в эксплуатацию после завершения  ремонта оборудование в соответствии с СО- 34.04.181-2003 п.2.9.</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5.2.9. Обеспечить    в    течение    всего    срока    производства    работ    Субподрядчиком    надлежащее функционирование системы допуска производственных бригад на рабочие места.</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5.2.10. Обеспечить   в   нерабочее   время,   в   установленном   на   энергопредприятии   порядке,  охрану имущества Субподрядчика, размещенного в производственных помещениях и на площадках при условии сдачи Подрядчику вышеуказанного имущества под охрану по акту.</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5.2.11. Подрядчик вправе вмешиваться в производство работ Субподрядчиком, если последний:</w:t>
      </w:r>
    </w:p>
    <w:p w:rsidR="00EF7FCE" w:rsidRPr="008D21B1" w:rsidRDefault="00EF7FCE" w:rsidP="008D21B1">
      <w:pPr>
        <w:numPr>
          <w:ilvl w:val="0"/>
          <w:numId w:val="35"/>
        </w:numPr>
        <w:shd w:val="clear" w:color="auto" w:fill="FFFFFF"/>
        <w:tabs>
          <w:tab w:val="left" w:pos="709"/>
        </w:tabs>
        <w:autoSpaceDE w:val="0"/>
        <w:autoSpaceDN w:val="0"/>
        <w:adjustRightInd w:val="0"/>
        <w:ind w:left="709" w:hanging="283"/>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своими  действиями   вызвал   угрозу   нарушения   нормальной   эксплуатации   действующего</w:t>
      </w:r>
      <w:r w:rsidRPr="008D21B1">
        <w:rPr>
          <w:rFonts w:ascii="Times New Roman" w:hAnsi="Times New Roman" w:cs="Times New Roman"/>
          <w:spacing w:val="-5"/>
          <w:sz w:val="22"/>
          <w:szCs w:val="22"/>
        </w:rPr>
        <w:br/>
        <w:t>оборудования    или    нарушает   требования    Правил    техники    безопасности,    Правил   технической</w:t>
      </w:r>
      <w:r w:rsidRPr="008D21B1">
        <w:rPr>
          <w:rFonts w:ascii="Times New Roman" w:hAnsi="Times New Roman" w:cs="Times New Roman"/>
          <w:spacing w:val="-5"/>
          <w:sz w:val="22"/>
          <w:szCs w:val="22"/>
        </w:rPr>
        <w:br/>
        <w:t>эксплуатации, Правила Ростехнадзора РФ, Правила противопожарной безопасности;</w:t>
      </w:r>
    </w:p>
    <w:p w:rsidR="00EF7FCE" w:rsidRPr="008D21B1" w:rsidRDefault="00EF7FCE" w:rsidP="008D21B1">
      <w:pPr>
        <w:numPr>
          <w:ilvl w:val="0"/>
          <w:numId w:val="35"/>
        </w:numPr>
        <w:shd w:val="clear" w:color="auto" w:fill="FFFFFF"/>
        <w:tabs>
          <w:tab w:val="left" w:pos="709"/>
        </w:tabs>
        <w:autoSpaceDE w:val="0"/>
        <w:autoSpaceDN w:val="0"/>
        <w:adjustRightInd w:val="0"/>
        <w:ind w:left="709" w:hanging="283"/>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выполняет  работы  с   нарушением  согласованного   графика,   если   окончание  их          </w:t>
      </w:r>
    </w:p>
    <w:p w:rsidR="00EF7FCE" w:rsidRPr="008D21B1" w:rsidRDefault="00EF7FCE" w:rsidP="008D21B1">
      <w:pPr>
        <w:shd w:val="clear" w:color="auto" w:fill="FFFFFF"/>
        <w:tabs>
          <w:tab w:val="left" w:pos="709"/>
        </w:tabs>
        <w:autoSpaceDE w:val="0"/>
        <w:autoSpaceDN w:val="0"/>
        <w:adjustRightInd w:val="0"/>
        <w:ind w:left="709" w:hanging="283"/>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в срок оказывается под угрозой;</w:t>
      </w:r>
    </w:p>
    <w:p w:rsidR="00EF7FCE" w:rsidRPr="008D21B1" w:rsidRDefault="00EF7FCE" w:rsidP="008D21B1">
      <w:pPr>
        <w:shd w:val="clear" w:color="auto" w:fill="FFFFFF"/>
        <w:tabs>
          <w:tab w:val="left" w:pos="709"/>
          <w:tab w:val="left" w:pos="850"/>
        </w:tabs>
        <w:autoSpaceDE w:val="0"/>
        <w:autoSpaceDN w:val="0"/>
        <w:adjustRightInd w:val="0"/>
        <w:ind w:left="709" w:hanging="283"/>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допустил дефекты, которые могут быть скрыты последующими работами;</w:t>
      </w:r>
    </w:p>
    <w:p w:rsidR="00EF7FCE" w:rsidRPr="008D21B1" w:rsidRDefault="00EF7FCE" w:rsidP="008D21B1">
      <w:pPr>
        <w:numPr>
          <w:ilvl w:val="0"/>
          <w:numId w:val="36"/>
        </w:numPr>
        <w:shd w:val="clear" w:color="auto" w:fill="FFFFFF"/>
        <w:tabs>
          <w:tab w:val="left" w:pos="709"/>
          <w:tab w:val="left" w:pos="850"/>
        </w:tabs>
        <w:autoSpaceDE w:val="0"/>
        <w:autoSpaceDN w:val="0"/>
        <w:adjustRightInd w:val="0"/>
        <w:ind w:left="709" w:hanging="283"/>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не выполняет требований технологической и нормативно - технической   </w:t>
      </w:r>
    </w:p>
    <w:p w:rsidR="00EF7FCE" w:rsidRPr="008D21B1" w:rsidRDefault="00EF7FCE" w:rsidP="008D21B1">
      <w:pPr>
        <w:shd w:val="clear" w:color="auto" w:fill="FFFFFF"/>
        <w:tabs>
          <w:tab w:val="left" w:pos="709"/>
          <w:tab w:val="left" w:pos="850"/>
        </w:tabs>
        <w:autoSpaceDE w:val="0"/>
        <w:autoSpaceDN w:val="0"/>
        <w:adjustRightInd w:val="0"/>
        <w:ind w:left="709" w:hanging="283"/>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документации.</w:t>
      </w: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6.   Ответственность сторон</w:t>
      </w:r>
    </w:p>
    <w:p w:rsidR="00EF7FCE" w:rsidRPr="008D21B1" w:rsidRDefault="00EF7FCE" w:rsidP="008D21B1">
      <w:pPr>
        <w:shd w:val="clear" w:color="auto" w:fill="FFFFFF"/>
        <w:tabs>
          <w:tab w:val="left" w:pos="554"/>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6.1.Стороны несут имущественную ответственность за неисполнение или ненадлежащее исполнение условий договора в соответствии с действующим законодательством РФ и настоящим договором.</w:t>
      </w:r>
      <w:r w:rsidRPr="008D21B1">
        <w:rPr>
          <w:rFonts w:ascii="Times New Roman" w:hAnsi="Times New Roman" w:cs="Times New Roman"/>
          <w:spacing w:val="-5"/>
          <w:sz w:val="22"/>
          <w:szCs w:val="22"/>
        </w:rPr>
        <w:br/>
        <w:t>Возмещению подлежат все убытки, включая упущенную выгоду.</w:t>
      </w:r>
    </w:p>
    <w:p w:rsidR="00EF7FCE" w:rsidRPr="008D21B1" w:rsidRDefault="00EF7FCE" w:rsidP="008D21B1">
      <w:pPr>
        <w:shd w:val="clear" w:color="auto" w:fill="FFFFFF"/>
        <w:tabs>
          <w:tab w:val="left" w:pos="554"/>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6.2.Уплата  штрафов,  а  также   возмещение  убытков,   причинённых   ненадлежащим  исполнением обязательств по договору, не освобождает стороны от исполнения договорных обязательств.</w:t>
      </w:r>
    </w:p>
    <w:p w:rsidR="00EF7FCE" w:rsidRPr="008D21B1" w:rsidRDefault="00EF7FCE" w:rsidP="008D21B1">
      <w:pPr>
        <w:shd w:val="clear" w:color="auto" w:fill="FFFFFF"/>
        <w:tabs>
          <w:tab w:val="left" w:pos="554"/>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6.3. В случае нарушения сроков выполнения работ (начальных, промежуточных, окончательных) установленных настоящим договором и графиком выполнения работ, Субподрядчик уплачивает неустойку в размере 0,1% от стоимости  невыполненных работ за каждый просрочки исполнения.</w:t>
      </w:r>
    </w:p>
    <w:p w:rsidR="00EF7FCE" w:rsidRPr="008D21B1" w:rsidRDefault="00EF7FCE" w:rsidP="008D21B1">
      <w:pPr>
        <w:shd w:val="clear" w:color="auto" w:fill="FFFFFF"/>
        <w:tabs>
          <w:tab w:val="left" w:pos="554"/>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6.4.</w:t>
      </w:r>
      <w:r w:rsidRPr="008D21B1">
        <w:rPr>
          <w:rFonts w:ascii="Times New Roman" w:hAnsi="Times New Roman" w:cs="Times New Roman"/>
          <w:spacing w:val="-5"/>
          <w:sz w:val="22"/>
          <w:szCs w:val="22"/>
        </w:rPr>
        <w:tab/>
        <w:t>В случае нарушения сроков  оплаты работ Субподрядчика,  установленным  настоящим договором, Заказчик уплачивает пени в размере, установленном  ст. 395 ГК РФ от  стоимости работ подлежащих оплате,   за каждый  день просрочки платежа.</w:t>
      </w:r>
    </w:p>
    <w:p w:rsidR="00EF7FCE" w:rsidRPr="008D21B1" w:rsidRDefault="00EF7FCE" w:rsidP="008D21B1">
      <w:pPr>
        <w:shd w:val="clear" w:color="auto" w:fill="FFFFFF"/>
        <w:tabs>
          <w:tab w:val="left" w:pos="446"/>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6.5.</w:t>
      </w:r>
      <w:r w:rsidRPr="008D21B1">
        <w:rPr>
          <w:rFonts w:ascii="Times New Roman" w:hAnsi="Times New Roman" w:cs="Times New Roman"/>
          <w:spacing w:val="-5"/>
          <w:sz w:val="22"/>
          <w:szCs w:val="22"/>
        </w:rPr>
        <w:tab/>
        <w:t xml:space="preserve">Субподрядчик несет ответственность за  соблюдение  согласованных  с  Подрядчиком  начальных  и окончательных сроков выполнения объема работ, оговоренные в документах. По каждому случаю отклонения от утвержденного срока выполнения  работ, </w:t>
      </w:r>
      <w:r w:rsidRPr="008D21B1">
        <w:rPr>
          <w:rFonts w:ascii="Times New Roman" w:hAnsi="Times New Roman" w:cs="Times New Roman"/>
          <w:spacing w:val="-5"/>
          <w:sz w:val="22"/>
          <w:szCs w:val="22"/>
        </w:rPr>
        <w:tab/>
        <w:t>Подрядчиком создается комиссия с обязательным    участием ответственного представителя Субподрядчика для составления двустороннего акта с указанием объекта, причины отклонения и виновника срыва установленного срока. В случае наличия вины Субподрядчика, ответственный представитель Субподрядчика обязан подписать двухсторонний акт с признанием своей вины или отражения особого мнения по факту срыва установленного срока. Подрядчик и Субподрядчик обязаны совместно разработать программу мероприятий по ликвидации отставания выполнения объема работ в установленные срок. При срыве окончательного срока ремонта объекта  в обязательном порядке назначается комиссия и составляется совместный акт  Подрядчика и Субподрядчика с указанием времени перепростоя при ремонте, причины перепростоя и виновности сторон, участвующих в организационно - техническом выполнении  ремонта. Отказ Субподрядчика  в течение 3 дней от подписания двухстороннего акта с признанием своей вины или отражением особого мнения рассматривается, как невыполнение договорных обязательств, с последующим решением Подрядчика о прекращении договорных отношений и/или применением определенных санкций к Субподрядчику.</w:t>
      </w:r>
    </w:p>
    <w:p w:rsidR="00EF7FCE" w:rsidRPr="008D21B1" w:rsidRDefault="00EF7FCE" w:rsidP="008D21B1">
      <w:pPr>
        <w:shd w:val="clear" w:color="auto" w:fill="FFFFFF"/>
        <w:tabs>
          <w:tab w:val="left" w:pos="446"/>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6.6. При отсутствии представителя Субподрядчика, уведомленного надлежащим образом, соответствующие документы  по проведенным расследованиям подписываются в одностороннем порядке, что лишает подрядчика права ссылаться на данное обстоятельство при оспаривании.</w:t>
      </w:r>
    </w:p>
    <w:p w:rsidR="00EF7FCE" w:rsidRPr="008D21B1" w:rsidRDefault="00EF7FCE" w:rsidP="008D21B1">
      <w:pPr>
        <w:shd w:val="clear" w:color="auto" w:fill="FFFFFF"/>
        <w:tabs>
          <w:tab w:val="left" w:pos="446"/>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6.7. В случае снижения ОАО   «СО ЕЭС» (Системным оператором ЕЭС) Подрядчику оплаты установленной мощности и объема поставки электроэнергии, заявленной на ОРЭМ, по причине несвоевременного выхода из ремонта  и  (или)  некачественного  ремонта объекта,  подтвержденного двухсторонним актом, Субподрядчик возмещает данные убытки Подрядчику. Субподрядчик возмещает убытки по каждому случаю снижения оплаты установленной мощности и оплаты поставки электроэнергии, подтвержденного двухсторонним актом,  об установлении причины и вины Подрядчика и предоставления документов, подтверждающих  факт снижения мощности.</w:t>
      </w:r>
    </w:p>
    <w:p w:rsidR="00EF7FCE" w:rsidRPr="008D21B1" w:rsidRDefault="00EF7FCE" w:rsidP="008D21B1">
      <w:pPr>
        <w:shd w:val="clear" w:color="auto" w:fill="FFFFFF"/>
        <w:tabs>
          <w:tab w:val="left" w:pos="446"/>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При отсутствии представителя Субподрядчика, уведомленного надлежащим образом, соответствующие документы  по проведенным расследованиям подписываются в одностороннем порядке, что лишает Субподрядчика права ссылаться на данное обстоятельство при оспаривании.</w:t>
      </w:r>
    </w:p>
    <w:p w:rsidR="00EF7FCE" w:rsidRPr="008D21B1" w:rsidRDefault="00EF7FCE" w:rsidP="008D21B1">
      <w:pPr>
        <w:shd w:val="clear" w:color="auto" w:fill="FFFFFF"/>
        <w:tabs>
          <w:tab w:val="left" w:pos="446"/>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6.8.Убытки Подрядчика, вызванные затратами, связанными   с расходом воды (гидравлические испытания), прокруткой механизмов для испытания после  ремонта, растопкой котлоагрегата из холодного состояния (нормативный расход мазута) относятся на Субподрядчика при наличии его вины в возникновении аварийной ситуации,   повлекшей   снижения   объема   поставки   электроэнергии   на   ОРЭМ.   Для   определения   затрат составляется акт по затратам на вывод оборудования из аварийной ситуации, в котором приводятся расчеты затрат с указанием документов, определяющие исходные данные для расчета.</w:t>
      </w:r>
    </w:p>
    <w:p w:rsidR="00EF7FCE" w:rsidRPr="008D21B1" w:rsidRDefault="00EF7FCE" w:rsidP="008D21B1">
      <w:pPr>
        <w:shd w:val="clear" w:color="auto" w:fill="FFFFFF"/>
        <w:tabs>
          <w:tab w:val="left" w:pos="410"/>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6.9. Взыскание убытков в случаях, предусмотренных   п.п. 6.5., 6.6.,6.7., Договора, производится в полной мере сверх неустойки, установленной п. 6.3. настоящего договора.</w:t>
      </w:r>
    </w:p>
    <w:p w:rsidR="00EF7FCE" w:rsidRPr="008D21B1" w:rsidRDefault="00EF7FCE" w:rsidP="008D21B1">
      <w:pPr>
        <w:shd w:val="clear" w:color="auto" w:fill="FFFFFF"/>
        <w:tabs>
          <w:tab w:val="left" w:pos="410"/>
        </w:tabs>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7. Действие обстоятельств непреодолимой силы</w:t>
      </w:r>
    </w:p>
    <w:p w:rsidR="00EF7FCE" w:rsidRPr="008D21B1" w:rsidRDefault="00EF7FCE" w:rsidP="008D21B1">
      <w:pPr>
        <w:shd w:val="clear" w:color="auto" w:fill="FFFFFF"/>
        <w:autoSpaceDE w:val="0"/>
        <w:autoSpaceDN w:val="0"/>
        <w:adjustRightInd w:val="0"/>
        <w:jc w:val="both"/>
        <w:rPr>
          <w:rFonts w:ascii="Times New Roman" w:hAnsi="Times New Roman" w:cs="Times New Roman"/>
          <w:b/>
          <w:spacing w:val="-5"/>
          <w:sz w:val="22"/>
          <w:szCs w:val="22"/>
        </w:rPr>
      </w:pP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7.1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F7FCE" w:rsidRPr="008D21B1" w:rsidRDefault="00EF7FCE" w:rsidP="008D21B1">
      <w:pPr>
        <w:shd w:val="clear" w:color="auto" w:fill="FFFFFF"/>
        <w:tabs>
          <w:tab w:val="left" w:pos="533"/>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7.2.Сторона,   которая    не    выполняет   своих   обязательств,    при    возникновении   обстоятельств непреодолимой   силы,   обязана   немедленно   информировать   другую   сторону   о   возникшем препятствии по договору.</w:t>
      </w:r>
    </w:p>
    <w:p w:rsidR="00EF7FCE" w:rsidRPr="008D21B1" w:rsidRDefault="00EF7FCE" w:rsidP="008D21B1">
      <w:pPr>
        <w:shd w:val="clear" w:color="auto" w:fill="FFFFFF"/>
        <w:tabs>
          <w:tab w:val="left" w:pos="533"/>
          <w:tab w:val="left" w:pos="10773"/>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7.3.При наступлении обстоятельств непреодолимой силы стороны могут продлить сроки исполнения договора либо расторгнуть его в порядке, установленном настоящим договором.</w:t>
      </w:r>
    </w:p>
    <w:p w:rsidR="00EF7FCE" w:rsidRPr="008D21B1" w:rsidRDefault="00EF7FCE" w:rsidP="008D21B1">
      <w:pPr>
        <w:shd w:val="clear" w:color="auto" w:fill="FFFFFF"/>
        <w:tabs>
          <w:tab w:val="left" w:pos="533"/>
          <w:tab w:val="left" w:pos="10773"/>
        </w:tabs>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8. Порядок разрешения споров</w:t>
      </w:r>
    </w:p>
    <w:p w:rsidR="00EF7FCE" w:rsidRPr="008D21B1" w:rsidRDefault="00EF7FCE" w:rsidP="008D21B1">
      <w:pPr>
        <w:shd w:val="clear" w:color="auto" w:fill="FFFFFF"/>
        <w:autoSpaceDE w:val="0"/>
        <w:autoSpaceDN w:val="0"/>
        <w:adjustRightInd w:val="0"/>
        <w:jc w:val="both"/>
        <w:rPr>
          <w:rFonts w:ascii="Times New Roman" w:hAnsi="Times New Roman" w:cs="Times New Roman"/>
          <w:b/>
          <w:spacing w:val="-5"/>
          <w:sz w:val="22"/>
          <w:szCs w:val="22"/>
        </w:rPr>
      </w:pP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8.1.Все споры, разногласия и требования, возникающие из настоящего договора (соглашения) или в связи с ним, в том числе связанные с его заключением, изменением, исполнением, нарушением, расторжением, прекращением и действительностью, разрешаются путем переговоров. В случае если стороны в ходе переговоров не урегулировали спор,  спор передается в Арбитражный суд Хабаровского края.</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9. Порядок изменения и расторжения договора</w:t>
      </w: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p>
    <w:p w:rsidR="00EF7FCE" w:rsidRPr="008D21B1" w:rsidRDefault="00EF7FCE" w:rsidP="008D21B1">
      <w:pPr>
        <w:shd w:val="clear" w:color="auto" w:fill="FFFFFF"/>
        <w:tabs>
          <w:tab w:val="left" w:pos="-142"/>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9.1.Любые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F7FCE" w:rsidRPr="008D21B1" w:rsidRDefault="00EF7FCE" w:rsidP="008D21B1">
      <w:pPr>
        <w:shd w:val="clear" w:color="auto" w:fill="FFFFFF"/>
        <w:tabs>
          <w:tab w:val="left" w:pos="-142"/>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9.2. Досрочное  расторжение  договора  может  осуществляться  по  соглашению  сторон,  а также по основаниям, предусмотренным ГК РФ, с возмещением понесённых убытков.</w:t>
      </w:r>
    </w:p>
    <w:p w:rsidR="00EF7FCE" w:rsidRPr="008D21B1" w:rsidRDefault="00EF7FCE" w:rsidP="008D21B1">
      <w:pPr>
        <w:shd w:val="clear" w:color="auto" w:fill="FFFFFF"/>
        <w:tabs>
          <w:tab w:val="left" w:pos="-142"/>
          <w:tab w:val="left" w:pos="439"/>
          <w:tab w:val="left" w:pos="10206"/>
          <w:tab w:val="left" w:pos="10773"/>
          <w:tab w:val="left" w:pos="10915"/>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9.3. Подрядчик вправе расторгнуть договор в одностороннем порядке и потребовать возмещения убытков:</w:t>
      </w:r>
    </w:p>
    <w:p w:rsidR="00EF7FCE" w:rsidRPr="008D21B1" w:rsidRDefault="00EF7FCE" w:rsidP="008D21B1">
      <w:pPr>
        <w:numPr>
          <w:ilvl w:val="0"/>
          <w:numId w:val="32"/>
        </w:numPr>
        <w:shd w:val="clear" w:color="auto" w:fill="FFFFFF"/>
        <w:tabs>
          <w:tab w:val="left" w:pos="252"/>
          <w:tab w:val="left" w:pos="10773"/>
          <w:tab w:val="left" w:pos="10915"/>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если Субподрядчик в течение двадцати дней с момента наступления срока  начала выполнения  работ, указанного в договоре, не приступает к  исполнению  настоящего договора , либо   выполняет работу  настолько  медленно, что окончание ее к сроку становится невозможным;</w:t>
      </w:r>
    </w:p>
    <w:p w:rsidR="00EF7FCE" w:rsidRPr="008D21B1" w:rsidRDefault="00EF7FCE" w:rsidP="008D21B1">
      <w:pPr>
        <w:numPr>
          <w:ilvl w:val="0"/>
          <w:numId w:val="32"/>
        </w:numPr>
        <w:shd w:val="clear" w:color="auto" w:fill="FFFFFF"/>
        <w:tabs>
          <w:tab w:val="left" w:pos="252"/>
          <w:tab w:val="left" w:pos="10773"/>
          <w:tab w:val="left" w:pos="10915"/>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ели Подрядчик выполняет работу настолько некачественно, что создает угрозу поломки оборудования Заказчика;</w:t>
      </w:r>
    </w:p>
    <w:p w:rsidR="00EF7FCE" w:rsidRPr="008D21B1" w:rsidRDefault="00EF7FCE" w:rsidP="008D21B1">
      <w:pPr>
        <w:numPr>
          <w:ilvl w:val="0"/>
          <w:numId w:val="32"/>
        </w:numPr>
        <w:shd w:val="clear" w:color="auto" w:fill="FFFFFF"/>
        <w:tabs>
          <w:tab w:val="left" w:pos="252"/>
          <w:tab w:val="left" w:pos="10773"/>
          <w:tab w:val="left" w:pos="10915"/>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при     повторном     неисполнении работ   Субподрядчиком     в     назначенный     срок    письменного требования  Заказчика об устранении недостатков работ, допущенных Субподрядчиком.</w:t>
      </w:r>
    </w:p>
    <w:p w:rsidR="00EF7FCE" w:rsidRPr="008D21B1" w:rsidRDefault="00EF7FCE" w:rsidP="008D21B1">
      <w:pPr>
        <w:numPr>
          <w:ilvl w:val="0"/>
          <w:numId w:val="32"/>
        </w:numPr>
        <w:shd w:val="clear" w:color="auto" w:fill="FFFFFF"/>
        <w:tabs>
          <w:tab w:val="left" w:pos="252"/>
          <w:tab w:val="left" w:pos="10773"/>
          <w:tab w:val="left" w:pos="10915"/>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при не предоставлении документов в сроки, предусмотренные п.12.1. договора.</w:t>
      </w:r>
    </w:p>
    <w:p w:rsidR="00EF7FCE" w:rsidRPr="008D21B1" w:rsidRDefault="00EF7FCE" w:rsidP="008D21B1">
      <w:pPr>
        <w:shd w:val="clear" w:color="auto" w:fill="FFFFFF"/>
        <w:tabs>
          <w:tab w:val="left" w:pos="-142"/>
          <w:tab w:val="left" w:pos="439"/>
          <w:tab w:val="left" w:pos="10206"/>
          <w:tab w:val="left" w:pos="10773"/>
          <w:tab w:val="left" w:pos="10915"/>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9.4. Субодрядчик вправе расторгнуть договор при систематической  задержке расчетов за выполненные работы на срок более чем на 75  дней со дня подписания акта приемки выполненных работ.</w:t>
      </w:r>
    </w:p>
    <w:p w:rsidR="00EF7FCE" w:rsidRPr="008D21B1" w:rsidRDefault="00EF7FCE" w:rsidP="008D21B1">
      <w:pPr>
        <w:shd w:val="clear" w:color="auto" w:fill="FFFFFF"/>
        <w:tabs>
          <w:tab w:val="left" w:pos="-142"/>
          <w:tab w:val="left" w:pos="439"/>
          <w:tab w:val="left" w:pos="10206"/>
          <w:tab w:val="left" w:pos="10773"/>
          <w:tab w:val="left" w:pos="10915"/>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9.5. При     расторжении        договора     по        совместному     решению   Подрядчика     и  Субодрядчика, незавершённый объект передаётся Заказчику, который оплачивает Субподрядчику стоимость фактически  выполненных работ.</w:t>
      </w: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10.Сроки  гарантий</w:t>
      </w:r>
    </w:p>
    <w:p w:rsidR="00EF7FCE" w:rsidRPr="008D21B1" w:rsidRDefault="00EF7FCE" w:rsidP="008D21B1">
      <w:pPr>
        <w:shd w:val="clear" w:color="auto" w:fill="FFFFFF"/>
        <w:autoSpaceDE w:val="0"/>
        <w:autoSpaceDN w:val="0"/>
        <w:adjustRightInd w:val="0"/>
        <w:jc w:val="both"/>
        <w:rPr>
          <w:rFonts w:ascii="Times New Roman" w:hAnsi="Times New Roman" w:cs="Times New Roman"/>
          <w:b/>
          <w:spacing w:val="-5"/>
          <w:sz w:val="22"/>
          <w:szCs w:val="22"/>
        </w:rPr>
      </w:pPr>
    </w:p>
    <w:p w:rsidR="00EF7FCE" w:rsidRPr="008D21B1" w:rsidRDefault="00EF7FCE" w:rsidP="008D21B1">
      <w:pPr>
        <w:shd w:val="clear" w:color="auto" w:fill="FFFFFF"/>
        <w:tabs>
          <w:tab w:val="left" w:pos="0"/>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10.1.</w:t>
      </w:r>
      <w:r w:rsidRPr="008D21B1">
        <w:rPr>
          <w:rFonts w:ascii="Times New Roman" w:hAnsi="Times New Roman" w:cs="Times New Roman"/>
          <w:spacing w:val="-5"/>
          <w:sz w:val="22"/>
          <w:szCs w:val="22"/>
        </w:rPr>
        <w:tab/>
        <w:t>Субподрядчик   гарантирует   соответствие   обслуживаемого модернизированного       оборудования   требованиям  НТД  в  течение установленных сроков и (или) наработку с  момента включения под нагрузку при соблюдении электростанцией правил   эксплуатации. При отсутствии в НТД  величин гарантийного срока эксплуатации (наработки) или при отсутствии НТД, гарантийный срок эксплуатации  модернизированного  оборудования  устанавливается  12 месяцев с момента принятия работ Подрядчиком.</w:t>
      </w:r>
    </w:p>
    <w:p w:rsidR="00EF7FCE" w:rsidRPr="008D21B1" w:rsidRDefault="00EF7FCE" w:rsidP="008D21B1">
      <w:pPr>
        <w:shd w:val="clear" w:color="auto" w:fill="FFFFFF"/>
        <w:tabs>
          <w:tab w:val="left" w:pos="0"/>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10.2. Если в период гарантийной эксплуатации обнаружатся  дефекты,  которые не позволят продолжить нормальную эксплуатацию объекта до их устранения, то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Субподрядчик.  Виновность Субподрядчика в возникновении дефектов должна быть установлена актом расследования  комиссии с участием официально назначенного представителя подрядчика. Субподрядчик назначает своего представителя приказом в течение суток после получения от Подрядчика официального уведомления о произошедшем инциденте. </w:t>
      </w:r>
    </w:p>
    <w:p w:rsidR="00EF7FCE" w:rsidRPr="008D21B1" w:rsidRDefault="00EF7FCE" w:rsidP="008D21B1">
      <w:pPr>
        <w:shd w:val="clear" w:color="auto" w:fill="FFFFFF"/>
        <w:tabs>
          <w:tab w:val="left" w:pos="0"/>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10.3 .Устранение дефектов, возникших по вине Субподрядчика, осуществляется Субподрядчиком за свой счёт в сроки, согласованные с Подрядчиком.</w:t>
      </w:r>
    </w:p>
    <w:p w:rsidR="00EF7FCE" w:rsidRPr="008D21B1" w:rsidRDefault="00EF7FCE" w:rsidP="008D21B1">
      <w:pPr>
        <w:shd w:val="clear" w:color="auto" w:fill="FFFFFF"/>
        <w:tabs>
          <w:tab w:val="left" w:pos="0"/>
        </w:tabs>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tabs>
          <w:tab w:val="left" w:pos="0"/>
        </w:tabs>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11.Прочие условия.</w:t>
      </w:r>
    </w:p>
    <w:p w:rsidR="00EF7FCE" w:rsidRPr="008D21B1" w:rsidRDefault="00EF7FCE" w:rsidP="008D21B1">
      <w:pPr>
        <w:shd w:val="clear" w:color="auto" w:fill="FFFFFF"/>
        <w:tabs>
          <w:tab w:val="left" w:pos="0"/>
        </w:tabs>
        <w:autoSpaceDE w:val="0"/>
        <w:autoSpaceDN w:val="0"/>
        <w:adjustRightInd w:val="0"/>
        <w:jc w:val="both"/>
        <w:rPr>
          <w:rFonts w:ascii="Times New Roman" w:hAnsi="Times New Roman" w:cs="Times New Roman"/>
          <w:b/>
          <w:spacing w:val="-5"/>
          <w:sz w:val="22"/>
          <w:szCs w:val="22"/>
        </w:rPr>
      </w:pPr>
    </w:p>
    <w:p w:rsidR="00EF7FCE" w:rsidRPr="008D21B1" w:rsidRDefault="00EF7FCE" w:rsidP="008D21B1">
      <w:pPr>
        <w:shd w:val="clear" w:color="auto" w:fill="FFFFFF"/>
        <w:tabs>
          <w:tab w:val="left" w:pos="9781"/>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11.1. В случаях, не предусмотренных настоящим договором, стороны руководствуются действующим законодательством РФ.</w:t>
      </w:r>
    </w:p>
    <w:p w:rsidR="00EF7FCE" w:rsidRPr="008D21B1" w:rsidRDefault="00EF7FCE" w:rsidP="008D21B1">
      <w:pPr>
        <w:shd w:val="clear" w:color="auto" w:fill="FFFFFF"/>
        <w:tabs>
          <w:tab w:val="left" w:pos="482"/>
          <w:tab w:val="left" w:pos="9781"/>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11.2.Наличие недостатков в выполненных работах и сроки их устранения фиксируются двухсторонними актами  Подрядчика и Субподрядчика.</w:t>
      </w:r>
    </w:p>
    <w:p w:rsidR="00EF7FCE" w:rsidRPr="008D21B1" w:rsidRDefault="00EF7FCE" w:rsidP="008D21B1">
      <w:pPr>
        <w:shd w:val="clear" w:color="auto" w:fill="FFFFFF"/>
        <w:tabs>
          <w:tab w:val="left" w:pos="9781"/>
          <w:tab w:val="left" w:pos="10490"/>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11.3. При отказе одной из сторон от составления или подписания актов обнаруженных недостатков виновной стороны, в возникновении этих недостатков для их подтверждения привлекаются квалифицированные специалисты (специалист) или назначается экспертиза по которой составляется  соответствующий акт по фиксированию недостатков и их характеру,  что не исключает права сторон обратиться в Арбитражный суд  Хабаровского края</w:t>
      </w:r>
    </w:p>
    <w:p w:rsidR="00EF7FCE" w:rsidRPr="008D21B1" w:rsidRDefault="00EF7FCE" w:rsidP="008D21B1">
      <w:pPr>
        <w:shd w:val="clear" w:color="auto" w:fill="FFFFFF"/>
        <w:tabs>
          <w:tab w:val="left" w:pos="9781"/>
        </w:tabs>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 xml:space="preserve"> 11.4.  Настоящий договор подписан в 2-х экземплярах: 1 экз. для Субподрядчика и 1 экз. для Подрядчика.</w:t>
      </w:r>
    </w:p>
    <w:p w:rsidR="00EF7FCE" w:rsidRPr="008D21B1" w:rsidRDefault="00EF7FCE" w:rsidP="008D21B1">
      <w:pPr>
        <w:shd w:val="clear" w:color="auto" w:fill="FFFFFF"/>
        <w:tabs>
          <w:tab w:val="left" w:pos="9781"/>
        </w:tabs>
        <w:autoSpaceDE w:val="0"/>
        <w:autoSpaceDN w:val="0"/>
        <w:adjustRightInd w:val="0"/>
        <w:jc w:val="both"/>
        <w:rPr>
          <w:rFonts w:ascii="Times New Roman" w:hAnsi="Times New Roman" w:cs="Times New Roman"/>
          <w:spacing w:val="-5"/>
          <w:sz w:val="22"/>
          <w:szCs w:val="22"/>
        </w:rPr>
      </w:pPr>
    </w:p>
    <w:p w:rsidR="00EF7FCE" w:rsidRPr="008D21B1" w:rsidRDefault="00EF7FCE" w:rsidP="008D21B1">
      <w:pPr>
        <w:shd w:val="clear" w:color="auto" w:fill="FFFFFF"/>
        <w:autoSpaceDE w:val="0"/>
        <w:autoSpaceDN w:val="0"/>
        <w:adjustRightInd w:val="0"/>
        <w:jc w:val="center"/>
        <w:rPr>
          <w:rFonts w:ascii="Times New Roman" w:hAnsi="Times New Roman" w:cs="Times New Roman"/>
          <w:b/>
          <w:spacing w:val="-5"/>
          <w:sz w:val="22"/>
          <w:szCs w:val="22"/>
        </w:rPr>
      </w:pPr>
      <w:r w:rsidRPr="008D21B1">
        <w:rPr>
          <w:rFonts w:ascii="Times New Roman" w:hAnsi="Times New Roman" w:cs="Times New Roman"/>
          <w:b/>
          <w:spacing w:val="-5"/>
          <w:sz w:val="22"/>
          <w:szCs w:val="22"/>
        </w:rPr>
        <w:t>12. Особые условия.</w:t>
      </w:r>
    </w:p>
    <w:p w:rsidR="00EF7FCE" w:rsidRPr="008D21B1" w:rsidRDefault="00EF7FCE" w:rsidP="008D21B1">
      <w:pPr>
        <w:shd w:val="clear" w:color="auto" w:fill="FFFFFF"/>
        <w:autoSpaceDE w:val="0"/>
        <w:autoSpaceDN w:val="0"/>
        <w:adjustRightInd w:val="0"/>
        <w:jc w:val="both"/>
        <w:rPr>
          <w:rFonts w:ascii="Times New Roman" w:hAnsi="Times New Roman" w:cs="Times New Roman"/>
          <w:b/>
          <w:spacing w:val="-5"/>
          <w:sz w:val="22"/>
          <w:szCs w:val="22"/>
        </w:rPr>
      </w:pP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r w:rsidRPr="008D21B1">
        <w:rPr>
          <w:rFonts w:ascii="Times New Roman" w:hAnsi="Times New Roman" w:cs="Times New Roman"/>
          <w:spacing w:val="-5"/>
          <w:sz w:val="22"/>
          <w:szCs w:val="22"/>
        </w:rPr>
        <w:t>12.1.Не позднее пяти (пяти) календарных дней с момента заключения договора Субподрядчик обязан предоставить  Подрядчику информацию  (по форме, установленной Заказчиком) в отношении всей цепочки собственников ( учредителей, участников, а также бенефициаров, в том числе конечных) с подтверждением соответствующими документами. В случае каких – либо изменений в цепочке собственников контрагента, Субподрядчик  обязан предоставить соответствующую информацию не позднее 5 (пяти) дней после таких изменений. Непредставление Субподрядчиком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Подрядчика от настоящего договора.  В этом случае договор считается расторгнутым с момента получения Субподрядчиком соответствующего уведомления Подрядчика, если иной срок не указан в уведомлении.</w:t>
      </w:r>
    </w:p>
    <w:p w:rsidR="00EF7FCE" w:rsidRPr="008D21B1" w:rsidRDefault="00EF7FCE" w:rsidP="008D21B1">
      <w:pPr>
        <w:shd w:val="clear" w:color="auto" w:fill="FFFFFF"/>
        <w:autoSpaceDE w:val="0"/>
        <w:autoSpaceDN w:val="0"/>
        <w:adjustRightInd w:val="0"/>
        <w:jc w:val="both"/>
        <w:rPr>
          <w:rFonts w:ascii="Times New Roman" w:hAnsi="Times New Roman" w:cs="Times New Roman"/>
          <w:sz w:val="22"/>
          <w:szCs w:val="22"/>
        </w:rPr>
      </w:pPr>
      <w:r w:rsidRPr="008D21B1">
        <w:rPr>
          <w:rFonts w:ascii="Times New Roman" w:hAnsi="Times New Roman" w:cs="Times New Roman"/>
          <w:spacing w:val="-5"/>
          <w:sz w:val="22"/>
          <w:szCs w:val="22"/>
        </w:rPr>
        <w:t>12.2 Субп</w:t>
      </w:r>
      <w:r w:rsidRPr="008D21B1">
        <w:rPr>
          <w:rFonts w:ascii="Times New Roman" w:hAnsi="Times New Roman" w:cs="Times New Roman"/>
          <w:sz w:val="22"/>
          <w:szCs w:val="22"/>
        </w:rPr>
        <w:t>одрядчик   согласен на раскрытие Подрядчиком предоставленной Субподрядчиком информации, включая содержащиеся в ней персональные данные, путем ее предоставления в органы государственной власти и предоставляет Подрядчику  право передавать данную информацию и подтверждающие документы указанным органам. Субподрядчик, предоставляя Подрядчику  информацию, обязуется  выполнить все требования законодательства о защите персональных  данных. Субподрядчик подтверждает, что необходимые  согласия субъектов персональных данных на их раскрытие, как это предусмотрено настоящим пунктом, Субподрядчиком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EF7FCE" w:rsidRPr="008D21B1" w:rsidRDefault="00EF7FCE" w:rsidP="008D21B1">
      <w:pPr>
        <w:shd w:val="clear" w:color="auto" w:fill="FFFFFF"/>
        <w:autoSpaceDE w:val="0"/>
        <w:autoSpaceDN w:val="0"/>
        <w:adjustRightInd w:val="0"/>
        <w:jc w:val="both"/>
        <w:rPr>
          <w:rFonts w:ascii="Times New Roman" w:hAnsi="Times New Roman" w:cs="Times New Roman"/>
          <w:spacing w:val="-5"/>
          <w:sz w:val="22"/>
          <w:szCs w:val="22"/>
        </w:rPr>
      </w:pPr>
    </w:p>
    <w:p w:rsidR="00EF7FCE" w:rsidRPr="008D21B1" w:rsidRDefault="00EF7FCE" w:rsidP="005A56D6">
      <w:pPr>
        <w:shd w:val="clear" w:color="auto" w:fill="FFFFFF"/>
        <w:tabs>
          <w:tab w:val="left" w:pos="506"/>
        </w:tabs>
        <w:autoSpaceDE w:val="0"/>
        <w:autoSpaceDN w:val="0"/>
        <w:adjustRightInd w:val="0"/>
        <w:rPr>
          <w:rFonts w:ascii="Times New Roman" w:hAnsi="Times New Roman" w:cs="Times New Roman"/>
          <w:b/>
          <w:sz w:val="22"/>
          <w:szCs w:val="22"/>
        </w:rPr>
      </w:pPr>
      <w:r w:rsidRPr="008D21B1">
        <w:rPr>
          <w:rFonts w:ascii="Times New Roman" w:hAnsi="Times New Roman" w:cs="Times New Roman"/>
          <w:b/>
          <w:sz w:val="22"/>
          <w:szCs w:val="22"/>
        </w:rPr>
        <w:t>Приложения, являющиеся неотъемлемой частью настоящего договора:</w:t>
      </w:r>
    </w:p>
    <w:p w:rsidR="00EF7FCE" w:rsidRPr="001511B0" w:rsidRDefault="00EF7FCE" w:rsidP="005A56D6">
      <w:pPr>
        <w:shd w:val="clear" w:color="auto" w:fill="FFFFFF"/>
        <w:tabs>
          <w:tab w:val="left" w:pos="506"/>
        </w:tabs>
        <w:autoSpaceDE w:val="0"/>
        <w:autoSpaceDN w:val="0"/>
        <w:adjustRightInd w:val="0"/>
        <w:jc w:val="center"/>
        <w:rPr>
          <w:b/>
          <w:sz w:val="22"/>
          <w:szCs w:val="22"/>
        </w:rPr>
      </w:pPr>
    </w:p>
    <w:p w:rsidR="00EF7FCE" w:rsidRPr="008D21B1" w:rsidRDefault="00EF7FCE" w:rsidP="005A56D6">
      <w:pPr>
        <w:shd w:val="clear" w:color="auto" w:fill="FFFFFF"/>
        <w:tabs>
          <w:tab w:val="left" w:pos="851"/>
        </w:tabs>
        <w:autoSpaceDE w:val="0"/>
        <w:autoSpaceDN w:val="0"/>
        <w:adjustRightInd w:val="0"/>
        <w:rPr>
          <w:rFonts w:ascii="Times New Roman" w:hAnsi="Times New Roman" w:cs="Times New Roman"/>
          <w:sz w:val="22"/>
          <w:szCs w:val="22"/>
        </w:rPr>
      </w:pPr>
      <w:r w:rsidRPr="008D21B1">
        <w:rPr>
          <w:rFonts w:ascii="Times New Roman" w:hAnsi="Times New Roman" w:cs="Times New Roman"/>
          <w:sz w:val="22"/>
          <w:szCs w:val="22"/>
        </w:rPr>
        <w:t>1.Приложение №1- «Локальный сметный расчет»</w:t>
      </w:r>
    </w:p>
    <w:p w:rsidR="00EF7FCE" w:rsidRPr="008D21B1" w:rsidRDefault="00EF7FCE" w:rsidP="005A56D6">
      <w:pPr>
        <w:shd w:val="clear" w:color="auto" w:fill="FFFFFF"/>
        <w:tabs>
          <w:tab w:val="left" w:pos="851"/>
        </w:tabs>
        <w:autoSpaceDE w:val="0"/>
        <w:autoSpaceDN w:val="0"/>
        <w:adjustRightInd w:val="0"/>
        <w:rPr>
          <w:rFonts w:ascii="Times New Roman" w:hAnsi="Times New Roman" w:cs="Times New Roman"/>
          <w:sz w:val="22"/>
          <w:szCs w:val="22"/>
        </w:rPr>
      </w:pPr>
      <w:r w:rsidRPr="008D21B1">
        <w:rPr>
          <w:rFonts w:ascii="Times New Roman" w:hAnsi="Times New Roman" w:cs="Times New Roman"/>
          <w:sz w:val="22"/>
          <w:szCs w:val="22"/>
        </w:rPr>
        <w:t>2. Приложение № 2 – Гарантийное письмо</w:t>
      </w:r>
    </w:p>
    <w:p w:rsidR="00EF7FCE" w:rsidRPr="008D21B1" w:rsidRDefault="00EF7FCE" w:rsidP="005A56D6">
      <w:pPr>
        <w:shd w:val="clear" w:color="auto" w:fill="FFFFFF"/>
        <w:tabs>
          <w:tab w:val="left" w:pos="506"/>
        </w:tabs>
        <w:autoSpaceDE w:val="0"/>
        <w:autoSpaceDN w:val="0"/>
        <w:adjustRightInd w:val="0"/>
        <w:rPr>
          <w:rFonts w:ascii="Times New Roman" w:hAnsi="Times New Roman" w:cs="Times New Roman"/>
          <w:b/>
          <w:sz w:val="22"/>
          <w:szCs w:val="22"/>
        </w:rPr>
      </w:pPr>
    </w:p>
    <w:p w:rsidR="00EF7FCE" w:rsidRPr="008D21B1" w:rsidRDefault="00EF7FCE" w:rsidP="005A56D6">
      <w:pPr>
        <w:autoSpaceDE w:val="0"/>
        <w:autoSpaceDN w:val="0"/>
        <w:adjustRightInd w:val="0"/>
        <w:jc w:val="center"/>
        <w:rPr>
          <w:rFonts w:ascii="Times New Roman" w:hAnsi="Times New Roman" w:cs="Times New Roman"/>
          <w:b/>
          <w:sz w:val="22"/>
          <w:szCs w:val="22"/>
        </w:rPr>
      </w:pPr>
      <w:r w:rsidRPr="008D21B1">
        <w:rPr>
          <w:rFonts w:ascii="Times New Roman" w:hAnsi="Times New Roman" w:cs="Times New Roman"/>
          <w:b/>
          <w:sz w:val="22"/>
          <w:szCs w:val="22"/>
        </w:rPr>
        <w:t>13. Юридические адреса и банковские реквизиты сторон</w:t>
      </w:r>
    </w:p>
    <w:p w:rsidR="00EF7FCE" w:rsidRPr="008D21B1" w:rsidRDefault="00EF7FCE" w:rsidP="008D21B1">
      <w:pPr>
        <w:rPr>
          <w:rFonts w:ascii="Times New Roman" w:hAnsi="Times New Roman" w:cs="Times New Roman"/>
          <w:b/>
          <w:sz w:val="22"/>
          <w:szCs w:val="22"/>
        </w:rPr>
      </w:pPr>
      <w:r w:rsidRPr="008D21B1">
        <w:rPr>
          <w:rFonts w:ascii="Times New Roman" w:hAnsi="Times New Roman" w:cs="Times New Roman"/>
          <w:b/>
          <w:sz w:val="22"/>
          <w:szCs w:val="22"/>
        </w:rPr>
        <w:t xml:space="preserve">Подрядчик:  ОАО «ХПРК»                                                   </w:t>
      </w:r>
      <w:r>
        <w:rPr>
          <w:rFonts w:ascii="Times New Roman" w:hAnsi="Times New Roman" w:cs="Times New Roman"/>
          <w:b/>
          <w:sz w:val="22"/>
          <w:szCs w:val="22"/>
        </w:rPr>
        <w:t xml:space="preserve">                                     </w:t>
      </w:r>
      <w:r w:rsidRPr="008D21B1">
        <w:rPr>
          <w:rFonts w:ascii="Times New Roman" w:hAnsi="Times New Roman" w:cs="Times New Roman"/>
          <w:b/>
          <w:sz w:val="22"/>
          <w:szCs w:val="22"/>
        </w:rPr>
        <w:t xml:space="preserve">  Субподрядчик:</w:t>
      </w:r>
    </w:p>
    <w:p w:rsidR="00EF7FCE" w:rsidRPr="001511B0" w:rsidRDefault="00EF7FCE" w:rsidP="005A56D6">
      <w:pPr>
        <w:rPr>
          <w:sz w:val="22"/>
          <w:szCs w:val="22"/>
        </w:rPr>
      </w:pPr>
    </w:p>
    <w:tbl>
      <w:tblPr>
        <w:tblW w:w="10368" w:type="dxa"/>
        <w:tblLook w:val="00A0"/>
      </w:tblPr>
      <w:tblGrid>
        <w:gridCol w:w="6048"/>
        <w:gridCol w:w="4320"/>
      </w:tblGrid>
      <w:tr w:rsidR="00EF7FCE" w:rsidRPr="008D21B1" w:rsidTr="00B71AAB">
        <w:tc>
          <w:tcPr>
            <w:tcW w:w="6048" w:type="dxa"/>
          </w:tcPr>
          <w:p w:rsidR="00EF7FCE" w:rsidRPr="008D21B1" w:rsidRDefault="00EF7FCE" w:rsidP="00B71AAB">
            <w:pPr>
              <w:autoSpaceDE w:val="0"/>
              <w:autoSpaceDN w:val="0"/>
              <w:adjustRightInd w:val="0"/>
              <w:rPr>
                <w:rFonts w:ascii="Times New Roman" w:hAnsi="Times New Roman" w:cs="Times New Roman"/>
              </w:rPr>
            </w:pPr>
            <w:r w:rsidRPr="008D21B1">
              <w:rPr>
                <w:rFonts w:ascii="Times New Roman" w:hAnsi="Times New Roman" w:cs="Times New Roman"/>
                <w:sz w:val="22"/>
                <w:szCs w:val="22"/>
              </w:rPr>
              <w:t>Юридический адрес: 680006, г. Хабаровск, ул. Урицкого, 23</w:t>
            </w:r>
          </w:p>
          <w:p w:rsidR="00EF7FCE" w:rsidRPr="008D21B1" w:rsidRDefault="00EF7FCE" w:rsidP="00B71AAB">
            <w:pPr>
              <w:autoSpaceDE w:val="0"/>
              <w:autoSpaceDN w:val="0"/>
              <w:adjustRightInd w:val="0"/>
              <w:ind w:right="-471"/>
              <w:rPr>
                <w:rFonts w:ascii="Times New Roman" w:hAnsi="Times New Roman" w:cs="Times New Roman"/>
              </w:rPr>
            </w:pPr>
            <w:r w:rsidRPr="008D21B1">
              <w:rPr>
                <w:rFonts w:ascii="Times New Roman" w:hAnsi="Times New Roman" w:cs="Times New Roman"/>
                <w:sz w:val="22"/>
                <w:szCs w:val="22"/>
              </w:rPr>
              <w:t>Почтовый адрес: 680033, г. Хабаровск, ул. Адмиральская, 10</w:t>
            </w:r>
          </w:p>
          <w:p w:rsidR="00EF7FCE" w:rsidRPr="008D21B1" w:rsidRDefault="00EF7FCE" w:rsidP="00B71AAB">
            <w:pPr>
              <w:autoSpaceDE w:val="0"/>
              <w:autoSpaceDN w:val="0"/>
              <w:adjustRightInd w:val="0"/>
              <w:rPr>
                <w:rFonts w:ascii="Times New Roman" w:hAnsi="Times New Roman" w:cs="Times New Roman"/>
              </w:rPr>
            </w:pPr>
            <w:r w:rsidRPr="008D21B1">
              <w:rPr>
                <w:rFonts w:ascii="Times New Roman" w:hAnsi="Times New Roman" w:cs="Times New Roman"/>
                <w:sz w:val="22"/>
                <w:szCs w:val="22"/>
              </w:rPr>
              <w:t>ИНН/КПП 2723060904 / 272301001</w:t>
            </w:r>
          </w:p>
          <w:p w:rsidR="00EF7FCE" w:rsidRPr="008D21B1" w:rsidRDefault="00EF7FCE" w:rsidP="00B71AAB">
            <w:pPr>
              <w:autoSpaceDE w:val="0"/>
              <w:autoSpaceDN w:val="0"/>
              <w:adjustRightInd w:val="0"/>
              <w:rPr>
                <w:rFonts w:ascii="Times New Roman" w:hAnsi="Times New Roman" w:cs="Times New Roman"/>
              </w:rPr>
            </w:pPr>
            <w:r w:rsidRPr="008D21B1">
              <w:rPr>
                <w:rFonts w:ascii="Times New Roman" w:hAnsi="Times New Roman" w:cs="Times New Roman"/>
                <w:sz w:val="22"/>
                <w:szCs w:val="22"/>
              </w:rPr>
              <w:t>р/с 40702810602000007847 филиал ОАО Банк ВТБ в г. Хабаровске</w:t>
            </w:r>
          </w:p>
          <w:p w:rsidR="00EF7FCE" w:rsidRPr="008D21B1" w:rsidRDefault="00EF7FCE" w:rsidP="00B71AAB">
            <w:pPr>
              <w:autoSpaceDE w:val="0"/>
              <w:autoSpaceDN w:val="0"/>
              <w:adjustRightInd w:val="0"/>
              <w:rPr>
                <w:rFonts w:ascii="Times New Roman" w:hAnsi="Times New Roman" w:cs="Times New Roman"/>
              </w:rPr>
            </w:pPr>
            <w:r w:rsidRPr="008D21B1">
              <w:rPr>
                <w:rFonts w:ascii="Times New Roman" w:hAnsi="Times New Roman" w:cs="Times New Roman"/>
                <w:sz w:val="22"/>
                <w:szCs w:val="22"/>
              </w:rPr>
              <w:t>к/с 30101810400000000727</w:t>
            </w:r>
          </w:p>
          <w:p w:rsidR="00EF7FCE" w:rsidRPr="008D21B1" w:rsidRDefault="00EF7FCE" w:rsidP="00B71AAB">
            <w:pPr>
              <w:rPr>
                <w:rFonts w:ascii="Times New Roman" w:hAnsi="Times New Roman" w:cs="Times New Roman"/>
                <w:b/>
              </w:rPr>
            </w:pPr>
            <w:r w:rsidRPr="008D21B1">
              <w:rPr>
                <w:rFonts w:ascii="Times New Roman" w:hAnsi="Times New Roman" w:cs="Times New Roman"/>
                <w:sz w:val="22"/>
                <w:szCs w:val="22"/>
              </w:rPr>
              <w:t>БИК 040813727</w:t>
            </w:r>
            <w:r w:rsidRPr="008D21B1">
              <w:rPr>
                <w:rFonts w:ascii="Times New Roman" w:hAnsi="Times New Roman" w:cs="Times New Roman"/>
                <w:b/>
                <w:sz w:val="22"/>
                <w:szCs w:val="22"/>
              </w:rPr>
              <w:t xml:space="preserve"> </w:t>
            </w:r>
          </w:p>
          <w:p w:rsidR="00EF7FCE" w:rsidRPr="008D21B1" w:rsidRDefault="00EF7FCE" w:rsidP="00B71AAB">
            <w:pPr>
              <w:rPr>
                <w:rFonts w:ascii="Times New Roman" w:hAnsi="Times New Roman" w:cs="Times New Roman"/>
              </w:rPr>
            </w:pPr>
            <w:r w:rsidRPr="008D21B1">
              <w:rPr>
                <w:rFonts w:ascii="Times New Roman" w:hAnsi="Times New Roman" w:cs="Times New Roman"/>
                <w:sz w:val="22"/>
                <w:szCs w:val="22"/>
              </w:rPr>
              <w:t>тел/факс: 76-40-09/76-40-04</w:t>
            </w:r>
          </w:p>
          <w:p w:rsidR="00EF7FCE" w:rsidRPr="008D21B1" w:rsidRDefault="00EF7FCE" w:rsidP="00B71AAB">
            <w:pPr>
              <w:rPr>
                <w:rFonts w:ascii="Times New Roman" w:hAnsi="Times New Roman" w:cs="Times New Roman"/>
                <w:b/>
              </w:rPr>
            </w:pPr>
          </w:p>
          <w:p w:rsidR="00EF7FCE" w:rsidRPr="008D21B1" w:rsidRDefault="00EF7FCE" w:rsidP="00B71AAB">
            <w:pPr>
              <w:rPr>
                <w:rFonts w:ascii="Times New Roman" w:hAnsi="Times New Roman" w:cs="Times New Roman"/>
                <w:b/>
              </w:rPr>
            </w:pPr>
            <w:r w:rsidRPr="008D21B1">
              <w:rPr>
                <w:rFonts w:ascii="Times New Roman" w:hAnsi="Times New Roman" w:cs="Times New Roman"/>
                <w:b/>
                <w:sz w:val="22"/>
                <w:szCs w:val="22"/>
              </w:rPr>
              <w:t>Генеральный директор  ОАО «ХПРК»</w:t>
            </w:r>
          </w:p>
          <w:p w:rsidR="00EF7FCE" w:rsidRPr="008D21B1" w:rsidRDefault="00EF7FCE" w:rsidP="00B71AAB">
            <w:pPr>
              <w:rPr>
                <w:rFonts w:ascii="Times New Roman" w:hAnsi="Times New Roman" w:cs="Times New Roman"/>
                <w:b/>
              </w:rPr>
            </w:pPr>
          </w:p>
          <w:p w:rsidR="00EF7FCE" w:rsidRPr="008D21B1" w:rsidRDefault="00EF7FCE" w:rsidP="00B71AAB">
            <w:pPr>
              <w:rPr>
                <w:rFonts w:ascii="Times New Roman" w:hAnsi="Times New Roman" w:cs="Times New Roman"/>
                <w:b/>
              </w:rPr>
            </w:pPr>
            <w:r w:rsidRPr="008D21B1">
              <w:rPr>
                <w:rFonts w:ascii="Times New Roman" w:hAnsi="Times New Roman" w:cs="Times New Roman"/>
                <w:b/>
                <w:sz w:val="22"/>
                <w:szCs w:val="22"/>
              </w:rPr>
              <w:t>_______________________</w:t>
            </w:r>
            <w:r w:rsidRPr="008D21B1">
              <w:rPr>
                <w:rFonts w:ascii="Times New Roman" w:hAnsi="Times New Roman" w:cs="Times New Roman"/>
                <w:sz w:val="22"/>
                <w:szCs w:val="22"/>
              </w:rPr>
              <w:t xml:space="preserve"> </w:t>
            </w:r>
            <w:r w:rsidRPr="008D21B1">
              <w:rPr>
                <w:rFonts w:ascii="Times New Roman" w:hAnsi="Times New Roman" w:cs="Times New Roman"/>
                <w:b/>
                <w:sz w:val="22"/>
                <w:szCs w:val="22"/>
              </w:rPr>
              <w:t>Е.Б. Кунтулов</w:t>
            </w:r>
          </w:p>
          <w:p w:rsidR="00EF7FCE" w:rsidRPr="008D21B1" w:rsidRDefault="00EF7FCE" w:rsidP="00B71AAB">
            <w:pPr>
              <w:rPr>
                <w:rFonts w:ascii="Times New Roman" w:hAnsi="Times New Roman" w:cs="Times New Roman"/>
              </w:rPr>
            </w:pPr>
          </w:p>
        </w:tc>
        <w:tc>
          <w:tcPr>
            <w:tcW w:w="4320" w:type="dxa"/>
          </w:tcPr>
          <w:p w:rsidR="00EF7FCE" w:rsidRPr="008D21B1" w:rsidRDefault="00EF7FCE" w:rsidP="00B71AAB">
            <w:pPr>
              <w:tabs>
                <w:tab w:val="left" w:pos="5381"/>
              </w:tabs>
              <w:autoSpaceDE w:val="0"/>
              <w:autoSpaceDN w:val="0"/>
              <w:adjustRightInd w:val="0"/>
              <w:rPr>
                <w:rFonts w:ascii="Times New Roman" w:hAnsi="Times New Roman" w:cs="Times New Roman"/>
                <w:b/>
                <w:bCs/>
              </w:rPr>
            </w:pPr>
          </w:p>
        </w:tc>
      </w:tr>
    </w:tbl>
    <w:p w:rsidR="00EF7FCE" w:rsidRDefault="00EF7FCE" w:rsidP="005A56D6">
      <w:pPr>
        <w:ind w:left="6804"/>
        <w:rPr>
          <w:rFonts w:ascii="Times New Roman" w:hAnsi="Times New Roman" w:cs="Times New Roman"/>
          <w:sz w:val="20"/>
          <w:lang w:eastAsia="en-US"/>
        </w:rPr>
      </w:pPr>
    </w:p>
    <w:p w:rsidR="00EF7FCE" w:rsidRDefault="00EF7FCE" w:rsidP="005A56D6">
      <w:pPr>
        <w:ind w:left="6804"/>
        <w:rPr>
          <w:rFonts w:ascii="Times New Roman" w:hAnsi="Times New Roman" w:cs="Times New Roman"/>
          <w:sz w:val="20"/>
          <w:lang w:eastAsia="en-US"/>
        </w:rPr>
      </w:pPr>
    </w:p>
    <w:p w:rsidR="00EF7FCE" w:rsidRDefault="00EF7FCE" w:rsidP="005A56D6">
      <w:pPr>
        <w:ind w:left="6804"/>
        <w:rPr>
          <w:rFonts w:ascii="Times New Roman" w:hAnsi="Times New Roman" w:cs="Times New Roman"/>
          <w:sz w:val="20"/>
          <w:lang w:eastAsia="en-US"/>
        </w:rPr>
      </w:pPr>
    </w:p>
    <w:p w:rsidR="00EF7FCE" w:rsidRPr="008D21B1" w:rsidRDefault="00EF7FCE" w:rsidP="005A56D6">
      <w:pPr>
        <w:ind w:left="6804"/>
        <w:rPr>
          <w:rFonts w:ascii="Times New Roman" w:hAnsi="Times New Roman" w:cs="Times New Roman"/>
          <w:sz w:val="20"/>
          <w:lang w:eastAsia="en-US"/>
        </w:rPr>
      </w:pPr>
      <w:r w:rsidRPr="008D21B1">
        <w:rPr>
          <w:rFonts w:ascii="Times New Roman" w:hAnsi="Times New Roman" w:cs="Times New Roman"/>
          <w:sz w:val="20"/>
          <w:lang w:eastAsia="en-US"/>
        </w:rPr>
        <w:t>Приложение к письму</w:t>
      </w:r>
    </w:p>
    <w:p w:rsidR="00EF7FCE" w:rsidRPr="008D21B1" w:rsidRDefault="00EF7FCE" w:rsidP="005A56D6">
      <w:pPr>
        <w:ind w:left="6804"/>
        <w:rPr>
          <w:rFonts w:ascii="Times New Roman" w:hAnsi="Times New Roman" w:cs="Times New Roman"/>
          <w:sz w:val="20"/>
          <w:lang w:eastAsia="en-US"/>
        </w:rPr>
      </w:pPr>
      <w:r w:rsidRPr="008D21B1">
        <w:rPr>
          <w:rFonts w:ascii="Times New Roman" w:hAnsi="Times New Roman" w:cs="Times New Roman"/>
          <w:sz w:val="20"/>
          <w:lang w:eastAsia="en-US"/>
        </w:rPr>
        <w:t>от ________ № _______</w:t>
      </w:r>
    </w:p>
    <w:p w:rsidR="00EF7FCE" w:rsidRPr="008D21B1" w:rsidRDefault="00EF7FCE" w:rsidP="005A56D6">
      <w:pPr>
        <w:jc w:val="center"/>
        <w:rPr>
          <w:rFonts w:ascii="Times New Roman" w:hAnsi="Times New Roman" w:cs="Times New Roman"/>
          <w:b/>
          <w:bCs/>
          <w:sz w:val="20"/>
          <w:lang w:eastAsia="en-US"/>
        </w:rPr>
      </w:pPr>
      <w:r w:rsidRPr="008D21B1">
        <w:rPr>
          <w:rFonts w:ascii="Times New Roman" w:hAnsi="Times New Roman" w:cs="Times New Roman"/>
          <w:b/>
          <w:bCs/>
          <w:sz w:val="20"/>
          <w:lang w:eastAsia="en-US"/>
        </w:rPr>
        <w:t>Гарантийное письмо</w:t>
      </w:r>
    </w:p>
    <w:p w:rsidR="00EF7FCE" w:rsidRPr="008D21B1" w:rsidRDefault="00EF7FCE" w:rsidP="005A56D6">
      <w:pPr>
        <w:rPr>
          <w:rFonts w:ascii="Times New Roman" w:hAnsi="Times New Roman" w:cs="Times New Roman"/>
          <w:sz w:val="20"/>
          <w:lang w:eastAsia="en-US"/>
        </w:rPr>
      </w:pPr>
      <w:r w:rsidRPr="008D21B1">
        <w:rPr>
          <w:rFonts w:ascii="Times New Roman" w:hAnsi="Times New Roman" w:cs="Times New Roman"/>
          <w:bCs/>
          <w:sz w:val="20"/>
          <w:lang w:eastAsia="en-US"/>
        </w:rPr>
        <w:t xml:space="preserve">г. ______________             </w:t>
      </w:r>
      <w:r w:rsidRPr="008D21B1">
        <w:rPr>
          <w:rFonts w:ascii="Times New Roman" w:hAnsi="Times New Roman" w:cs="Times New Roman"/>
          <w:bCs/>
          <w:sz w:val="20"/>
          <w:lang w:eastAsia="en-US"/>
        </w:rPr>
        <w:tab/>
      </w:r>
      <w:r w:rsidRPr="008D21B1">
        <w:rPr>
          <w:rFonts w:ascii="Times New Roman" w:hAnsi="Times New Roman" w:cs="Times New Roman"/>
          <w:bCs/>
          <w:sz w:val="20"/>
          <w:lang w:eastAsia="en-US"/>
        </w:rPr>
        <w:tab/>
      </w:r>
      <w:r w:rsidRPr="008D21B1">
        <w:rPr>
          <w:rFonts w:ascii="Times New Roman" w:hAnsi="Times New Roman" w:cs="Times New Roman"/>
          <w:bCs/>
          <w:sz w:val="20"/>
          <w:lang w:eastAsia="en-US"/>
        </w:rPr>
        <w:tab/>
      </w:r>
      <w:r w:rsidRPr="008D21B1">
        <w:rPr>
          <w:rFonts w:ascii="Times New Roman" w:hAnsi="Times New Roman" w:cs="Times New Roman"/>
          <w:bCs/>
          <w:sz w:val="20"/>
          <w:lang w:eastAsia="en-US"/>
        </w:rPr>
        <w:tab/>
      </w:r>
      <w:r w:rsidRPr="008D21B1">
        <w:rPr>
          <w:rFonts w:ascii="Times New Roman" w:hAnsi="Times New Roman" w:cs="Times New Roman"/>
          <w:bCs/>
          <w:sz w:val="20"/>
          <w:lang w:eastAsia="en-US"/>
        </w:rPr>
        <w:tab/>
        <w:t xml:space="preserve">            «___» ____________ 201__</w:t>
      </w:r>
    </w:p>
    <w:p w:rsidR="00EF7FCE" w:rsidRPr="008D21B1" w:rsidRDefault="00EF7FCE" w:rsidP="005A56D6">
      <w:pPr>
        <w:ind w:firstLine="720"/>
        <w:jc w:val="center"/>
        <w:rPr>
          <w:rFonts w:ascii="Times New Roman" w:hAnsi="Times New Roman" w:cs="Times New Roman"/>
          <w:sz w:val="20"/>
          <w:lang w:eastAsia="en-US"/>
        </w:rPr>
      </w:pPr>
    </w:p>
    <w:p w:rsidR="00EF7FCE" w:rsidRPr="008D21B1" w:rsidRDefault="00EF7FCE" w:rsidP="005A56D6">
      <w:pPr>
        <w:rPr>
          <w:rFonts w:ascii="Times New Roman" w:hAnsi="Times New Roman" w:cs="Times New Roman"/>
          <w:sz w:val="20"/>
          <w:lang w:eastAsia="en-US"/>
        </w:rPr>
      </w:pPr>
      <w:r w:rsidRPr="008D21B1">
        <w:rPr>
          <w:rFonts w:ascii="Times New Roman" w:hAnsi="Times New Roman" w:cs="Times New Roman"/>
          <w:spacing w:val="-1"/>
          <w:sz w:val="20"/>
          <w:lang w:eastAsia="en-US"/>
        </w:rPr>
        <w:t xml:space="preserve">__________________________________ </w:t>
      </w:r>
      <w:r w:rsidRPr="008D21B1">
        <w:rPr>
          <w:rFonts w:ascii="Times New Roman" w:hAnsi="Times New Roman" w:cs="Times New Roman"/>
          <w:sz w:val="20"/>
          <w:lang w:eastAsia="en-US"/>
        </w:rPr>
        <w:t xml:space="preserve">в лице _______________________, действующего на основании ___________, именуемое в дальнейшем _________ </w:t>
      </w:r>
      <w:r w:rsidRPr="008D21B1">
        <w:rPr>
          <w:rFonts w:ascii="Times New Roman" w:hAnsi="Times New Roman" w:cs="Times New Roman"/>
          <w:i/>
          <w:sz w:val="20"/>
          <w:lang w:eastAsia="en-US"/>
        </w:rPr>
        <w:t>[Подрядчик/Поставщик/ Исполнитель]</w:t>
      </w:r>
      <w:r w:rsidRPr="008D21B1">
        <w:rPr>
          <w:rFonts w:ascii="Times New Roman" w:hAnsi="Times New Roman" w:cs="Times New Roman"/>
          <w:sz w:val="20"/>
          <w:lang w:eastAsia="en-US"/>
        </w:rPr>
        <w:t>, в рамках Договора(-ов) от_________ № ______; от_________ № _______(далее – Договор/Договоры) , принимает на себя следующие обязательства:</w:t>
      </w:r>
    </w:p>
    <w:p w:rsidR="00EF7FCE" w:rsidRPr="008D21B1" w:rsidRDefault="00EF7FCE" w:rsidP="005A56D6">
      <w:pPr>
        <w:widowControl/>
        <w:numPr>
          <w:ilvl w:val="0"/>
          <w:numId w:val="31"/>
        </w:numPr>
        <w:tabs>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 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7" w:history="1">
        <w:r w:rsidRPr="008D21B1">
          <w:rPr>
            <w:rStyle w:val="Hyperlink"/>
            <w:rFonts w:ascii="Times New Roman" w:hAnsi="Times New Roman"/>
            <w:sz w:val="20"/>
            <w:lang w:eastAsia="en-US"/>
          </w:rPr>
          <w:t>№ 18162/09</w:t>
        </w:r>
      </w:hyperlink>
      <w:r w:rsidRPr="008D21B1">
        <w:rPr>
          <w:rFonts w:ascii="Times New Roman" w:hAnsi="Times New Roman" w:cs="Times New Roman"/>
          <w:sz w:val="20"/>
          <w:lang w:eastAsia="en-US"/>
        </w:rPr>
        <w:t xml:space="preserve"> и от 25.05.2010 </w:t>
      </w:r>
      <w:hyperlink r:id="rId8" w:history="1">
        <w:r w:rsidRPr="008D21B1">
          <w:rPr>
            <w:rStyle w:val="Hyperlink"/>
            <w:rFonts w:ascii="Times New Roman" w:hAnsi="Times New Roman"/>
            <w:sz w:val="20"/>
            <w:lang w:eastAsia="en-US"/>
          </w:rPr>
          <w:t>№ 15658/09</w:t>
        </w:r>
      </w:hyperlink>
      <w:r w:rsidRPr="008D21B1">
        <w:rPr>
          <w:rFonts w:ascii="Times New Roman" w:hAnsi="Times New Roman" w:cs="Times New Roman"/>
          <w:sz w:val="20"/>
          <w:lang w:eastAsia="en-US"/>
        </w:rPr>
        <w:t>,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w:t>
      </w:r>
      <w:hyperlink r:id="rId9" w:history="1">
        <w:r w:rsidRPr="008D21B1">
          <w:rPr>
            <w:rStyle w:val="Hyperlink"/>
            <w:rFonts w:ascii="Times New Roman" w:hAnsi="Times New Roman"/>
            <w:sz w:val="20"/>
            <w:lang w:eastAsia="en-US"/>
          </w:rPr>
          <w:t>ритери</w:t>
        </w:r>
      </w:hyperlink>
      <w:r w:rsidRPr="008D21B1">
        <w:rPr>
          <w:rFonts w:ascii="Times New Roman" w:hAnsi="Times New Roman" w:cs="Times New Roman"/>
          <w:sz w:val="20"/>
          <w:lang w:eastAsia="en-US"/>
        </w:rPr>
        <w:t xml:space="preserve">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EF7FCE" w:rsidRPr="008D21B1" w:rsidRDefault="00EF7FCE" w:rsidP="005A56D6">
      <w:pPr>
        <w:widowControl/>
        <w:numPr>
          <w:ilvl w:val="0"/>
          <w:numId w:val="31"/>
        </w:numPr>
        <w:tabs>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Незамедлительно уведомить </w:t>
      </w:r>
      <w:r w:rsidRPr="008D21B1">
        <w:rPr>
          <w:rFonts w:ascii="Times New Roman" w:hAnsi="Times New Roman" w:cs="Times New Roman"/>
          <w:i/>
          <w:sz w:val="20"/>
          <w:lang w:eastAsia="en-US"/>
        </w:rPr>
        <w:t>[Заказчика/Покупателя]</w:t>
      </w:r>
      <w:r w:rsidRPr="008D21B1">
        <w:rPr>
          <w:rFonts w:ascii="Times New Roman" w:hAnsi="Times New Roman" w:cs="Times New Roman"/>
          <w:sz w:val="20"/>
          <w:lang w:eastAsia="en-US"/>
        </w:rPr>
        <w:t xml:space="preserve"> о появлении в ходе исполнения Договора (-ов)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Договора (-ов). </w:t>
      </w:r>
    </w:p>
    <w:p w:rsidR="00EF7FCE" w:rsidRPr="008D21B1" w:rsidRDefault="00EF7FCE" w:rsidP="005A56D6">
      <w:pPr>
        <w:widowControl/>
        <w:numPr>
          <w:ilvl w:val="0"/>
          <w:numId w:val="31"/>
        </w:numPr>
        <w:tabs>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Настоящим </w:t>
      </w:r>
      <w:r w:rsidRPr="008D21B1">
        <w:rPr>
          <w:rFonts w:ascii="Times New Roman" w:hAnsi="Times New Roman" w:cs="Times New Roman"/>
          <w:i/>
          <w:sz w:val="20"/>
          <w:lang w:eastAsia="en-US"/>
        </w:rPr>
        <w:t>[Подрядчик/Поставщик/Исполнитель]</w:t>
      </w:r>
      <w:r w:rsidRPr="008D21B1">
        <w:rPr>
          <w:rFonts w:ascii="Times New Roman" w:hAnsi="Times New Roman" w:cs="Times New Roman"/>
          <w:sz w:val="20"/>
          <w:lang w:eastAsia="en-US"/>
        </w:rPr>
        <w:t xml:space="preserve"> подтверждает и признает, что содержащиеся в данном письме гарантии могут рассматриваться как существенные условия Договора (-ов) со стороны </w:t>
      </w:r>
      <w:r w:rsidRPr="008D21B1">
        <w:rPr>
          <w:rFonts w:ascii="Times New Roman" w:hAnsi="Times New Roman" w:cs="Times New Roman"/>
          <w:i/>
          <w:sz w:val="20"/>
          <w:lang w:eastAsia="en-US"/>
        </w:rPr>
        <w:t>[Заказчика/Покупателя]</w:t>
      </w:r>
      <w:r w:rsidRPr="008D21B1">
        <w:rPr>
          <w:rFonts w:ascii="Times New Roman" w:hAnsi="Times New Roman" w:cs="Times New Roman"/>
          <w:sz w:val="20"/>
          <w:lang w:eastAsia="en-US"/>
        </w:rPr>
        <w:t xml:space="preserve"> и </w:t>
      </w:r>
      <w:r w:rsidRPr="008D21B1">
        <w:rPr>
          <w:rFonts w:ascii="Times New Roman" w:hAnsi="Times New Roman" w:cs="Times New Roman"/>
          <w:i/>
          <w:sz w:val="20"/>
          <w:lang w:eastAsia="en-US"/>
        </w:rPr>
        <w:t>[Заказчик/Покупатель]</w:t>
      </w:r>
      <w:r w:rsidRPr="008D21B1">
        <w:rPr>
          <w:rFonts w:ascii="Times New Roman" w:hAnsi="Times New Roman" w:cs="Times New Roman"/>
          <w:sz w:val="20"/>
          <w:lang w:eastAsia="en-US"/>
        </w:rPr>
        <w:t xml:space="preserve"> вправе исходить из них при исполнении Договора (-ов).  </w:t>
      </w:r>
    </w:p>
    <w:p w:rsidR="00EF7FCE" w:rsidRPr="008D21B1" w:rsidRDefault="00EF7FCE" w:rsidP="005A56D6">
      <w:pPr>
        <w:widowControl/>
        <w:numPr>
          <w:ilvl w:val="0"/>
          <w:numId w:val="31"/>
        </w:numPr>
        <w:tabs>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В случае нарушения </w:t>
      </w:r>
      <w:r w:rsidRPr="008D21B1">
        <w:rPr>
          <w:rFonts w:ascii="Times New Roman" w:hAnsi="Times New Roman" w:cs="Times New Roman"/>
          <w:i/>
          <w:sz w:val="20"/>
          <w:lang w:eastAsia="en-US"/>
        </w:rPr>
        <w:t>[Подрядчиком/Поставщиком/Исполнителем]</w:t>
      </w:r>
      <w:r w:rsidRPr="008D21B1">
        <w:rPr>
          <w:rFonts w:ascii="Times New Roman" w:hAnsi="Times New Roman" w:cs="Times New Roman"/>
          <w:sz w:val="20"/>
          <w:lang w:eastAsia="en-US"/>
        </w:rPr>
        <w:t xml:space="preserve"> обязательств, установленных в п.п. 1, 2 настоящего Гарантийного письма, </w:t>
      </w:r>
      <w:r w:rsidRPr="008D21B1">
        <w:rPr>
          <w:rFonts w:ascii="Times New Roman" w:hAnsi="Times New Roman" w:cs="Times New Roman"/>
          <w:i/>
          <w:sz w:val="20"/>
          <w:lang w:eastAsia="en-US"/>
        </w:rPr>
        <w:t>[Заказчик/Покупатель]</w:t>
      </w:r>
      <w:r w:rsidRPr="008D21B1">
        <w:rPr>
          <w:rFonts w:ascii="Times New Roman" w:hAnsi="Times New Roman" w:cs="Times New Roman"/>
          <w:sz w:val="20"/>
          <w:lang w:eastAsia="en-US"/>
        </w:rPr>
        <w:t xml:space="preserve"> в дополнение к основаниям, предусмотренным Договором (-ами), вправе заявить отказ от Договора (-ов)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sidRPr="008D21B1">
        <w:rPr>
          <w:rFonts w:ascii="Times New Roman" w:hAnsi="Times New Roman" w:cs="Times New Roman"/>
          <w:i/>
          <w:sz w:val="20"/>
          <w:lang w:eastAsia="en-US"/>
        </w:rPr>
        <w:t>[Подрядчиком/Поставщиком/Исполнителем]</w:t>
      </w:r>
      <w:r w:rsidRPr="008D21B1">
        <w:rPr>
          <w:rFonts w:ascii="Times New Roman" w:hAnsi="Times New Roman" w:cs="Times New Roman"/>
          <w:sz w:val="20"/>
          <w:lang w:eastAsia="en-US"/>
        </w:rPr>
        <w:t>.</w:t>
      </w:r>
    </w:p>
    <w:p w:rsidR="00EF7FCE" w:rsidRPr="008D21B1" w:rsidRDefault="00EF7FCE" w:rsidP="005A56D6">
      <w:pPr>
        <w:widowControl/>
        <w:numPr>
          <w:ilvl w:val="0"/>
          <w:numId w:val="31"/>
        </w:numPr>
        <w:tabs>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Договор будет считаться расторгнутым с даты, указанной в Уведомлении при условии, что </w:t>
      </w:r>
      <w:r w:rsidRPr="008D21B1">
        <w:rPr>
          <w:rFonts w:ascii="Times New Roman" w:hAnsi="Times New Roman" w:cs="Times New Roman"/>
          <w:i/>
          <w:sz w:val="20"/>
          <w:lang w:eastAsia="en-US"/>
        </w:rPr>
        <w:t>[Заказчик/Покупатель]</w:t>
      </w:r>
      <w:r w:rsidRPr="008D21B1">
        <w:rPr>
          <w:rFonts w:ascii="Times New Roman" w:hAnsi="Times New Roman" w:cs="Times New Roman"/>
          <w:sz w:val="20"/>
          <w:lang w:eastAsia="en-US"/>
        </w:rPr>
        <w:t xml:space="preserve"> не отзовет указанное Уведомление по итогам рассмотрения мотивированных возражений </w:t>
      </w:r>
      <w:r w:rsidRPr="008D21B1">
        <w:rPr>
          <w:rFonts w:ascii="Times New Roman" w:hAnsi="Times New Roman" w:cs="Times New Roman"/>
          <w:i/>
          <w:sz w:val="20"/>
          <w:lang w:eastAsia="en-US"/>
        </w:rPr>
        <w:t>[Подрядчика/Поставщика/</w:t>
      </w:r>
      <w:r w:rsidRPr="008D21B1">
        <w:rPr>
          <w:rFonts w:ascii="Times New Roman" w:hAnsi="Times New Roman" w:cs="Times New Roman"/>
          <w:sz w:val="20"/>
          <w:lang w:eastAsia="en-US"/>
        </w:rPr>
        <w:t xml:space="preserve"> </w:t>
      </w:r>
      <w:r w:rsidRPr="008D21B1">
        <w:rPr>
          <w:rFonts w:ascii="Times New Roman" w:hAnsi="Times New Roman" w:cs="Times New Roman"/>
          <w:i/>
          <w:sz w:val="20"/>
          <w:lang w:eastAsia="en-US"/>
        </w:rPr>
        <w:t xml:space="preserve">Исполнителя] </w:t>
      </w:r>
      <w:r w:rsidRPr="008D21B1">
        <w:rPr>
          <w:rFonts w:ascii="Times New Roman" w:hAnsi="Times New Roman" w:cs="Times New Roman"/>
          <w:sz w:val="20"/>
          <w:lang w:eastAsia="en-US"/>
        </w:rPr>
        <w:t>до указанной даты расторжения.</w:t>
      </w:r>
    </w:p>
    <w:p w:rsidR="00EF7FCE" w:rsidRPr="008D21B1" w:rsidRDefault="00EF7FCE" w:rsidP="005A56D6">
      <w:pPr>
        <w:widowControl/>
        <w:numPr>
          <w:ilvl w:val="0"/>
          <w:numId w:val="31"/>
        </w:numPr>
        <w:tabs>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Настоящим  </w:t>
      </w:r>
      <w:r w:rsidRPr="008D21B1">
        <w:rPr>
          <w:rFonts w:ascii="Times New Roman" w:hAnsi="Times New Roman" w:cs="Times New Roman"/>
          <w:i/>
          <w:sz w:val="20"/>
          <w:lang w:eastAsia="en-US"/>
        </w:rPr>
        <w:t xml:space="preserve">[Подрядчик/Поставщик/Исполнитель] </w:t>
      </w:r>
      <w:r w:rsidRPr="008D21B1">
        <w:rPr>
          <w:rFonts w:ascii="Times New Roman" w:hAnsi="Times New Roman" w:cs="Times New Roman"/>
          <w:sz w:val="20"/>
          <w:lang w:eastAsia="en-US"/>
        </w:rPr>
        <w:t xml:space="preserve">принимает обязательство уплатить  </w:t>
      </w:r>
      <w:r w:rsidRPr="008D21B1">
        <w:rPr>
          <w:rFonts w:ascii="Times New Roman" w:hAnsi="Times New Roman" w:cs="Times New Roman"/>
          <w:i/>
          <w:sz w:val="20"/>
          <w:lang w:eastAsia="en-US"/>
        </w:rPr>
        <w:t>[Заказчику/ Покупателю]</w:t>
      </w:r>
      <w:r w:rsidRPr="008D21B1">
        <w:rPr>
          <w:rFonts w:ascii="Times New Roman" w:hAnsi="Times New Roman" w:cs="Times New Roman"/>
          <w:sz w:val="20"/>
          <w:lang w:eastAsia="en-US"/>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w:t>
      </w:r>
      <w:r w:rsidRPr="008D21B1">
        <w:rPr>
          <w:rFonts w:ascii="Times New Roman" w:hAnsi="Times New Roman" w:cs="Times New Roman"/>
          <w:i/>
          <w:sz w:val="20"/>
          <w:lang w:eastAsia="en-US"/>
        </w:rPr>
        <w:t>[Заказчику/ Покупателю]</w:t>
      </w:r>
      <w:r w:rsidRPr="008D21B1">
        <w:rPr>
          <w:rFonts w:ascii="Times New Roman" w:hAnsi="Times New Roman" w:cs="Times New Roman"/>
          <w:sz w:val="20"/>
          <w:lang w:eastAsia="en-US"/>
        </w:rPr>
        <w:t xml:space="preserve"> в результате нарушения обязательств, установленных в п.п. 1, 2  настоящего Гарантийного письма, сверх суммы штрафа.</w:t>
      </w:r>
    </w:p>
    <w:p w:rsidR="00EF7FCE" w:rsidRPr="008D21B1" w:rsidRDefault="00EF7FCE" w:rsidP="005A56D6">
      <w:pPr>
        <w:widowControl/>
        <w:numPr>
          <w:ilvl w:val="0"/>
          <w:numId w:val="31"/>
        </w:numPr>
        <w:tabs>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Штраф, предусмотренный п. 6 настоящего Гарантийного письма, оплачивается в течение 10 (десяти) дней с даты получения соответствующего требования. </w:t>
      </w:r>
      <w:r w:rsidRPr="008D21B1">
        <w:rPr>
          <w:rFonts w:ascii="Times New Roman" w:hAnsi="Times New Roman" w:cs="Times New Roman"/>
          <w:i/>
          <w:sz w:val="20"/>
          <w:lang w:eastAsia="en-US"/>
        </w:rPr>
        <w:t>[Заказчик/Покупатель]</w:t>
      </w:r>
      <w:r w:rsidRPr="008D21B1">
        <w:rPr>
          <w:rFonts w:ascii="Times New Roman" w:hAnsi="Times New Roman" w:cs="Times New Roman"/>
          <w:sz w:val="20"/>
          <w:lang w:eastAsia="en-US"/>
        </w:rPr>
        <w:t xml:space="preserve"> вправе предъявить требование об уплате штрафа независимо от расторжения Договора (-ов) в соответствии с п. 4 настоящего Гарантийного письма.</w:t>
      </w:r>
    </w:p>
    <w:p w:rsidR="00EF7FCE" w:rsidRPr="008D21B1" w:rsidRDefault="00EF7FCE" w:rsidP="005A56D6">
      <w:pPr>
        <w:widowControl/>
        <w:numPr>
          <w:ilvl w:val="0"/>
          <w:numId w:val="31"/>
        </w:numPr>
        <w:tabs>
          <w:tab w:val="left" w:pos="567"/>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i/>
          <w:sz w:val="20"/>
          <w:lang w:eastAsia="en-US"/>
        </w:rPr>
        <w:t xml:space="preserve">[Заказчик/Покупатель] </w:t>
      </w:r>
      <w:r w:rsidRPr="008D21B1">
        <w:rPr>
          <w:rFonts w:ascii="Times New Roman" w:hAnsi="Times New Roman" w:cs="Times New Roman"/>
          <w:sz w:val="20"/>
          <w:lang w:eastAsia="en-US"/>
        </w:rPr>
        <w:t xml:space="preserve">вправе приостановить осуществление платежей, причитающихся  </w:t>
      </w:r>
      <w:r w:rsidRPr="008D21B1">
        <w:rPr>
          <w:rFonts w:ascii="Times New Roman" w:hAnsi="Times New Roman" w:cs="Times New Roman"/>
          <w:i/>
          <w:sz w:val="20"/>
          <w:lang w:eastAsia="en-US"/>
        </w:rPr>
        <w:t>[Подрядчику/Поставщику/Исполнителю],</w:t>
      </w:r>
      <w:r w:rsidRPr="008D21B1">
        <w:rPr>
          <w:rFonts w:ascii="Times New Roman" w:hAnsi="Times New Roman" w:cs="Times New Roman"/>
          <w:sz w:val="20"/>
          <w:lang w:eastAsia="en-US"/>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w:t>
      </w:r>
      <w:r w:rsidRPr="008D21B1">
        <w:rPr>
          <w:rFonts w:ascii="Times New Roman" w:hAnsi="Times New Roman" w:cs="Times New Roman"/>
          <w:i/>
          <w:sz w:val="20"/>
          <w:lang w:eastAsia="en-US"/>
        </w:rPr>
        <w:t>[Заказчик/Покупатель]</w:t>
      </w:r>
      <w:r w:rsidRPr="008D21B1">
        <w:rPr>
          <w:rFonts w:ascii="Times New Roman" w:hAnsi="Times New Roman" w:cs="Times New Roman"/>
          <w:sz w:val="20"/>
          <w:lang w:eastAsia="en-US"/>
        </w:rPr>
        <w:t xml:space="preserve"> не будет считаться просрочившим и/или нарушившим свои обязательства по Договору(-ам).</w:t>
      </w:r>
    </w:p>
    <w:p w:rsidR="00EF7FCE" w:rsidRPr="008D21B1" w:rsidRDefault="00EF7FCE" w:rsidP="005A56D6">
      <w:pPr>
        <w:widowControl/>
        <w:numPr>
          <w:ilvl w:val="0"/>
          <w:numId w:val="31"/>
        </w:numPr>
        <w:tabs>
          <w:tab w:val="left" w:pos="567"/>
          <w:tab w:val="left" w:pos="851"/>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Обязательства </w:t>
      </w:r>
      <w:r w:rsidRPr="008D21B1">
        <w:rPr>
          <w:rFonts w:ascii="Times New Roman" w:hAnsi="Times New Roman" w:cs="Times New Roman"/>
          <w:i/>
          <w:sz w:val="20"/>
          <w:lang w:eastAsia="en-US"/>
        </w:rPr>
        <w:t xml:space="preserve">[Подрядчика/Поставщика/Исполнителя] </w:t>
      </w:r>
      <w:r w:rsidRPr="008D21B1">
        <w:rPr>
          <w:rFonts w:ascii="Times New Roman" w:hAnsi="Times New Roman" w:cs="Times New Roman"/>
          <w:sz w:val="20"/>
          <w:lang w:eastAsia="en-US"/>
        </w:rPr>
        <w:t xml:space="preserve">по настоящему Гарантийному письму вступают в силу с даты его подписании, действуют до полного исполнения Договора            (-ов)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 (-ов).  </w:t>
      </w:r>
    </w:p>
    <w:p w:rsidR="00EF7FCE" w:rsidRPr="008D21B1" w:rsidRDefault="00EF7FCE" w:rsidP="005A56D6">
      <w:pPr>
        <w:widowControl/>
        <w:numPr>
          <w:ilvl w:val="0"/>
          <w:numId w:val="31"/>
        </w:numPr>
        <w:tabs>
          <w:tab w:val="left" w:pos="567"/>
          <w:tab w:val="left" w:pos="993"/>
        </w:tabs>
        <w:autoSpaceDE w:val="0"/>
        <w:autoSpaceDN w:val="0"/>
        <w:adjustRightInd w:val="0"/>
        <w:ind w:left="0" w:firstLine="567"/>
        <w:jc w:val="both"/>
        <w:rPr>
          <w:rFonts w:ascii="Times New Roman" w:hAnsi="Times New Roman" w:cs="Times New Roman"/>
          <w:sz w:val="20"/>
          <w:lang w:eastAsia="en-US"/>
        </w:rPr>
      </w:pPr>
      <w:r w:rsidRPr="008D21B1">
        <w:rPr>
          <w:rFonts w:ascii="Times New Roman" w:hAnsi="Times New Roman" w:cs="Times New Roman"/>
          <w:sz w:val="20"/>
          <w:lang w:eastAsia="en-US"/>
        </w:rPr>
        <w:t xml:space="preserve">Настоящее Гарантийное письмо составлено в одном оригинальном экземпляре, передаваемым </w:t>
      </w:r>
      <w:r w:rsidRPr="008D21B1">
        <w:rPr>
          <w:rFonts w:ascii="Times New Roman" w:hAnsi="Times New Roman" w:cs="Times New Roman"/>
          <w:i/>
          <w:sz w:val="20"/>
          <w:lang w:eastAsia="en-US"/>
        </w:rPr>
        <w:t>[Заказчику/Покупателю]</w:t>
      </w:r>
      <w:r w:rsidRPr="008D21B1">
        <w:rPr>
          <w:rFonts w:ascii="Times New Roman" w:hAnsi="Times New Roman" w:cs="Times New Roman"/>
          <w:sz w:val="20"/>
          <w:lang w:eastAsia="en-US"/>
        </w:rPr>
        <w:t xml:space="preserve">. Копия такого экземпляра с отметкой </w:t>
      </w:r>
      <w:r w:rsidRPr="008D21B1">
        <w:rPr>
          <w:rFonts w:ascii="Times New Roman" w:hAnsi="Times New Roman" w:cs="Times New Roman"/>
          <w:i/>
          <w:sz w:val="20"/>
          <w:lang w:eastAsia="en-US"/>
        </w:rPr>
        <w:t>[Заказчика/Покупателя]</w:t>
      </w:r>
      <w:r w:rsidRPr="008D21B1">
        <w:rPr>
          <w:rFonts w:ascii="Times New Roman" w:hAnsi="Times New Roman" w:cs="Times New Roman"/>
          <w:sz w:val="20"/>
          <w:lang w:eastAsia="en-US"/>
        </w:rPr>
        <w:t xml:space="preserve"> в получении имеет равную с оригиналом юридическую силу. </w:t>
      </w:r>
    </w:p>
    <w:p w:rsidR="00EF7FCE" w:rsidRPr="008D21B1" w:rsidRDefault="00EF7FCE" w:rsidP="005A56D6">
      <w:pPr>
        <w:rPr>
          <w:rFonts w:ascii="Times New Roman" w:hAnsi="Times New Roman" w:cs="Times New Roman"/>
          <w:sz w:val="20"/>
          <w:lang w:eastAsia="en-US"/>
        </w:rPr>
      </w:pPr>
      <w:r w:rsidRPr="008D21B1">
        <w:rPr>
          <w:rFonts w:ascii="Times New Roman" w:hAnsi="Times New Roman" w:cs="Times New Roman"/>
          <w:sz w:val="20"/>
          <w:lang w:eastAsia="en-US"/>
        </w:rPr>
        <w:t xml:space="preserve">_______________ </w:t>
      </w:r>
      <w:r w:rsidRPr="008D21B1">
        <w:rPr>
          <w:rFonts w:ascii="Times New Roman" w:hAnsi="Times New Roman" w:cs="Times New Roman"/>
          <w:i/>
          <w:sz w:val="20"/>
          <w:lang w:eastAsia="en-US"/>
        </w:rPr>
        <w:t>[наименование Подрядчика/Поставщика/Исполнителя]</w:t>
      </w:r>
    </w:p>
    <w:p w:rsidR="00EF7FCE" w:rsidRPr="008D21B1" w:rsidRDefault="00EF7FCE" w:rsidP="005A56D6">
      <w:pPr>
        <w:rPr>
          <w:rFonts w:ascii="Times New Roman" w:hAnsi="Times New Roman" w:cs="Times New Roman"/>
          <w:sz w:val="20"/>
          <w:lang w:eastAsia="en-US"/>
        </w:rPr>
      </w:pPr>
    </w:p>
    <w:p w:rsidR="00EF7FCE" w:rsidRPr="008D21B1" w:rsidRDefault="00EF7FCE" w:rsidP="005A56D6">
      <w:pPr>
        <w:rPr>
          <w:rFonts w:ascii="Times New Roman" w:hAnsi="Times New Roman" w:cs="Times New Roman"/>
          <w:sz w:val="20"/>
          <w:lang w:eastAsia="en-US"/>
        </w:rPr>
      </w:pPr>
    </w:p>
    <w:p w:rsidR="00EF7FCE" w:rsidRPr="008D21B1" w:rsidRDefault="00EF7FCE" w:rsidP="005A56D6">
      <w:pPr>
        <w:rPr>
          <w:rFonts w:ascii="Times New Roman" w:hAnsi="Times New Roman" w:cs="Times New Roman"/>
          <w:sz w:val="20"/>
          <w:lang w:eastAsia="en-US"/>
        </w:rPr>
      </w:pPr>
    </w:p>
    <w:p w:rsidR="00EF7FCE" w:rsidRPr="008D21B1" w:rsidRDefault="00EF7FCE" w:rsidP="005A56D6">
      <w:pPr>
        <w:rPr>
          <w:rFonts w:ascii="Times New Roman" w:hAnsi="Times New Roman" w:cs="Times New Roman"/>
          <w:sz w:val="20"/>
          <w:lang w:eastAsia="en-US"/>
        </w:rPr>
      </w:pPr>
      <w:r w:rsidRPr="008D21B1">
        <w:rPr>
          <w:rFonts w:ascii="Times New Roman" w:hAnsi="Times New Roman" w:cs="Times New Roman"/>
          <w:sz w:val="20"/>
          <w:lang w:eastAsia="en-US"/>
        </w:rPr>
        <w:t>м.п.</w:t>
      </w:r>
    </w:p>
    <w:p w:rsidR="00EF7FCE" w:rsidRPr="008D21B1" w:rsidRDefault="00EF7FCE" w:rsidP="005A56D6">
      <w:pPr>
        <w:jc w:val="center"/>
        <w:rPr>
          <w:rFonts w:ascii="Times New Roman" w:hAnsi="Times New Roman" w:cs="Times New Roman"/>
          <w:b/>
          <w:sz w:val="22"/>
          <w:szCs w:val="22"/>
        </w:rPr>
      </w:pPr>
    </w:p>
    <w:p w:rsidR="00EF7FCE" w:rsidRDefault="00EF7FCE" w:rsidP="005A56D6">
      <w:pPr>
        <w:shd w:val="clear" w:color="auto" w:fill="FFFFFF"/>
        <w:tabs>
          <w:tab w:val="left" w:pos="4997"/>
        </w:tabs>
        <w:jc w:val="center"/>
        <w:rPr>
          <w:b/>
          <w:spacing w:val="-5"/>
          <w:sz w:val="22"/>
          <w:szCs w:val="22"/>
        </w:rPr>
      </w:pPr>
    </w:p>
    <w:p w:rsidR="00EF7FCE" w:rsidRDefault="00EF7FCE" w:rsidP="00A31BC7">
      <w:pPr>
        <w:ind w:firstLine="567"/>
        <w:jc w:val="center"/>
        <w:rPr>
          <w:rFonts w:ascii="Times New Roman" w:hAnsi="Times New Roman" w:cs="Times New Roman"/>
          <w:b/>
          <w:bCs/>
          <w:sz w:val="22"/>
          <w:szCs w:val="22"/>
        </w:rPr>
      </w:pPr>
    </w:p>
    <w:sectPr w:rsidR="00EF7FCE" w:rsidSect="00B16989">
      <w:pgSz w:w="11907" w:h="16839" w:code="9"/>
      <w:pgMar w:top="567" w:right="567" w:bottom="284"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FCE" w:rsidRDefault="00EF7FCE">
      <w:r>
        <w:separator/>
      </w:r>
    </w:p>
  </w:endnote>
  <w:endnote w:type="continuationSeparator" w:id="0">
    <w:p w:rsidR="00EF7FCE" w:rsidRDefault="00EF7F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neva CY">
    <w:altName w:val="Courier New"/>
    <w:panose1 w:val="00000000000000000000"/>
    <w:charset w:val="59"/>
    <w:family w:val="auto"/>
    <w:notTrueType/>
    <w:pitch w:val="variable"/>
    <w:sig w:usb0="00000001"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FCE" w:rsidRDefault="00EF7FCE"/>
  </w:footnote>
  <w:footnote w:type="continuationSeparator" w:id="0">
    <w:p w:rsidR="00EF7FCE" w:rsidRDefault="00EF7FC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02C57C"/>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30AA746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B238A512"/>
    <w:lvl w:ilvl="0">
      <w:start w:val="1"/>
      <w:numFmt w:val="decimal"/>
      <w:lvlText w:val="%1."/>
      <w:lvlJc w:val="left"/>
      <w:pPr>
        <w:tabs>
          <w:tab w:val="num" w:pos="360"/>
        </w:tabs>
        <w:ind w:left="360" w:hanging="360"/>
      </w:pPr>
      <w:rPr>
        <w:rFonts w:cs="Times New Roman"/>
      </w:rPr>
    </w:lvl>
  </w:abstractNum>
  <w:abstractNum w:abstractNumId="3">
    <w:nsid w:val="FFFFFFFE"/>
    <w:multiLevelType w:val="singleLevel"/>
    <w:tmpl w:val="C24A3CCE"/>
    <w:lvl w:ilvl="0">
      <w:numFmt w:val="bullet"/>
      <w:lvlText w:val="*"/>
      <w:lvlJc w:val="left"/>
    </w:lvl>
  </w:abstractNum>
  <w:abstractNum w:abstractNumId="4">
    <w:nsid w:val="135B2D1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04394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60A037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98E687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D334818"/>
    <w:multiLevelType w:val="multilevel"/>
    <w:tmpl w:val="2496F6AA"/>
    <w:lvl w:ilvl="0">
      <w:start w:val="1"/>
      <w:numFmt w:val="bullet"/>
      <w:lvlText w:val=""/>
      <w:lvlJc w:val="left"/>
      <w:pPr>
        <w:tabs>
          <w:tab w:val="num" w:pos="720"/>
        </w:tabs>
        <w:ind w:left="720" w:hanging="360"/>
      </w:pPr>
      <w:rPr>
        <w:rFonts w:ascii="Symbol" w:hAnsi="Symbol" w:hint="default"/>
      </w:rPr>
    </w:lvl>
    <w:lvl w:ilvl="1">
      <w:start w:val="1"/>
      <w:numFmt w:val="bullet"/>
      <w:pStyle w:val="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56A5FCE"/>
    <w:multiLevelType w:val="multilevel"/>
    <w:tmpl w:val="DC8C70D0"/>
    <w:lvl w:ilvl="0">
      <w:start w:val="1"/>
      <w:numFmt w:val="decimal"/>
      <w:pStyle w:val="ListNumber"/>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0">
    <w:nsid w:val="3A26732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46A3101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89D0527"/>
    <w:multiLevelType w:val="hybridMultilevel"/>
    <w:tmpl w:val="CF688474"/>
    <w:lvl w:ilvl="0" w:tplc="FFFFFFFF">
      <w:start w:val="1"/>
      <w:numFmt w:val="decimal"/>
      <w:pStyle w:val="ListBul2"/>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0EB7186"/>
    <w:multiLevelType w:val="multilevel"/>
    <w:tmpl w:val="E2568156"/>
    <w:lvl w:ilvl="0">
      <w:start w:val="1"/>
      <w:numFmt w:val="decimal"/>
      <w:pStyle w:val="Heading1"/>
      <w:lvlText w:val="%1."/>
      <w:lvlJc w:val="left"/>
      <w:pPr>
        <w:tabs>
          <w:tab w:val="num" w:pos="1134"/>
        </w:tabs>
        <w:ind w:left="1134" w:hanging="1134"/>
      </w:pPr>
      <w:rPr>
        <w:rFonts w:cs="Times New Roman" w:hint="default"/>
      </w:rPr>
    </w:lvl>
    <w:lvl w:ilvl="1">
      <w:start w:val="1"/>
      <w:numFmt w:val="decimal"/>
      <w:pStyle w:val="a"/>
      <w:lvlText w:val="%1.%2"/>
      <w:lvlJc w:val="left"/>
      <w:pPr>
        <w:tabs>
          <w:tab w:val="num" w:pos="1701"/>
        </w:tabs>
        <w:ind w:firstLine="567"/>
      </w:pPr>
      <w:rPr>
        <w:rFonts w:cs="Times New Roman" w:hint="default"/>
      </w:rPr>
    </w:lvl>
    <w:lvl w:ilvl="2">
      <w:start w:val="1"/>
      <w:numFmt w:val="russianLower"/>
      <w:pStyle w:val="a0"/>
      <w:lvlText w:val="%3)"/>
      <w:lvlJc w:val="left"/>
      <w:pPr>
        <w:tabs>
          <w:tab w:val="num" w:pos="1701"/>
        </w:tabs>
        <w:ind w:firstLine="567"/>
      </w:pPr>
      <w:rPr>
        <w:rFonts w:cs="Times New Roman" w:hint="default"/>
        <w:b w:val="0"/>
        <w:i w:val="0"/>
      </w:rPr>
    </w:lvl>
    <w:lvl w:ilvl="3">
      <w:start w:val="1"/>
      <w:numFmt w:val="russianLower"/>
      <w:lvlText w:val="%4)"/>
      <w:lvlJc w:val="left"/>
      <w:pPr>
        <w:tabs>
          <w:tab w:val="num" w:pos="1701"/>
        </w:tabs>
        <w:ind w:firstLine="567"/>
      </w:pPr>
      <w:rPr>
        <w:rFonts w:cs="Times New Roman" w:hint="default"/>
        <w:b w:val="0"/>
        <w:i w:val="0"/>
      </w:rPr>
    </w:lvl>
    <w:lvl w:ilvl="4">
      <w:start w:val="1"/>
      <w:numFmt w:val="lowerRoman"/>
      <w:lvlText w:val="%5)"/>
      <w:lvlJc w:val="left"/>
      <w:pPr>
        <w:tabs>
          <w:tab w:val="num" w:pos="2268"/>
        </w:tabs>
        <w:ind w:left="2268"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nsid w:val="61432193"/>
    <w:multiLevelType w:val="multilevel"/>
    <w:tmpl w:val="D806F140"/>
    <w:styleLink w:val="1"/>
    <w:lvl w:ilvl="0">
      <w:start w:val="2"/>
      <w:numFmt w:val="none"/>
      <w:isLgl/>
      <w:lvlText w:val="3.1.1."/>
      <w:lvlJc w:val="left"/>
      <w:pPr>
        <w:tabs>
          <w:tab w:val="num" w:pos="720"/>
        </w:tabs>
        <w:ind w:left="720" w:hanging="720"/>
      </w:pPr>
      <w:rPr>
        <w:rFonts w:cs="Times New Roman" w:hint="default"/>
        <w:b/>
        <w:color w:val="auto"/>
      </w:rPr>
    </w:lvl>
    <w:lvl w:ilvl="1">
      <w:start w:val="1"/>
      <w:numFmt w:val="decimal"/>
      <w:lvlText w:val="3.%2."/>
      <w:lvlJc w:val="left"/>
      <w:pPr>
        <w:tabs>
          <w:tab w:val="num" w:pos="720"/>
        </w:tabs>
        <w:ind w:left="720" w:hanging="720"/>
      </w:pPr>
      <w:rPr>
        <w:rFonts w:cs="Times New Roman" w:hint="default"/>
        <w:b w:val="0"/>
        <w:color w:val="auto"/>
      </w:rPr>
    </w:lvl>
    <w:lvl w:ilvl="2">
      <w:start w:val="1"/>
      <w:numFmt w:val="decimal"/>
      <w:isLgl/>
      <w:lvlText w:val="3.1.%3."/>
      <w:lvlJc w:val="left"/>
      <w:pPr>
        <w:tabs>
          <w:tab w:val="num" w:pos="720"/>
        </w:tabs>
        <w:ind w:left="720" w:hanging="720"/>
      </w:pPr>
      <w:rPr>
        <w:rFonts w:cs="Times New Roman" w:hint="default"/>
        <w:b w:val="0"/>
        <w:color w:val="auto"/>
      </w:rPr>
    </w:lvl>
    <w:lvl w:ilvl="3">
      <w:start w:val="3"/>
      <w:numFmt w:val="decimal"/>
      <w:lvlText w:val="%4%1.%3.1."/>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15">
    <w:nsid w:val="65193093"/>
    <w:multiLevelType w:val="multilevel"/>
    <w:tmpl w:val="8DEAD360"/>
    <w:lvl w:ilvl="0">
      <w:start w:val="1"/>
      <w:numFmt w:val="decimal"/>
      <w:lvlText w:val="%1."/>
      <w:lvlJc w:val="left"/>
      <w:pPr>
        <w:ind w:left="2734"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68137CAC"/>
    <w:multiLevelType w:val="multilevel"/>
    <w:tmpl w:val="6DD87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83F0940"/>
    <w:multiLevelType w:val="hybridMultilevel"/>
    <w:tmpl w:val="0AB6334C"/>
    <w:lvl w:ilvl="0" w:tplc="04190011">
      <w:start w:val="1"/>
      <w:numFmt w:val="decimal"/>
      <w:pStyle w:val="ListBullet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804D8E"/>
    <w:multiLevelType w:val="hybridMultilevel"/>
    <w:tmpl w:val="737275EE"/>
    <w:lvl w:ilvl="0" w:tplc="B918753A">
      <w:start w:val="1"/>
      <w:numFmt w:val="decimal"/>
      <w:lvlText w:val="%1."/>
      <w:lvlJc w:val="left"/>
      <w:pPr>
        <w:tabs>
          <w:tab w:val="num" w:pos="360"/>
        </w:tabs>
        <w:ind w:left="360" w:hanging="360"/>
      </w:pPr>
      <w:rPr>
        <w:rFonts w:cs="Times New Roman"/>
        <w:b/>
        <w:color w:val="auto"/>
      </w:rPr>
    </w:lvl>
    <w:lvl w:ilvl="1" w:tplc="0419000F">
      <w:start w:val="1"/>
      <w:numFmt w:val="decimal"/>
      <w:lvlText w:val="%2."/>
      <w:lvlJc w:val="left"/>
      <w:pPr>
        <w:tabs>
          <w:tab w:val="num" w:pos="1440"/>
        </w:tabs>
        <w:ind w:left="1440" w:hanging="360"/>
      </w:pPr>
      <w:rPr>
        <w:rFonts w:cs="Times New Roman"/>
        <w:b w:val="0"/>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9F7295"/>
    <w:multiLevelType w:val="singleLevel"/>
    <w:tmpl w:val="067AC1DA"/>
    <w:lvl w:ilvl="0">
      <w:start w:val="12"/>
      <w:numFmt w:val="decimal"/>
      <w:lvlText w:val="5.1.%1."/>
      <w:legacy w:legacy="1" w:legacySpace="0" w:legacyIndent="662"/>
      <w:lvlJc w:val="left"/>
      <w:rPr>
        <w:rFonts w:ascii="Times New Roman" w:hAnsi="Times New Roman" w:cs="Times New Roman" w:hint="default"/>
      </w:rPr>
    </w:lvl>
  </w:abstractNum>
  <w:abstractNum w:abstractNumId="20">
    <w:nsid w:val="782D15D5"/>
    <w:multiLevelType w:val="hybridMultilevel"/>
    <w:tmpl w:val="7B5E3EAC"/>
    <w:name w:val="Main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8360DD7"/>
    <w:multiLevelType w:val="multilevel"/>
    <w:tmpl w:val="92682E90"/>
    <w:lvl w:ilvl="0">
      <w:start w:val="1"/>
      <w:numFmt w:val="decimal"/>
      <w:lvlText w:val="%1."/>
      <w:lvlJc w:val="left"/>
      <w:pPr>
        <w:tabs>
          <w:tab w:val="num" w:pos="1080"/>
        </w:tabs>
        <w:ind w:firstLine="720"/>
      </w:pPr>
      <w:rPr>
        <w:rFonts w:ascii="Times New Roman" w:eastAsia="Times New Roman" w:hAnsi="Times New Roman" w:cs="Times New Roman"/>
      </w:rPr>
    </w:lvl>
    <w:lvl w:ilvl="1">
      <w:start w:val="1"/>
      <w:numFmt w:val="decimal"/>
      <w:lvlText w:val="%1.%2."/>
      <w:lvlJc w:val="left"/>
      <w:pPr>
        <w:tabs>
          <w:tab w:val="num" w:pos="-152"/>
        </w:tabs>
        <w:ind w:firstLine="720"/>
      </w:pPr>
      <w:rPr>
        <w:rFonts w:cs="Times New Roman"/>
      </w:rPr>
    </w:lvl>
    <w:lvl w:ilvl="2">
      <w:start w:val="1"/>
      <w:numFmt w:val="decimal"/>
      <w:lvlText w:val="%1.%2.%3."/>
      <w:lvlJc w:val="left"/>
      <w:pPr>
        <w:tabs>
          <w:tab w:val="num" w:pos="2880"/>
        </w:tabs>
        <w:ind w:left="2664" w:hanging="504"/>
      </w:pPr>
      <w:rPr>
        <w:rFonts w:cs="Times New Roman"/>
      </w:rPr>
    </w:lvl>
    <w:lvl w:ilvl="3">
      <w:start w:val="1"/>
      <w:numFmt w:val="decimal"/>
      <w:lvlText w:val="%1.%2.%3.%4."/>
      <w:lvlJc w:val="left"/>
      <w:pPr>
        <w:tabs>
          <w:tab w:val="num" w:pos="3240"/>
        </w:tabs>
        <w:ind w:left="3168" w:hanging="648"/>
      </w:pPr>
      <w:rPr>
        <w:rFonts w:cs="Times New Roman"/>
      </w:rPr>
    </w:lvl>
    <w:lvl w:ilvl="4">
      <w:start w:val="1"/>
      <w:numFmt w:val="decimal"/>
      <w:lvlText w:val="%1.%2.%3.%4.%5."/>
      <w:lvlJc w:val="left"/>
      <w:pPr>
        <w:tabs>
          <w:tab w:val="num" w:pos="3960"/>
        </w:tabs>
        <w:ind w:left="3672" w:hanging="792"/>
      </w:pPr>
      <w:rPr>
        <w:rFonts w:cs="Times New Roman"/>
      </w:rPr>
    </w:lvl>
    <w:lvl w:ilvl="5">
      <w:start w:val="1"/>
      <w:numFmt w:val="decimal"/>
      <w:lvlText w:val="%1.%2.%3.%4.%5.%6."/>
      <w:lvlJc w:val="left"/>
      <w:pPr>
        <w:tabs>
          <w:tab w:val="num" w:pos="4320"/>
        </w:tabs>
        <w:ind w:left="4176" w:hanging="936"/>
      </w:pPr>
      <w:rPr>
        <w:rFonts w:cs="Times New Roman"/>
      </w:rPr>
    </w:lvl>
    <w:lvl w:ilvl="6">
      <w:start w:val="1"/>
      <w:numFmt w:val="decimal"/>
      <w:lvlText w:val="%1.%2.%3.%4.%5.%6.%7."/>
      <w:lvlJc w:val="left"/>
      <w:pPr>
        <w:tabs>
          <w:tab w:val="num" w:pos="5040"/>
        </w:tabs>
        <w:ind w:left="4680" w:hanging="1080"/>
      </w:pPr>
      <w:rPr>
        <w:rFonts w:cs="Times New Roman"/>
      </w:rPr>
    </w:lvl>
    <w:lvl w:ilvl="7">
      <w:start w:val="1"/>
      <w:numFmt w:val="decimal"/>
      <w:lvlText w:val="%1.%2.%3.%4.%5.%6.%7.%8."/>
      <w:lvlJc w:val="left"/>
      <w:pPr>
        <w:tabs>
          <w:tab w:val="num" w:pos="5400"/>
        </w:tabs>
        <w:ind w:left="5184" w:hanging="1224"/>
      </w:pPr>
      <w:rPr>
        <w:rFonts w:cs="Times New Roman"/>
      </w:rPr>
    </w:lvl>
    <w:lvl w:ilvl="8">
      <w:start w:val="1"/>
      <w:numFmt w:val="decimal"/>
      <w:lvlText w:val="%1.%2.%3.%4.%5.%6.%7.%8.%9."/>
      <w:lvlJc w:val="left"/>
      <w:pPr>
        <w:tabs>
          <w:tab w:val="num" w:pos="6120"/>
        </w:tabs>
        <w:ind w:left="5760" w:hanging="1440"/>
      </w:pPr>
      <w:rPr>
        <w:rFonts w:cs="Times New Roman"/>
      </w:rPr>
    </w:lvl>
  </w:abstractNum>
  <w:abstractNum w:abstractNumId="22">
    <w:nsid w:val="7A975110"/>
    <w:multiLevelType w:val="multilevel"/>
    <w:tmpl w:val="0419001D"/>
    <w:styleLink w:val="20"/>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0"/>
  </w:num>
  <w:num w:numId="8">
    <w:abstractNumId w:val="1"/>
  </w:num>
  <w:num w:numId="9">
    <w:abstractNumId w:val="2"/>
  </w:num>
  <w:num w:numId="10">
    <w:abstractNumId w:val="0"/>
  </w:num>
  <w:num w:numId="11">
    <w:abstractNumId w:val="1"/>
  </w:num>
  <w:num w:numId="12">
    <w:abstractNumId w:val="2"/>
  </w:num>
  <w:num w:numId="13">
    <w:abstractNumId w:val="0"/>
  </w:num>
  <w:num w:numId="14">
    <w:abstractNumId w:val="1"/>
  </w:num>
  <w:num w:numId="15">
    <w:abstractNumId w:val="2"/>
  </w:num>
  <w:num w:numId="16">
    <w:abstractNumId w:val="1"/>
  </w:num>
  <w:num w:numId="17">
    <w:abstractNumId w:val="2"/>
  </w:num>
  <w:num w:numId="18">
    <w:abstractNumId w:val="1"/>
  </w:num>
  <w:num w:numId="19">
    <w:abstractNumId w:val="16"/>
  </w:num>
  <w:num w:numId="20">
    <w:abstractNumId w:val="13"/>
  </w:num>
  <w:num w:numId="21">
    <w:abstractNumId w:val="17"/>
  </w:num>
  <w:num w:numId="22">
    <w:abstractNumId w:val="8"/>
  </w:num>
  <w:num w:numId="23">
    <w:abstractNumId w:val="5"/>
  </w:num>
  <w:num w:numId="24">
    <w:abstractNumId w:val="14"/>
  </w:num>
  <w:num w:numId="25">
    <w:abstractNumId w:val="22"/>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num>
  <w:num w:numId="30">
    <w:abstractNumId w:val="1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 w:ilvl="0">
        <w:numFmt w:val="bullet"/>
        <w:lvlText w:val="-"/>
        <w:legacy w:legacy="1" w:legacySpace="0" w:legacyIndent="130"/>
        <w:lvlJc w:val="left"/>
        <w:rPr>
          <w:rFonts w:ascii="Times New Roman" w:hAnsi="Times New Roman" w:hint="default"/>
        </w:rPr>
      </w:lvl>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
    <w:lvlOverride w:ilvl="0">
      <w:lvl w:ilvl="0">
        <w:numFmt w:val="bullet"/>
        <w:lvlText w:val="-"/>
        <w:legacy w:legacy="1" w:legacySpace="0" w:legacyIndent="224"/>
        <w:lvlJc w:val="left"/>
        <w:rPr>
          <w:rFonts w:ascii="Times New Roman" w:hAnsi="Times New Roman" w:hint="default"/>
        </w:rPr>
      </w:lvl>
    </w:lvlOverride>
  </w:num>
  <w:num w:numId="36">
    <w:abstractNumId w:val="3"/>
    <w:lvlOverride w:ilvl="0">
      <w:lvl w:ilvl="0">
        <w:numFmt w:val="bullet"/>
        <w:lvlText w:val="-"/>
        <w:legacy w:legacy="1" w:legacySpace="0" w:legacyIndent="108"/>
        <w:lvlJc w:val="left"/>
        <w:rPr>
          <w:rFonts w:ascii="Times New Roman" w:hAnsi="Times New Roman" w:hint="default"/>
        </w:rPr>
      </w:lvl>
    </w:lvlOverride>
  </w:num>
  <w:num w:numId="37">
    <w:abstractNumId w:val="6"/>
  </w:num>
  <w:num w:numId="38">
    <w:abstractNumId w:val="7"/>
  </w:num>
  <w:num w:numId="39">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C81"/>
    <w:rsid w:val="00011B8A"/>
    <w:rsid w:val="00014B31"/>
    <w:rsid w:val="0004346E"/>
    <w:rsid w:val="00055C81"/>
    <w:rsid w:val="00070691"/>
    <w:rsid w:val="00092684"/>
    <w:rsid w:val="00096584"/>
    <w:rsid w:val="000A263E"/>
    <w:rsid w:val="000A5748"/>
    <w:rsid w:val="000C0B9B"/>
    <w:rsid w:val="000E1AD1"/>
    <w:rsid w:val="001511B0"/>
    <w:rsid w:val="001818C8"/>
    <w:rsid w:val="00191285"/>
    <w:rsid w:val="001A0AA5"/>
    <w:rsid w:val="001A446F"/>
    <w:rsid w:val="001B2B1A"/>
    <w:rsid w:val="001B6894"/>
    <w:rsid w:val="001D1E4D"/>
    <w:rsid w:val="001F5BF1"/>
    <w:rsid w:val="00224C90"/>
    <w:rsid w:val="0026249B"/>
    <w:rsid w:val="00267246"/>
    <w:rsid w:val="002C6DF0"/>
    <w:rsid w:val="00330B8E"/>
    <w:rsid w:val="003573F6"/>
    <w:rsid w:val="0037074A"/>
    <w:rsid w:val="003D571D"/>
    <w:rsid w:val="003E2132"/>
    <w:rsid w:val="003F5FA2"/>
    <w:rsid w:val="00401198"/>
    <w:rsid w:val="004576E9"/>
    <w:rsid w:val="00470F1C"/>
    <w:rsid w:val="004901D0"/>
    <w:rsid w:val="00493E9A"/>
    <w:rsid w:val="004A143E"/>
    <w:rsid w:val="004C29FA"/>
    <w:rsid w:val="004E379D"/>
    <w:rsid w:val="004E51CA"/>
    <w:rsid w:val="00500D81"/>
    <w:rsid w:val="0050472F"/>
    <w:rsid w:val="00506EC6"/>
    <w:rsid w:val="00533EB9"/>
    <w:rsid w:val="00560FC8"/>
    <w:rsid w:val="00584163"/>
    <w:rsid w:val="005A56D6"/>
    <w:rsid w:val="005B7110"/>
    <w:rsid w:val="005C269F"/>
    <w:rsid w:val="005E2282"/>
    <w:rsid w:val="005E4639"/>
    <w:rsid w:val="005E4CAE"/>
    <w:rsid w:val="005F1200"/>
    <w:rsid w:val="005F59AE"/>
    <w:rsid w:val="006423CB"/>
    <w:rsid w:val="00643A9A"/>
    <w:rsid w:val="00663B6A"/>
    <w:rsid w:val="00695FCF"/>
    <w:rsid w:val="006A7276"/>
    <w:rsid w:val="006B4BED"/>
    <w:rsid w:val="006E1433"/>
    <w:rsid w:val="00740DF1"/>
    <w:rsid w:val="0074315E"/>
    <w:rsid w:val="00754540"/>
    <w:rsid w:val="00761BC2"/>
    <w:rsid w:val="00770CAB"/>
    <w:rsid w:val="00785857"/>
    <w:rsid w:val="008067A0"/>
    <w:rsid w:val="00810081"/>
    <w:rsid w:val="008565BF"/>
    <w:rsid w:val="0086120B"/>
    <w:rsid w:val="008A5B60"/>
    <w:rsid w:val="008A66E3"/>
    <w:rsid w:val="008D21B1"/>
    <w:rsid w:val="008D446C"/>
    <w:rsid w:val="008D7C76"/>
    <w:rsid w:val="00930ECE"/>
    <w:rsid w:val="00955E46"/>
    <w:rsid w:val="00963829"/>
    <w:rsid w:val="00964090"/>
    <w:rsid w:val="00993745"/>
    <w:rsid w:val="009B1ED8"/>
    <w:rsid w:val="009B51DE"/>
    <w:rsid w:val="009E0D1C"/>
    <w:rsid w:val="009F25ED"/>
    <w:rsid w:val="00A01AB5"/>
    <w:rsid w:val="00A101D8"/>
    <w:rsid w:val="00A150E2"/>
    <w:rsid w:val="00A30CBF"/>
    <w:rsid w:val="00A31BC7"/>
    <w:rsid w:val="00A6410C"/>
    <w:rsid w:val="00AA5E1A"/>
    <w:rsid w:val="00AC0F03"/>
    <w:rsid w:val="00AC669F"/>
    <w:rsid w:val="00AF5145"/>
    <w:rsid w:val="00B0009E"/>
    <w:rsid w:val="00B013FE"/>
    <w:rsid w:val="00B15997"/>
    <w:rsid w:val="00B16989"/>
    <w:rsid w:val="00B268B9"/>
    <w:rsid w:val="00B5463C"/>
    <w:rsid w:val="00B71AAB"/>
    <w:rsid w:val="00B82F0A"/>
    <w:rsid w:val="00BB79A1"/>
    <w:rsid w:val="00BD0B87"/>
    <w:rsid w:val="00BE7F4A"/>
    <w:rsid w:val="00C1025C"/>
    <w:rsid w:val="00C94ED5"/>
    <w:rsid w:val="00CE4456"/>
    <w:rsid w:val="00CE5888"/>
    <w:rsid w:val="00CF5557"/>
    <w:rsid w:val="00CF5D70"/>
    <w:rsid w:val="00D010E4"/>
    <w:rsid w:val="00D273A5"/>
    <w:rsid w:val="00D83F38"/>
    <w:rsid w:val="00DC5B1C"/>
    <w:rsid w:val="00E1688C"/>
    <w:rsid w:val="00E350FE"/>
    <w:rsid w:val="00E44D6F"/>
    <w:rsid w:val="00E71949"/>
    <w:rsid w:val="00E9297B"/>
    <w:rsid w:val="00EA16CA"/>
    <w:rsid w:val="00EA5063"/>
    <w:rsid w:val="00EC0E10"/>
    <w:rsid w:val="00EC4789"/>
    <w:rsid w:val="00EC6C70"/>
    <w:rsid w:val="00ED0451"/>
    <w:rsid w:val="00EF7FCE"/>
    <w:rsid w:val="00F40426"/>
    <w:rsid w:val="00F42D2F"/>
    <w:rsid w:val="00F6574E"/>
    <w:rsid w:val="00FA0C78"/>
    <w:rsid w:val="00FA2825"/>
    <w:rsid w:val="00FD6E84"/>
    <w:rsid w:val="00FF664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0B87"/>
    <w:pPr>
      <w:widowControl w:val="0"/>
    </w:pPr>
    <w:rPr>
      <w:color w:val="000000"/>
      <w:sz w:val="24"/>
      <w:szCs w:val="24"/>
    </w:rPr>
  </w:style>
  <w:style w:type="paragraph" w:styleId="Heading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Normal"/>
    <w:next w:val="Normal"/>
    <w:link w:val="Heading1Char"/>
    <w:uiPriority w:val="99"/>
    <w:qFormat/>
    <w:rsid w:val="00191285"/>
    <w:pPr>
      <w:keepNext/>
      <w:keepLines/>
      <w:widowControl/>
      <w:numPr>
        <w:numId w:val="20"/>
      </w:numPr>
      <w:suppressAutoHyphens/>
      <w:spacing w:before="360" w:after="120"/>
      <w:jc w:val="center"/>
      <w:outlineLvl w:val="0"/>
    </w:pPr>
    <w:rPr>
      <w:rFonts w:ascii="Arial" w:eastAsia="Times New Roman" w:hAnsi="Arial" w:cs="Times New Roman"/>
      <w:b/>
      <w:color w:val="auto"/>
      <w:kern w:val="28"/>
      <w:sz w:val="36"/>
      <w:szCs w:val="20"/>
    </w:rPr>
  </w:style>
  <w:style w:type="paragraph" w:styleId="Heading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Normal"/>
    <w:next w:val="Normal"/>
    <w:link w:val="Heading2Char"/>
    <w:uiPriority w:val="99"/>
    <w:qFormat/>
    <w:rsid w:val="00191285"/>
    <w:pPr>
      <w:keepNext/>
      <w:widowControl/>
      <w:suppressAutoHyphens/>
      <w:spacing w:before="360" w:after="120"/>
      <w:outlineLvl w:val="1"/>
    </w:pPr>
    <w:rPr>
      <w:rFonts w:ascii="Times New Roman" w:eastAsia="Times New Roman" w:hAnsi="Times New Roman" w:cs="Times New Roman"/>
      <w:b/>
      <w:color w:val="auto"/>
      <w:sz w:val="32"/>
      <w:szCs w:val="20"/>
    </w:rPr>
  </w:style>
  <w:style w:type="paragraph" w:styleId="Heading3">
    <w:name w:val="heading 3"/>
    <w:basedOn w:val="Normal"/>
    <w:next w:val="Normal"/>
    <w:link w:val="Heading3Char"/>
    <w:uiPriority w:val="99"/>
    <w:qFormat/>
    <w:rsid w:val="0037074A"/>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096584"/>
    <w:pPr>
      <w:keepNext/>
      <w:widowControl/>
      <w:tabs>
        <w:tab w:val="num" w:pos="864"/>
      </w:tabs>
      <w:spacing w:before="240" w:after="60"/>
      <w:ind w:left="864" w:hanging="144"/>
      <w:outlineLvl w:val="3"/>
    </w:pPr>
    <w:rPr>
      <w:rFonts w:ascii="Times New Roman" w:eastAsia="Times New Roman" w:hAnsi="Times New Roman" w:cs="Times New Roman"/>
      <w:b/>
      <w:bCs/>
      <w:color w:val="auto"/>
      <w:sz w:val="28"/>
      <w:szCs w:val="28"/>
    </w:rPr>
  </w:style>
  <w:style w:type="paragraph" w:styleId="Heading5">
    <w:name w:val="heading 5"/>
    <w:basedOn w:val="Normal"/>
    <w:next w:val="Normal"/>
    <w:link w:val="Heading5Char"/>
    <w:uiPriority w:val="99"/>
    <w:qFormat/>
    <w:rsid w:val="00096584"/>
    <w:pPr>
      <w:widowControl/>
      <w:tabs>
        <w:tab w:val="num" w:pos="1008"/>
      </w:tabs>
      <w:spacing w:before="240" w:after="60"/>
      <w:ind w:left="1008" w:hanging="432"/>
      <w:outlineLvl w:val="4"/>
    </w:pPr>
    <w:rPr>
      <w:rFonts w:ascii="Times New Roman" w:eastAsia="Times New Roman" w:hAnsi="Times New Roman" w:cs="Times New Roman"/>
      <w:b/>
      <w:bCs/>
      <w:i/>
      <w:iCs/>
      <w:color w:val="auto"/>
      <w:sz w:val="26"/>
      <w:szCs w:val="26"/>
    </w:rPr>
  </w:style>
  <w:style w:type="paragraph" w:styleId="Heading6">
    <w:name w:val="heading 6"/>
    <w:basedOn w:val="Normal"/>
    <w:next w:val="Normal"/>
    <w:link w:val="Heading6Char"/>
    <w:uiPriority w:val="99"/>
    <w:qFormat/>
    <w:rsid w:val="00096584"/>
    <w:pPr>
      <w:widowControl/>
      <w:tabs>
        <w:tab w:val="num" w:pos="1152"/>
      </w:tabs>
      <w:spacing w:before="240" w:after="60"/>
      <w:ind w:left="1152" w:hanging="432"/>
      <w:outlineLvl w:val="5"/>
    </w:pPr>
    <w:rPr>
      <w:rFonts w:ascii="Times New Roman" w:eastAsia="Times New Roman" w:hAnsi="Times New Roman" w:cs="Times New Roman"/>
      <w:b/>
      <w:bCs/>
      <w:color w:val="auto"/>
      <w:sz w:val="22"/>
      <w:szCs w:val="22"/>
    </w:rPr>
  </w:style>
  <w:style w:type="paragraph" w:styleId="Heading7">
    <w:name w:val="heading 7"/>
    <w:basedOn w:val="Normal"/>
    <w:next w:val="Normal"/>
    <w:link w:val="Heading7Char"/>
    <w:uiPriority w:val="99"/>
    <w:qFormat/>
    <w:rsid w:val="00096584"/>
    <w:pPr>
      <w:widowControl/>
      <w:tabs>
        <w:tab w:val="num" w:pos="1296"/>
      </w:tabs>
      <w:spacing w:before="240" w:after="60"/>
      <w:ind w:left="1296" w:hanging="288"/>
      <w:outlineLvl w:val="6"/>
    </w:pPr>
    <w:rPr>
      <w:rFonts w:ascii="Times New Roman" w:eastAsia="Times New Roman" w:hAnsi="Times New Roman" w:cs="Times New Roman"/>
      <w:color w:val="auto"/>
    </w:rPr>
  </w:style>
  <w:style w:type="paragraph" w:styleId="Heading8">
    <w:name w:val="heading 8"/>
    <w:basedOn w:val="Normal"/>
    <w:next w:val="Normal"/>
    <w:link w:val="Heading8Char"/>
    <w:uiPriority w:val="99"/>
    <w:qFormat/>
    <w:rsid w:val="00096584"/>
    <w:pPr>
      <w:widowControl/>
      <w:tabs>
        <w:tab w:val="num" w:pos="1440"/>
      </w:tabs>
      <w:spacing w:before="240" w:after="60"/>
      <w:ind w:left="1440" w:hanging="432"/>
      <w:outlineLvl w:val="7"/>
    </w:pPr>
    <w:rPr>
      <w:rFonts w:ascii="Times New Roman" w:eastAsia="Times New Roman" w:hAnsi="Times New Roman" w:cs="Times New Roman"/>
      <w:i/>
      <w:iCs/>
      <w:color w:val="auto"/>
    </w:rPr>
  </w:style>
  <w:style w:type="paragraph" w:styleId="Heading9">
    <w:name w:val="heading 9"/>
    <w:basedOn w:val="Normal"/>
    <w:next w:val="Normal"/>
    <w:link w:val="Heading9Char"/>
    <w:uiPriority w:val="99"/>
    <w:qFormat/>
    <w:rsid w:val="00096584"/>
    <w:pPr>
      <w:widowControl/>
      <w:tabs>
        <w:tab w:val="num" w:pos="1584"/>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Заголовок параграфа (1.) Char,Введение... Char,Б1 Char,Heading 1iz Char,Б11 Char,Заголовок 1 Знак2 Знак Char,Заголовок 1 Знак1 Знак Знак Char,Заголовок 1 Знак Знак Знак Знак Char"/>
    <w:basedOn w:val="DefaultParagraphFont"/>
    <w:link w:val="Heading1"/>
    <w:uiPriority w:val="99"/>
    <w:locked/>
    <w:rsid w:val="00191285"/>
    <w:rPr>
      <w:rFonts w:ascii="Arial" w:eastAsia="Times New Roman" w:hAnsi="Arial" w:cs="Times New Roman"/>
      <w:b/>
      <w:kern w:val="28"/>
      <w:sz w:val="36"/>
      <w:szCs w:val="20"/>
    </w:rPr>
  </w:style>
  <w:style w:type="character" w:customStyle="1" w:styleId="Heading2Char">
    <w:name w:val="Heading 2 Char"/>
    <w:aliases w:val="Заголовок 2 Знак2 Char,Заголовок 2 Знак1 Знак Char,Заголовок 2 Знак Знак Знак Char,Заголовок 2 Знак Знак1 Char,Заголовок 2 Знак1 Char,Заголовок 2 Знак Знак Char,Заголовок 2 Знак3 Char,Заголовок 2 Знак1 Знак Знак Знак Char,H2 Char,h2 Char"/>
    <w:basedOn w:val="DefaultParagraphFont"/>
    <w:link w:val="Heading2"/>
    <w:uiPriority w:val="99"/>
    <w:locked/>
    <w:rsid w:val="00191285"/>
    <w:rPr>
      <w:rFonts w:ascii="Times New Roman" w:hAnsi="Times New Roman" w:cs="Times New Roman"/>
      <w:b/>
      <w:snapToGrid w:val="0"/>
      <w:sz w:val="20"/>
    </w:rPr>
  </w:style>
  <w:style w:type="character" w:customStyle="1" w:styleId="Heading3Char">
    <w:name w:val="Heading 3 Char"/>
    <w:basedOn w:val="DefaultParagraphFont"/>
    <w:link w:val="Heading3"/>
    <w:uiPriority w:val="99"/>
    <w:semiHidden/>
    <w:locked/>
    <w:rsid w:val="0037074A"/>
    <w:rPr>
      <w:rFonts w:ascii="Cambria" w:hAnsi="Cambria" w:cs="Times New Roman"/>
      <w:b/>
      <w:bCs/>
      <w:color w:val="4F81BD"/>
    </w:rPr>
  </w:style>
  <w:style w:type="character" w:customStyle="1" w:styleId="Heading4Char">
    <w:name w:val="Heading 4 Char"/>
    <w:basedOn w:val="DefaultParagraphFont"/>
    <w:link w:val="Heading4"/>
    <w:uiPriority w:val="99"/>
    <w:locked/>
    <w:rsid w:val="00096584"/>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096584"/>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096584"/>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096584"/>
    <w:rPr>
      <w:rFonts w:ascii="Times New Roman" w:hAnsi="Times New Roman" w:cs="Times New Roman"/>
    </w:rPr>
  </w:style>
  <w:style w:type="character" w:customStyle="1" w:styleId="Heading8Char">
    <w:name w:val="Heading 8 Char"/>
    <w:basedOn w:val="DefaultParagraphFont"/>
    <w:link w:val="Heading8"/>
    <w:uiPriority w:val="99"/>
    <w:locked/>
    <w:rsid w:val="00096584"/>
    <w:rPr>
      <w:rFonts w:ascii="Times New Roman" w:hAnsi="Times New Roman" w:cs="Times New Roman"/>
      <w:i/>
      <w:iCs/>
    </w:rPr>
  </w:style>
  <w:style w:type="character" w:customStyle="1" w:styleId="Heading9Char">
    <w:name w:val="Heading 9 Char"/>
    <w:basedOn w:val="DefaultParagraphFont"/>
    <w:link w:val="Heading9"/>
    <w:uiPriority w:val="99"/>
    <w:locked/>
    <w:rsid w:val="00096584"/>
    <w:rPr>
      <w:rFonts w:ascii="Arial" w:hAnsi="Arial" w:cs="Arial"/>
      <w:sz w:val="22"/>
      <w:szCs w:val="22"/>
    </w:rPr>
  </w:style>
  <w:style w:type="character" w:styleId="Hyperlink">
    <w:name w:val="Hyperlink"/>
    <w:basedOn w:val="DefaultParagraphFont"/>
    <w:uiPriority w:val="99"/>
    <w:rsid w:val="00BD0B87"/>
    <w:rPr>
      <w:rFonts w:cs="Times New Roman"/>
      <w:color w:val="000080"/>
      <w:u w:val="single"/>
    </w:rPr>
  </w:style>
  <w:style w:type="character" w:customStyle="1" w:styleId="Bodytext2">
    <w:name w:val="Body text (2)_"/>
    <w:basedOn w:val="DefaultParagraphFont"/>
    <w:link w:val="Bodytext20"/>
    <w:uiPriority w:val="99"/>
    <w:locked/>
    <w:rsid w:val="00BD0B87"/>
    <w:rPr>
      <w:rFonts w:ascii="Times New Roman" w:hAnsi="Times New Roman" w:cs="Times New Roman"/>
      <w:sz w:val="28"/>
      <w:szCs w:val="28"/>
      <w:u w:val="none"/>
    </w:rPr>
  </w:style>
  <w:style w:type="character" w:customStyle="1" w:styleId="Bodytext">
    <w:name w:val="Body text_"/>
    <w:basedOn w:val="DefaultParagraphFont"/>
    <w:link w:val="10"/>
    <w:uiPriority w:val="99"/>
    <w:locked/>
    <w:rsid w:val="00BD0B87"/>
    <w:rPr>
      <w:rFonts w:ascii="Times New Roman" w:hAnsi="Times New Roman" w:cs="Times New Roman"/>
      <w:b/>
      <w:bCs/>
      <w:sz w:val="26"/>
      <w:szCs w:val="26"/>
      <w:u w:val="none"/>
    </w:rPr>
  </w:style>
  <w:style w:type="character" w:customStyle="1" w:styleId="BodytextSpacing0pt">
    <w:name w:val="Body text + Spacing 0 pt"/>
    <w:basedOn w:val="Bodytext"/>
    <w:uiPriority w:val="99"/>
    <w:rsid w:val="00BD0B87"/>
    <w:rPr>
      <w:color w:val="000000"/>
      <w:spacing w:val="-10"/>
      <w:w w:val="100"/>
      <w:position w:val="0"/>
      <w:lang w:val="ru-RU"/>
    </w:rPr>
  </w:style>
  <w:style w:type="character" w:customStyle="1" w:styleId="BodytextNotBold">
    <w:name w:val="Body text + Not Bold"/>
    <w:basedOn w:val="Bodytext"/>
    <w:uiPriority w:val="99"/>
    <w:rsid w:val="00BD0B87"/>
    <w:rPr>
      <w:color w:val="000000"/>
      <w:spacing w:val="0"/>
      <w:w w:val="100"/>
      <w:position w:val="0"/>
      <w:lang w:val="ru-RU"/>
    </w:rPr>
  </w:style>
  <w:style w:type="character" w:customStyle="1" w:styleId="Bodytext3">
    <w:name w:val="Body text (3)_"/>
    <w:basedOn w:val="DefaultParagraphFont"/>
    <w:link w:val="Bodytext30"/>
    <w:uiPriority w:val="99"/>
    <w:locked/>
    <w:rsid w:val="00BD0B87"/>
    <w:rPr>
      <w:rFonts w:ascii="Times New Roman" w:hAnsi="Times New Roman" w:cs="Times New Roman"/>
      <w:sz w:val="26"/>
      <w:szCs w:val="26"/>
      <w:u w:val="none"/>
    </w:rPr>
  </w:style>
  <w:style w:type="character" w:customStyle="1" w:styleId="Bodytext3Bold">
    <w:name w:val="Body text (3) + Bold"/>
    <w:basedOn w:val="Bodytext3"/>
    <w:uiPriority w:val="99"/>
    <w:rsid w:val="00BD0B87"/>
    <w:rPr>
      <w:b/>
      <w:bCs/>
      <w:color w:val="000000"/>
      <w:spacing w:val="0"/>
      <w:w w:val="100"/>
      <w:position w:val="0"/>
      <w:lang w:val="ru-RU"/>
    </w:rPr>
  </w:style>
  <w:style w:type="character" w:customStyle="1" w:styleId="Bodytext3Exact">
    <w:name w:val="Body text (3) Exact"/>
    <w:basedOn w:val="DefaultParagraphFont"/>
    <w:uiPriority w:val="99"/>
    <w:rsid w:val="00BD0B87"/>
    <w:rPr>
      <w:rFonts w:ascii="Times New Roman" w:hAnsi="Times New Roman" w:cs="Times New Roman"/>
      <w:spacing w:val="-3"/>
      <w:u w:val="none"/>
    </w:rPr>
  </w:style>
  <w:style w:type="paragraph" w:customStyle="1" w:styleId="Bodytext20">
    <w:name w:val="Body text (2)"/>
    <w:basedOn w:val="Normal"/>
    <w:link w:val="Bodytext2"/>
    <w:uiPriority w:val="99"/>
    <w:rsid w:val="00BD0B87"/>
    <w:pPr>
      <w:shd w:val="clear" w:color="auto" w:fill="FFFFFF"/>
      <w:spacing w:after="420" w:line="240" w:lineRule="atLeast"/>
      <w:jc w:val="center"/>
    </w:pPr>
    <w:rPr>
      <w:rFonts w:ascii="Times New Roman" w:eastAsia="Times New Roman" w:hAnsi="Times New Roman" w:cs="Times New Roman"/>
      <w:sz w:val="28"/>
      <w:szCs w:val="28"/>
    </w:rPr>
  </w:style>
  <w:style w:type="paragraph" w:customStyle="1" w:styleId="10">
    <w:name w:val="Основной текст1"/>
    <w:basedOn w:val="Normal"/>
    <w:link w:val="Bodytext"/>
    <w:uiPriority w:val="99"/>
    <w:rsid w:val="00BD0B87"/>
    <w:pPr>
      <w:shd w:val="clear" w:color="auto" w:fill="FFFFFF"/>
      <w:spacing w:before="420" w:line="317" w:lineRule="exact"/>
      <w:ind w:firstLine="600"/>
      <w:jc w:val="both"/>
    </w:pPr>
    <w:rPr>
      <w:rFonts w:ascii="Times New Roman" w:eastAsia="Times New Roman" w:hAnsi="Times New Roman" w:cs="Times New Roman"/>
      <w:b/>
      <w:bCs/>
      <w:sz w:val="26"/>
      <w:szCs w:val="26"/>
    </w:rPr>
  </w:style>
  <w:style w:type="paragraph" w:customStyle="1" w:styleId="Bodytext30">
    <w:name w:val="Body text (3)"/>
    <w:basedOn w:val="Normal"/>
    <w:link w:val="Bodytext3"/>
    <w:uiPriority w:val="99"/>
    <w:rsid w:val="00BD0B87"/>
    <w:pPr>
      <w:shd w:val="clear" w:color="auto" w:fill="FFFFFF"/>
      <w:spacing w:line="317" w:lineRule="exact"/>
      <w:jc w:val="both"/>
    </w:pPr>
    <w:rPr>
      <w:rFonts w:ascii="Times New Roman" w:eastAsia="Times New Roman" w:hAnsi="Times New Roman" w:cs="Times New Roman"/>
      <w:sz w:val="26"/>
      <w:szCs w:val="26"/>
    </w:rPr>
  </w:style>
  <w:style w:type="paragraph" w:customStyle="1" w:styleId="ListNum">
    <w:name w:val="ListNum"/>
    <w:basedOn w:val="Normal"/>
    <w:uiPriority w:val="99"/>
    <w:rsid w:val="00C94ED5"/>
    <w:pPr>
      <w:widowControl/>
      <w:numPr>
        <w:numId w:val="1"/>
      </w:numPr>
      <w:tabs>
        <w:tab w:val="clear" w:pos="1209"/>
        <w:tab w:val="left" w:pos="284"/>
        <w:tab w:val="num" w:pos="720"/>
      </w:tabs>
      <w:spacing w:before="60"/>
      <w:ind w:left="720"/>
      <w:jc w:val="both"/>
    </w:pPr>
    <w:rPr>
      <w:rFonts w:ascii="Times New Roman" w:eastAsia="Times New Roman" w:hAnsi="Times New Roman" w:cs="Times New Roman"/>
      <w:color w:val="auto"/>
      <w:sz w:val="22"/>
    </w:rPr>
  </w:style>
  <w:style w:type="paragraph" w:styleId="BodyTextIndent">
    <w:name w:val="Body Text Indent"/>
    <w:basedOn w:val="Normal"/>
    <w:link w:val="BodyTextIndentChar"/>
    <w:uiPriority w:val="99"/>
    <w:rsid w:val="00C94ED5"/>
    <w:pPr>
      <w:widowControl/>
      <w:ind w:firstLine="720"/>
      <w:jc w:val="both"/>
    </w:pPr>
    <w:rPr>
      <w:rFonts w:ascii="Times New Roman" w:eastAsia="Times New Roman" w:hAnsi="Times New Roman" w:cs="Times New Roman"/>
      <w:color w:val="auto"/>
      <w:szCs w:val="20"/>
    </w:rPr>
  </w:style>
  <w:style w:type="character" w:customStyle="1" w:styleId="BodyTextIndentChar">
    <w:name w:val="Body Text Indent Char"/>
    <w:basedOn w:val="DefaultParagraphFont"/>
    <w:link w:val="BodyTextIndent"/>
    <w:uiPriority w:val="99"/>
    <w:locked/>
    <w:rsid w:val="00C94ED5"/>
    <w:rPr>
      <w:rFonts w:ascii="Times New Roman" w:hAnsi="Times New Roman" w:cs="Times New Roman"/>
      <w:sz w:val="20"/>
      <w:szCs w:val="20"/>
    </w:rPr>
  </w:style>
  <w:style w:type="paragraph" w:styleId="BodyText0">
    <w:name w:val="Body Text"/>
    <w:basedOn w:val="Normal"/>
    <w:link w:val="BodyTextChar"/>
    <w:uiPriority w:val="99"/>
    <w:rsid w:val="00C94ED5"/>
    <w:pPr>
      <w:widowControl/>
      <w:jc w:val="both"/>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0"/>
    <w:uiPriority w:val="99"/>
    <w:locked/>
    <w:rsid w:val="00C94ED5"/>
    <w:rPr>
      <w:rFonts w:ascii="Times New Roman" w:hAnsi="Times New Roman" w:cs="Times New Roman"/>
      <w:sz w:val="20"/>
      <w:szCs w:val="20"/>
    </w:rPr>
  </w:style>
  <w:style w:type="paragraph" w:styleId="Header">
    <w:name w:val="header"/>
    <w:basedOn w:val="Normal"/>
    <w:link w:val="HeaderChar"/>
    <w:uiPriority w:val="99"/>
    <w:rsid w:val="00C94ED5"/>
    <w:pPr>
      <w:widowControl/>
      <w:tabs>
        <w:tab w:val="center" w:pos="4153"/>
        <w:tab w:val="right" w:pos="8306"/>
      </w:tabs>
      <w:spacing w:before="120"/>
      <w:ind w:firstLine="709"/>
      <w:jc w:val="both"/>
    </w:pPr>
    <w:rPr>
      <w:rFonts w:ascii="Times New Roman" w:eastAsia="Times New Roman" w:hAnsi="Times New Roman" w:cs="Times New Roman"/>
      <w:color w:val="auto"/>
      <w:kern w:val="24"/>
      <w:szCs w:val="20"/>
    </w:rPr>
  </w:style>
  <w:style w:type="character" w:customStyle="1" w:styleId="HeaderChar">
    <w:name w:val="Header Char"/>
    <w:basedOn w:val="DefaultParagraphFont"/>
    <w:link w:val="Header"/>
    <w:uiPriority w:val="99"/>
    <w:locked/>
    <w:rsid w:val="00C94ED5"/>
    <w:rPr>
      <w:rFonts w:ascii="Times New Roman" w:hAnsi="Times New Roman" w:cs="Times New Roman"/>
      <w:kern w:val="24"/>
      <w:sz w:val="20"/>
      <w:szCs w:val="20"/>
    </w:rPr>
  </w:style>
  <w:style w:type="paragraph" w:customStyle="1" w:styleId="ConsNormal">
    <w:name w:val="ConsNormal"/>
    <w:link w:val="ConsNormal0"/>
    <w:uiPriority w:val="99"/>
    <w:rsid w:val="00C94ED5"/>
    <w:pPr>
      <w:widowControl w:val="0"/>
      <w:autoSpaceDE w:val="0"/>
      <w:autoSpaceDN w:val="0"/>
      <w:adjustRightInd w:val="0"/>
      <w:ind w:right="19772" w:firstLine="720"/>
    </w:pPr>
    <w:rPr>
      <w:rFonts w:ascii="Arial" w:eastAsia="Times New Roman" w:hAnsi="Arial" w:cs="Arial"/>
      <w:sz w:val="20"/>
      <w:szCs w:val="20"/>
    </w:rPr>
  </w:style>
  <w:style w:type="paragraph" w:styleId="NoSpacing">
    <w:name w:val="No Spacing"/>
    <w:uiPriority w:val="99"/>
    <w:qFormat/>
    <w:rsid w:val="00C94ED5"/>
    <w:pPr>
      <w:suppressAutoHyphens/>
    </w:pPr>
    <w:rPr>
      <w:rFonts w:ascii="Calibri" w:hAnsi="Calibri" w:cs="Calibri"/>
      <w:kern w:val="1"/>
      <w:lang w:eastAsia="ar-SA"/>
    </w:rPr>
  </w:style>
  <w:style w:type="table" w:styleId="TableGrid">
    <w:name w:val="Table Grid"/>
    <w:basedOn w:val="TableNormal"/>
    <w:uiPriority w:val="99"/>
    <w:rsid w:val="00C94ED5"/>
    <w:rPr>
      <w:rFonts w:ascii="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D571D"/>
    <w:pPr>
      <w:widowControl/>
      <w:ind w:left="720"/>
      <w:contextualSpacing/>
    </w:pPr>
    <w:rPr>
      <w:rFonts w:ascii="Geneva CY" w:hAnsi="Geneva CY" w:cs="Times New Roman"/>
      <w:noProof/>
      <w:color w:val="auto"/>
      <w:szCs w:val="20"/>
      <w:lang w:eastAsia="en-US"/>
    </w:rPr>
  </w:style>
  <w:style w:type="paragraph" w:styleId="ListBullet4">
    <w:name w:val="List Bullet 4"/>
    <w:basedOn w:val="Normal"/>
    <w:uiPriority w:val="99"/>
    <w:rsid w:val="003D571D"/>
    <w:pPr>
      <w:widowControl/>
      <w:numPr>
        <w:numId w:val="2"/>
      </w:numPr>
      <w:tabs>
        <w:tab w:val="clear" w:pos="643"/>
        <w:tab w:val="num" w:pos="1209"/>
      </w:tabs>
      <w:spacing w:line="360" w:lineRule="auto"/>
      <w:ind w:left="1209"/>
      <w:contextualSpacing/>
      <w:jc w:val="both"/>
    </w:pPr>
    <w:rPr>
      <w:rFonts w:ascii="Times New Roman" w:eastAsia="Times New Roman" w:hAnsi="Times New Roman" w:cs="Times New Roman"/>
      <w:color w:val="auto"/>
      <w:sz w:val="28"/>
      <w:szCs w:val="20"/>
    </w:rPr>
  </w:style>
  <w:style w:type="character" w:customStyle="1" w:styleId="21">
    <w:name w:val="Заголовок 2 Знак"/>
    <w:basedOn w:val="DefaultParagraphFont"/>
    <w:uiPriority w:val="99"/>
    <w:semiHidden/>
    <w:rsid w:val="00191285"/>
    <w:rPr>
      <w:rFonts w:ascii="Cambria" w:hAnsi="Cambria" w:cs="Times New Roman"/>
      <w:b/>
      <w:bCs/>
      <w:color w:val="4F81BD"/>
      <w:sz w:val="26"/>
      <w:szCs w:val="26"/>
    </w:rPr>
  </w:style>
  <w:style w:type="paragraph" w:customStyle="1" w:styleId="a">
    <w:name w:val="Пункт"/>
    <w:basedOn w:val="Normal"/>
    <w:link w:val="11"/>
    <w:uiPriority w:val="99"/>
    <w:rsid w:val="00191285"/>
    <w:pPr>
      <w:widowControl/>
      <w:numPr>
        <w:ilvl w:val="1"/>
        <w:numId w:val="20"/>
      </w:numPr>
      <w:spacing w:line="360" w:lineRule="auto"/>
      <w:jc w:val="both"/>
    </w:pPr>
    <w:rPr>
      <w:rFonts w:ascii="Times New Roman" w:eastAsia="Times New Roman" w:hAnsi="Times New Roman" w:cs="Times New Roman"/>
      <w:color w:val="auto"/>
      <w:sz w:val="28"/>
      <w:szCs w:val="20"/>
    </w:rPr>
  </w:style>
  <w:style w:type="character" w:customStyle="1" w:styleId="11">
    <w:name w:val="Пункт Знак1"/>
    <w:link w:val="a"/>
    <w:uiPriority w:val="99"/>
    <w:locked/>
    <w:rsid w:val="00191285"/>
    <w:rPr>
      <w:rFonts w:ascii="Times New Roman" w:eastAsia="Times New Roman" w:hAnsi="Times New Roman" w:cs="Times New Roman"/>
      <w:sz w:val="28"/>
      <w:szCs w:val="20"/>
    </w:rPr>
  </w:style>
  <w:style w:type="paragraph" w:customStyle="1" w:styleId="a0">
    <w:name w:val="Подпункт"/>
    <w:basedOn w:val="a"/>
    <w:uiPriority w:val="99"/>
    <w:rsid w:val="00191285"/>
    <w:pPr>
      <w:numPr>
        <w:ilvl w:val="2"/>
      </w:numPr>
      <w:tabs>
        <w:tab w:val="clear" w:pos="1701"/>
        <w:tab w:val="num" w:pos="1224"/>
      </w:tabs>
      <w:ind w:left="1224" w:hanging="504"/>
    </w:pPr>
  </w:style>
  <w:style w:type="character" w:customStyle="1" w:styleId="ConsNormal0">
    <w:name w:val="ConsNormal Знак"/>
    <w:basedOn w:val="DefaultParagraphFont"/>
    <w:link w:val="ConsNormal"/>
    <w:uiPriority w:val="99"/>
    <w:locked/>
    <w:rsid w:val="00191285"/>
    <w:rPr>
      <w:rFonts w:ascii="Arial" w:hAnsi="Arial" w:cs="Arial"/>
      <w:lang w:val="ru-RU" w:eastAsia="ru-RU" w:bidi="ar-SA"/>
    </w:rPr>
  </w:style>
  <w:style w:type="character" w:styleId="Strong">
    <w:name w:val="Strong"/>
    <w:basedOn w:val="DefaultParagraphFont"/>
    <w:uiPriority w:val="99"/>
    <w:qFormat/>
    <w:rsid w:val="005C269F"/>
    <w:rPr>
      <w:rFonts w:cs="Times New Roman"/>
      <w:b/>
      <w:bCs/>
    </w:rPr>
  </w:style>
  <w:style w:type="paragraph" w:customStyle="1" w:styleId="ConsPlusNormal">
    <w:name w:val="ConsPlusNormal"/>
    <w:uiPriority w:val="99"/>
    <w:rsid w:val="00770CA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70CAB"/>
    <w:pPr>
      <w:widowControl w:val="0"/>
      <w:autoSpaceDE w:val="0"/>
      <w:autoSpaceDN w:val="0"/>
      <w:adjustRightInd w:val="0"/>
    </w:pPr>
    <w:rPr>
      <w:rFonts w:eastAsia="Times New Roman"/>
      <w:sz w:val="20"/>
      <w:szCs w:val="20"/>
    </w:rPr>
  </w:style>
  <w:style w:type="paragraph" w:customStyle="1" w:styleId="a1">
    <w:name w:val="Содержимое таблицы"/>
    <w:basedOn w:val="Normal"/>
    <w:uiPriority w:val="99"/>
    <w:rsid w:val="00770CAB"/>
    <w:pPr>
      <w:suppressLineNumbers/>
      <w:suppressAutoHyphens/>
    </w:pPr>
    <w:rPr>
      <w:rFonts w:ascii="Times New Roman" w:eastAsia="Times New Roman" w:hAnsi="Times New Roman" w:cs="Times New Roman"/>
      <w:color w:val="auto"/>
      <w:szCs w:val="20"/>
    </w:rPr>
  </w:style>
  <w:style w:type="character" w:customStyle="1" w:styleId="FontStyle108">
    <w:name w:val="Font Style108"/>
    <w:uiPriority w:val="99"/>
    <w:rsid w:val="008D446C"/>
    <w:rPr>
      <w:rFonts w:ascii="Times New Roman" w:hAnsi="Times New Roman"/>
      <w:b/>
      <w:sz w:val="18"/>
    </w:rPr>
  </w:style>
  <w:style w:type="paragraph" w:customStyle="1" w:styleId="111">
    <w:name w:val="Стиль Заголовок 1 + 11 пт"/>
    <w:basedOn w:val="Heading1"/>
    <w:uiPriority w:val="99"/>
    <w:rsid w:val="008D446C"/>
    <w:pPr>
      <w:keepLines w:val="0"/>
      <w:numPr>
        <w:numId w:val="3"/>
      </w:numPr>
      <w:tabs>
        <w:tab w:val="clear" w:pos="360"/>
        <w:tab w:val="num" w:pos="643"/>
        <w:tab w:val="num" w:pos="720"/>
        <w:tab w:val="num" w:pos="1209"/>
        <w:tab w:val="num" w:pos="3780"/>
      </w:tabs>
      <w:suppressAutoHyphens w:val="0"/>
      <w:ind w:left="3780"/>
    </w:pPr>
    <w:rPr>
      <w:rFonts w:ascii="Times New Roman" w:hAnsi="Times New Roman"/>
      <w:bCs/>
      <w:kern w:val="0"/>
      <w:sz w:val="22"/>
    </w:rPr>
  </w:style>
  <w:style w:type="paragraph" w:customStyle="1" w:styleId="a2">
    <w:name w:val="статьи договора"/>
    <w:basedOn w:val="111"/>
    <w:link w:val="12"/>
    <w:uiPriority w:val="99"/>
    <w:rsid w:val="008D446C"/>
    <w:pPr>
      <w:keepNext w:val="0"/>
      <w:widowControl w:val="0"/>
      <w:numPr>
        <w:ilvl w:val="1"/>
      </w:numPr>
      <w:tabs>
        <w:tab w:val="clear" w:pos="360"/>
        <w:tab w:val="num" w:pos="643"/>
        <w:tab w:val="num" w:pos="1332"/>
      </w:tabs>
      <w:spacing w:before="0" w:after="60"/>
      <w:ind w:left="1332" w:hanging="432"/>
      <w:jc w:val="both"/>
      <w:outlineLvl w:val="1"/>
    </w:pPr>
    <w:rPr>
      <w:rFonts w:ascii="Courier New" w:eastAsia="Courier New" w:hAnsi="Courier New"/>
      <w:b w:val="0"/>
      <w:bCs w:val="0"/>
      <w:sz w:val="20"/>
    </w:rPr>
  </w:style>
  <w:style w:type="paragraph" w:customStyle="1" w:styleId="a3">
    <w:name w:val="подпункты договора"/>
    <w:basedOn w:val="a2"/>
    <w:uiPriority w:val="99"/>
    <w:rsid w:val="008D446C"/>
    <w:pPr>
      <w:numPr>
        <w:ilvl w:val="2"/>
      </w:numPr>
      <w:tabs>
        <w:tab w:val="clear" w:pos="360"/>
        <w:tab w:val="num" w:pos="643"/>
        <w:tab w:val="num" w:pos="1800"/>
      </w:tabs>
      <w:ind w:left="1584" w:hanging="504"/>
    </w:pPr>
    <w:rPr>
      <w:bCs/>
    </w:rPr>
  </w:style>
  <w:style w:type="paragraph" w:styleId="ListBullet2">
    <w:name w:val="List Bullet 2"/>
    <w:basedOn w:val="Normal"/>
    <w:uiPriority w:val="99"/>
    <w:semiHidden/>
    <w:rsid w:val="0037074A"/>
    <w:pPr>
      <w:numPr>
        <w:numId w:val="21"/>
      </w:numPr>
      <w:tabs>
        <w:tab w:val="num" w:pos="643"/>
      </w:tabs>
      <w:suppressAutoHyphens/>
      <w:ind w:left="643"/>
      <w:contextualSpacing/>
    </w:pPr>
    <w:rPr>
      <w:rFonts w:ascii="Arial" w:eastAsia="Times New Roman" w:hAnsi="Arial" w:cs="Times New Roman"/>
      <w:color w:val="auto"/>
      <w:kern w:val="1"/>
      <w:sz w:val="20"/>
    </w:rPr>
  </w:style>
  <w:style w:type="paragraph" w:customStyle="1" w:styleId="2">
    <w:name w:val="Пункт_2"/>
    <w:basedOn w:val="Normal"/>
    <w:uiPriority w:val="99"/>
    <w:rsid w:val="0037074A"/>
    <w:pPr>
      <w:numPr>
        <w:ilvl w:val="1"/>
        <w:numId w:val="22"/>
      </w:numPr>
      <w:autoSpaceDE w:val="0"/>
      <w:autoSpaceDN w:val="0"/>
      <w:spacing w:line="360" w:lineRule="auto"/>
      <w:jc w:val="both"/>
    </w:pPr>
    <w:rPr>
      <w:rFonts w:ascii="Times New Roman" w:eastAsia="Times New Roman" w:hAnsi="Times New Roman" w:cs="Times New Roman"/>
      <w:color w:val="auto"/>
      <w:sz w:val="28"/>
      <w:szCs w:val="28"/>
    </w:rPr>
  </w:style>
  <w:style w:type="character" w:styleId="Emphasis">
    <w:name w:val="Emphasis"/>
    <w:basedOn w:val="DefaultParagraphFont"/>
    <w:uiPriority w:val="99"/>
    <w:qFormat/>
    <w:rsid w:val="0037074A"/>
    <w:rPr>
      <w:rFonts w:cs="Times New Roman"/>
      <w:i/>
      <w:iCs/>
    </w:rPr>
  </w:style>
  <w:style w:type="paragraph" w:styleId="BodyTextIndent3">
    <w:name w:val="Body Text Indent 3"/>
    <w:basedOn w:val="Normal"/>
    <w:link w:val="BodyTextIndent3Char"/>
    <w:uiPriority w:val="99"/>
    <w:rsid w:val="0037074A"/>
    <w:pPr>
      <w:widowControl/>
      <w:spacing w:after="120" w:line="360" w:lineRule="auto"/>
      <w:ind w:left="283" w:firstLine="567"/>
      <w:jc w:val="both"/>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locked/>
    <w:rsid w:val="0037074A"/>
    <w:rPr>
      <w:rFonts w:ascii="Times New Roman" w:hAnsi="Times New Roman" w:cs="Times New Roman"/>
      <w:snapToGrid w:val="0"/>
      <w:sz w:val="16"/>
      <w:szCs w:val="16"/>
    </w:rPr>
  </w:style>
  <w:style w:type="paragraph" w:customStyle="1" w:styleId="a4">
    <w:name w:val="Знак Знак Знак Знак Знак Знак"/>
    <w:basedOn w:val="Normal"/>
    <w:next w:val="Heading1"/>
    <w:uiPriority w:val="99"/>
    <w:rsid w:val="0037074A"/>
    <w:pPr>
      <w:widowControl/>
      <w:spacing w:after="160" w:line="240" w:lineRule="exact"/>
      <w:jc w:val="both"/>
    </w:pPr>
    <w:rPr>
      <w:rFonts w:ascii="Verdana" w:eastAsia="Times New Roman" w:hAnsi="Verdana" w:cs="Times New Roman"/>
      <w:color w:val="auto"/>
      <w:sz w:val="20"/>
      <w:szCs w:val="20"/>
      <w:lang w:val="en-US" w:eastAsia="en-US"/>
    </w:rPr>
  </w:style>
  <w:style w:type="character" w:customStyle="1" w:styleId="FontStyle11">
    <w:name w:val="Font Style11"/>
    <w:basedOn w:val="DefaultParagraphFont"/>
    <w:uiPriority w:val="99"/>
    <w:rsid w:val="0037074A"/>
    <w:rPr>
      <w:rFonts w:ascii="Times New Roman" w:hAnsi="Times New Roman" w:cs="Times New Roman"/>
      <w:b/>
      <w:bCs/>
      <w:sz w:val="22"/>
      <w:szCs w:val="22"/>
    </w:rPr>
  </w:style>
  <w:style w:type="paragraph" w:customStyle="1" w:styleId="ConsNonformat">
    <w:name w:val="ConsNonformat"/>
    <w:uiPriority w:val="99"/>
    <w:rsid w:val="00FA0C78"/>
    <w:pPr>
      <w:widowControl w:val="0"/>
      <w:snapToGrid w:val="0"/>
    </w:pPr>
    <w:rPr>
      <w:rFonts w:eastAsia="Times New Roman" w:cs="Times New Roman"/>
      <w:sz w:val="16"/>
      <w:szCs w:val="20"/>
    </w:rPr>
  </w:style>
  <w:style w:type="paragraph" w:styleId="Subtitle">
    <w:name w:val="Subtitle"/>
    <w:basedOn w:val="Normal"/>
    <w:link w:val="SubtitleChar"/>
    <w:uiPriority w:val="99"/>
    <w:qFormat/>
    <w:rsid w:val="00FA0C78"/>
    <w:pPr>
      <w:tabs>
        <w:tab w:val="left" w:pos="7470"/>
      </w:tabs>
      <w:overflowPunct w:val="0"/>
      <w:autoSpaceDE w:val="0"/>
      <w:autoSpaceDN w:val="0"/>
      <w:adjustRightInd w:val="0"/>
    </w:pPr>
    <w:rPr>
      <w:rFonts w:ascii="Times New Roman" w:eastAsia="Times New Roman" w:hAnsi="Times New Roman" w:cs="Times New Roman"/>
      <w:b/>
      <w:color w:val="auto"/>
    </w:rPr>
  </w:style>
  <w:style w:type="character" w:customStyle="1" w:styleId="SubtitleChar">
    <w:name w:val="Subtitle Char"/>
    <w:basedOn w:val="DefaultParagraphFont"/>
    <w:link w:val="Subtitle"/>
    <w:uiPriority w:val="99"/>
    <w:locked/>
    <w:rsid w:val="00FA0C78"/>
    <w:rPr>
      <w:rFonts w:ascii="Times New Roman" w:hAnsi="Times New Roman" w:cs="Times New Roman"/>
      <w:b/>
    </w:rPr>
  </w:style>
  <w:style w:type="paragraph" w:customStyle="1" w:styleId="ConsTitle">
    <w:name w:val="ConsTitle"/>
    <w:uiPriority w:val="99"/>
    <w:rsid w:val="00FA0C78"/>
    <w:pPr>
      <w:widowControl w:val="0"/>
      <w:snapToGrid w:val="0"/>
    </w:pPr>
    <w:rPr>
      <w:rFonts w:ascii="Arial" w:eastAsia="Times New Roman" w:hAnsi="Arial" w:cs="Times New Roman"/>
      <w:b/>
      <w:sz w:val="12"/>
      <w:szCs w:val="20"/>
    </w:rPr>
  </w:style>
  <w:style w:type="paragraph" w:styleId="BalloonText">
    <w:name w:val="Balloon Text"/>
    <w:basedOn w:val="Normal"/>
    <w:link w:val="BalloonTextChar"/>
    <w:uiPriority w:val="99"/>
    <w:semiHidden/>
    <w:rsid w:val="009E0D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D1C"/>
    <w:rPr>
      <w:rFonts w:ascii="Tahoma" w:hAnsi="Tahoma" w:cs="Tahoma"/>
      <w:color w:val="000000"/>
      <w:sz w:val="16"/>
      <w:szCs w:val="16"/>
    </w:rPr>
  </w:style>
  <w:style w:type="paragraph" w:customStyle="1" w:styleId="a5">
    <w:name w:val="Таблица текст"/>
    <w:basedOn w:val="Normal"/>
    <w:uiPriority w:val="99"/>
    <w:rsid w:val="00930ECE"/>
    <w:pPr>
      <w:widowControl/>
      <w:snapToGrid w:val="0"/>
      <w:spacing w:before="40" w:after="40"/>
      <w:ind w:left="57" w:right="57"/>
    </w:pPr>
    <w:rPr>
      <w:rFonts w:ascii="Times New Roman" w:eastAsia="Times New Roman" w:hAnsi="Times New Roman" w:cs="Times New Roman"/>
      <w:color w:val="auto"/>
      <w:szCs w:val="20"/>
    </w:rPr>
  </w:style>
  <w:style w:type="paragraph" w:styleId="BodyTextIndent2">
    <w:name w:val="Body Text Indent 2"/>
    <w:basedOn w:val="Normal"/>
    <w:link w:val="BodyTextIndent2Char"/>
    <w:uiPriority w:val="99"/>
    <w:rsid w:val="001D1E4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D1E4D"/>
    <w:rPr>
      <w:rFonts w:cs="Times New Roman"/>
      <w:color w:val="000000"/>
    </w:rPr>
  </w:style>
  <w:style w:type="paragraph" w:styleId="Title">
    <w:name w:val="Title"/>
    <w:aliases w:val="Знак"/>
    <w:basedOn w:val="Normal"/>
    <w:link w:val="TitleChar"/>
    <w:uiPriority w:val="99"/>
    <w:qFormat/>
    <w:rsid w:val="001D1E4D"/>
    <w:pPr>
      <w:widowControl/>
      <w:jc w:val="center"/>
    </w:pPr>
    <w:rPr>
      <w:rFonts w:ascii="Times New Roman" w:eastAsia="Times New Roman" w:hAnsi="Times New Roman" w:cs="Times New Roman"/>
      <w:color w:val="auto"/>
      <w:sz w:val="32"/>
      <w:szCs w:val="20"/>
    </w:rPr>
  </w:style>
  <w:style w:type="character" w:customStyle="1" w:styleId="TitleChar">
    <w:name w:val="Title Char"/>
    <w:aliases w:val="Знак Char"/>
    <w:basedOn w:val="DefaultParagraphFont"/>
    <w:link w:val="Title"/>
    <w:uiPriority w:val="99"/>
    <w:locked/>
    <w:rsid w:val="001D1E4D"/>
    <w:rPr>
      <w:rFonts w:ascii="Times New Roman" w:hAnsi="Times New Roman" w:cs="Times New Roman"/>
      <w:sz w:val="20"/>
      <w:szCs w:val="20"/>
    </w:rPr>
  </w:style>
  <w:style w:type="character" w:styleId="FollowedHyperlink">
    <w:name w:val="FollowedHyperlink"/>
    <w:basedOn w:val="DefaultParagraphFont"/>
    <w:uiPriority w:val="99"/>
    <w:semiHidden/>
    <w:rsid w:val="00964090"/>
    <w:rPr>
      <w:rFonts w:cs="Times New Roman"/>
      <w:color w:val="800080"/>
      <w:u w:val="single"/>
    </w:rPr>
  </w:style>
  <w:style w:type="paragraph" w:customStyle="1" w:styleId="font5">
    <w:name w:val="font5"/>
    <w:basedOn w:val="Normal"/>
    <w:uiPriority w:val="99"/>
    <w:rsid w:val="00964090"/>
    <w:pPr>
      <w:widowControl/>
      <w:spacing w:before="100" w:beforeAutospacing="1" w:after="100" w:afterAutospacing="1"/>
    </w:pPr>
    <w:rPr>
      <w:rFonts w:ascii="Arial" w:eastAsia="Times New Roman" w:hAnsi="Arial" w:cs="Arial"/>
      <w:i/>
      <w:iCs/>
      <w:color w:val="auto"/>
      <w:sz w:val="18"/>
      <w:szCs w:val="18"/>
    </w:rPr>
  </w:style>
  <w:style w:type="paragraph" w:customStyle="1" w:styleId="font6">
    <w:name w:val="font6"/>
    <w:basedOn w:val="Normal"/>
    <w:uiPriority w:val="99"/>
    <w:rsid w:val="00964090"/>
    <w:pPr>
      <w:widowControl/>
      <w:spacing w:before="100" w:beforeAutospacing="1" w:after="100" w:afterAutospacing="1"/>
    </w:pPr>
    <w:rPr>
      <w:rFonts w:ascii="Arial" w:eastAsia="Times New Roman" w:hAnsi="Arial" w:cs="Arial"/>
      <w:i/>
      <w:iCs/>
      <w:color w:val="auto"/>
      <w:sz w:val="14"/>
      <w:szCs w:val="14"/>
    </w:rPr>
  </w:style>
  <w:style w:type="paragraph" w:customStyle="1" w:styleId="font7">
    <w:name w:val="font7"/>
    <w:basedOn w:val="Normal"/>
    <w:uiPriority w:val="99"/>
    <w:rsid w:val="00964090"/>
    <w:pPr>
      <w:widowControl/>
      <w:spacing w:before="100" w:beforeAutospacing="1" w:after="100" w:afterAutospacing="1"/>
    </w:pPr>
    <w:rPr>
      <w:rFonts w:ascii="Arial" w:eastAsia="Times New Roman" w:hAnsi="Arial" w:cs="Arial"/>
      <w:i/>
      <w:iCs/>
      <w:color w:val="auto"/>
      <w:sz w:val="12"/>
      <w:szCs w:val="12"/>
    </w:rPr>
  </w:style>
  <w:style w:type="paragraph" w:customStyle="1" w:styleId="xl64">
    <w:name w:val="xl64"/>
    <w:basedOn w:val="Normal"/>
    <w:uiPriority w:val="99"/>
    <w:rsid w:val="00964090"/>
    <w:pPr>
      <w:widowControl/>
      <w:spacing w:before="100" w:beforeAutospacing="1" w:after="100" w:afterAutospacing="1"/>
      <w:textAlignment w:val="top"/>
    </w:pPr>
    <w:rPr>
      <w:rFonts w:ascii="Arial" w:eastAsia="Times New Roman" w:hAnsi="Arial" w:cs="Arial"/>
      <w:color w:val="auto"/>
      <w:sz w:val="18"/>
      <w:szCs w:val="18"/>
    </w:rPr>
  </w:style>
  <w:style w:type="paragraph" w:customStyle="1" w:styleId="xl65">
    <w:name w:val="xl65"/>
    <w:basedOn w:val="Normal"/>
    <w:uiPriority w:val="99"/>
    <w:rsid w:val="00964090"/>
    <w:pPr>
      <w:widowControl/>
      <w:spacing w:before="100" w:beforeAutospacing="1" w:after="100" w:afterAutospacing="1"/>
      <w:textAlignment w:val="top"/>
    </w:pPr>
    <w:rPr>
      <w:rFonts w:ascii="Arial" w:eastAsia="Times New Roman" w:hAnsi="Arial" w:cs="Arial"/>
      <w:color w:val="auto"/>
      <w:sz w:val="18"/>
      <w:szCs w:val="18"/>
    </w:rPr>
  </w:style>
  <w:style w:type="paragraph" w:customStyle="1" w:styleId="xl66">
    <w:name w:val="xl66"/>
    <w:basedOn w:val="Normal"/>
    <w:uiPriority w:val="99"/>
    <w:rsid w:val="00964090"/>
    <w:pPr>
      <w:widowControl/>
      <w:spacing w:before="100" w:beforeAutospacing="1" w:after="100" w:afterAutospacing="1"/>
      <w:jc w:val="center"/>
      <w:textAlignment w:val="top"/>
    </w:pPr>
    <w:rPr>
      <w:rFonts w:ascii="Arial" w:eastAsia="Times New Roman" w:hAnsi="Arial" w:cs="Arial"/>
      <w:color w:val="auto"/>
      <w:sz w:val="18"/>
      <w:szCs w:val="18"/>
    </w:rPr>
  </w:style>
  <w:style w:type="paragraph" w:customStyle="1" w:styleId="xl67">
    <w:name w:val="xl67"/>
    <w:basedOn w:val="Normal"/>
    <w:uiPriority w:val="99"/>
    <w:rsid w:val="00964090"/>
    <w:pPr>
      <w:widowControl/>
      <w:spacing w:before="100" w:beforeAutospacing="1" w:after="100" w:afterAutospacing="1"/>
      <w:jc w:val="center"/>
      <w:textAlignment w:val="top"/>
    </w:pPr>
    <w:rPr>
      <w:rFonts w:ascii="Arial" w:eastAsia="Times New Roman" w:hAnsi="Arial" w:cs="Arial"/>
      <w:color w:val="auto"/>
      <w:sz w:val="16"/>
      <w:szCs w:val="16"/>
    </w:rPr>
  </w:style>
  <w:style w:type="paragraph" w:customStyle="1" w:styleId="xl68">
    <w:name w:val="xl68"/>
    <w:basedOn w:val="Normal"/>
    <w:uiPriority w:val="99"/>
    <w:rsid w:val="00964090"/>
    <w:pPr>
      <w:widowControl/>
      <w:spacing w:before="100" w:beforeAutospacing="1" w:after="100" w:afterAutospacing="1"/>
      <w:jc w:val="right"/>
      <w:textAlignment w:val="top"/>
    </w:pPr>
    <w:rPr>
      <w:rFonts w:ascii="Arial" w:eastAsia="Times New Roman" w:hAnsi="Arial" w:cs="Arial"/>
      <w:color w:val="auto"/>
      <w:sz w:val="16"/>
      <w:szCs w:val="16"/>
    </w:rPr>
  </w:style>
  <w:style w:type="paragraph" w:customStyle="1" w:styleId="xl69">
    <w:name w:val="xl69"/>
    <w:basedOn w:val="Normal"/>
    <w:uiPriority w:val="99"/>
    <w:rsid w:val="00964090"/>
    <w:pPr>
      <w:widowControl/>
      <w:spacing w:before="100" w:beforeAutospacing="1" w:after="100" w:afterAutospacing="1"/>
    </w:pPr>
    <w:rPr>
      <w:rFonts w:ascii="Arial" w:eastAsia="Times New Roman" w:hAnsi="Arial" w:cs="Arial"/>
      <w:color w:val="auto"/>
    </w:rPr>
  </w:style>
  <w:style w:type="paragraph" w:customStyle="1" w:styleId="xl70">
    <w:name w:val="xl70"/>
    <w:basedOn w:val="Normal"/>
    <w:uiPriority w:val="99"/>
    <w:rsid w:val="00964090"/>
    <w:pPr>
      <w:widowControl/>
      <w:spacing w:before="100" w:beforeAutospacing="1" w:after="100" w:afterAutospacing="1"/>
      <w:jc w:val="center"/>
      <w:textAlignment w:val="top"/>
    </w:pPr>
    <w:rPr>
      <w:rFonts w:ascii="Arial" w:eastAsia="Times New Roman" w:hAnsi="Arial" w:cs="Arial"/>
      <w:color w:val="auto"/>
      <w:sz w:val="18"/>
      <w:szCs w:val="18"/>
    </w:rPr>
  </w:style>
  <w:style w:type="paragraph" w:customStyle="1" w:styleId="xl71">
    <w:name w:val="xl71"/>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72">
    <w:name w:val="xl72"/>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73">
    <w:name w:val="xl73"/>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18"/>
      <w:szCs w:val="18"/>
    </w:rPr>
  </w:style>
  <w:style w:type="paragraph" w:customStyle="1" w:styleId="xl74">
    <w:name w:val="xl74"/>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75">
    <w:name w:val="xl75"/>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18"/>
      <w:szCs w:val="18"/>
    </w:rPr>
  </w:style>
  <w:style w:type="paragraph" w:customStyle="1" w:styleId="xl76">
    <w:name w:val="xl76"/>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auto"/>
      <w:sz w:val="18"/>
      <w:szCs w:val="18"/>
    </w:rPr>
  </w:style>
  <w:style w:type="paragraph" w:customStyle="1" w:styleId="xl77">
    <w:name w:val="xl77"/>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78">
    <w:name w:val="xl78"/>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16"/>
      <w:szCs w:val="16"/>
    </w:rPr>
  </w:style>
  <w:style w:type="paragraph" w:customStyle="1" w:styleId="xl79">
    <w:name w:val="xl79"/>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auto"/>
      <w:sz w:val="16"/>
      <w:szCs w:val="16"/>
    </w:rPr>
  </w:style>
  <w:style w:type="paragraph" w:customStyle="1" w:styleId="xl80">
    <w:name w:val="xl80"/>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81">
    <w:name w:val="xl81"/>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sz w:val="16"/>
      <w:szCs w:val="16"/>
    </w:rPr>
  </w:style>
  <w:style w:type="paragraph" w:customStyle="1" w:styleId="xl82">
    <w:name w:val="xl82"/>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14"/>
      <w:szCs w:val="14"/>
    </w:rPr>
  </w:style>
  <w:style w:type="paragraph" w:customStyle="1" w:styleId="xl83">
    <w:name w:val="xl83"/>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auto"/>
      <w:sz w:val="14"/>
      <w:szCs w:val="14"/>
    </w:rPr>
  </w:style>
  <w:style w:type="paragraph" w:customStyle="1" w:styleId="xl84">
    <w:name w:val="xl84"/>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sz w:val="16"/>
      <w:szCs w:val="16"/>
    </w:rPr>
  </w:style>
  <w:style w:type="paragraph" w:customStyle="1" w:styleId="xl85">
    <w:name w:val="xl85"/>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16"/>
      <w:szCs w:val="16"/>
    </w:rPr>
  </w:style>
  <w:style w:type="paragraph" w:customStyle="1" w:styleId="xl86">
    <w:name w:val="xl86"/>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i/>
      <w:iCs/>
      <w:color w:val="auto"/>
      <w:sz w:val="16"/>
      <w:szCs w:val="16"/>
    </w:rPr>
  </w:style>
  <w:style w:type="paragraph" w:customStyle="1" w:styleId="xl87">
    <w:name w:val="xl87"/>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i/>
      <w:iCs/>
      <w:color w:val="auto"/>
      <w:sz w:val="16"/>
      <w:szCs w:val="16"/>
    </w:rPr>
  </w:style>
  <w:style w:type="paragraph" w:customStyle="1" w:styleId="xl88">
    <w:name w:val="xl88"/>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i/>
      <w:iCs/>
      <w:color w:val="auto"/>
      <w:sz w:val="16"/>
      <w:szCs w:val="16"/>
    </w:rPr>
  </w:style>
  <w:style w:type="paragraph" w:customStyle="1" w:styleId="xl89">
    <w:name w:val="xl89"/>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i/>
      <w:iCs/>
      <w:color w:val="auto"/>
      <w:sz w:val="14"/>
      <w:szCs w:val="14"/>
    </w:rPr>
  </w:style>
  <w:style w:type="paragraph" w:customStyle="1" w:styleId="xl90">
    <w:name w:val="xl90"/>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i/>
      <w:iCs/>
      <w:color w:val="auto"/>
      <w:sz w:val="14"/>
      <w:szCs w:val="14"/>
    </w:rPr>
  </w:style>
  <w:style w:type="paragraph" w:customStyle="1" w:styleId="xl91">
    <w:name w:val="xl91"/>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auto"/>
    </w:rPr>
  </w:style>
  <w:style w:type="paragraph" w:customStyle="1" w:styleId="xl92">
    <w:name w:val="xl92"/>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93">
    <w:name w:val="xl93"/>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4">
    <w:name w:val="xl94"/>
    <w:basedOn w:val="Normal"/>
    <w:uiPriority w:val="99"/>
    <w:rsid w:val="00964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8"/>
      <w:szCs w:val="18"/>
    </w:rPr>
  </w:style>
  <w:style w:type="paragraph" w:styleId="BodyText21">
    <w:name w:val="Body Text 2"/>
    <w:basedOn w:val="Normal"/>
    <w:link w:val="BodyText2Char"/>
    <w:uiPriority w:val="99"/>
    <w:rsid w:val="00096584"/>
    <w:pPr>
      <w:spacing w:after="120" w:line="480" w:lineRule="auto"/>
    </w:pPr>
  </w:style>
  <w:style w:type="character" w:customStyle="1" w:styleId="BodyText2Char">
    <w:name w:val="Body Text 2 Char"/>
    <w:basedOn w:val="DefaultParagraphFont"/>
    <w:link w:val="BodyText21"/>
    <w:uiPriority w:val="99"/>
    <w:semiHidden/>
    <w:locked/>
    <w:rsid w:val="00096584"/>
    <w:rPr>
      <w:rFonts w:cs="Times New Roman"/>
      <w:color w:val="000000"/>
    </w:rPr>
  </w:style>
  <w:style w:type="paragraph" w:styleId="BlockText">
    <w:name w:val="Block Text"/>
    <w:basedOn w:val="Normal"/>
    <w:uiPriority w:val="99"/>
    <w:rsid w:val="00096584"/>
    <w:pPr>
      <w:widowControl/>
      <w:ind w:left="-567" w:right="-665" w:firstLine="567"/>
    </w:pPr>
    <w:rPr>
      <w:rFonts w:eastAsia="Times New Roman" w:cs="Times New Roman"/>
      <w:color w:val="auto"/>
      <w:szCs w:val="20"/>
    </w:rPr>
  </w:style>
  <w:style w:type="paragraph" w:styleId="Footer">
    <w:name w:val="footer"/>
    <w:basedOn w:val="Normal"/>
    <w:link w:val="FooterChar"/>
    <w:uiPriority w:val="99"/>
    <w:rsid w:val="00096584"/>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locked/>
    <w:rsid w:val="00096584"/>
    <w:rPr>
      <w:rFonts w:ascii="Times New Roman" w:hAnsi="Times New Roman" w:cs="Times New Roman"/>
      <w:sz w:val="20"/>
      <w:szCs w:val="20"/>
    </w:rPr>
  </w:style>
  <w:style w:type="character" w:styleId="PageNumber">
    <w:name w:val="page number"/>
    <w:basedOn w:val="DefaultParagraphFont"/>
    <w:uiPriority w:val="99"/>
    <w:rsid w:val="00096584"/>
    <w:rPr>
      <w:rFonts w:cs="Times New Roman"/>
    </w:rPr>
  </w:style>
  <w:style w:type="character" w:customStyle="1" w:styleId="kursiv">
    <w:name w:val="kursiv"/>
    <w:basedOn w:val="DefaultParagraphFont"/>
    <w:uiPriority w:val="99"/>
    <w:rsid w:val="00096584"/>
    <w:rPr>
      <w:rFonts w:cs="Times New Roman"/>
      <w:i/>
      <w:lang w:val="ru-RU"/>
    </w:rPr>
  </w:style>
  <w:style w:type="paragraph" w:customStyle="1" w:styleId="ListBul2">
    <w:name w:val="ListBul2"/>
    <w:basedOn w:val="Normal"/>
    <w:uiPriority w:val="99"/>
    <w:rsid w:val="00096584"/>
    <w:pPr>
      <w:widowControl/>
      <w:numPr>
        <w:numId w:val="26"/>
      </w:numPr>
      <w:tabs>
        <w:tab w:val="left" w:pos="567"/>
      </w:tabs>
      <w:jc w:val="both"/>
    </w:pPr>
    <w:rPr>
      <w:rFonts w:ascii="Times New Roman" w:eastAsia="Times New Roman" w:hAnsi="Times New Roman" w:cs="Times New Roman"/>
      <w:color w:val="auto"/>
      <w:sz w:val="22"/>
    </w:rPr>
  </w:style>
  <w:style w:type="paragraph" w:styleId="BodyText31">
    <w:name w:val="Body Text 3"/>
    <w:basedOn w:val="Normal"/>
    <w:link w:val="BodyText3Char"/>
    <w:uiPriority w:val="99"/>
    <w:semiHidden/>
    <w:rsid w:val="003E2132"/>
    <w:pPr>
      <w:spacing w:after="120"/>
    </w:pPr>
    <w:rPr>
      <w:sz w:val="16"/>
      <w:szCs w:val="16"/>
    </w:rPr>
  </w:style>
  <w:style w:type="character" w:customStyle="1" w:styleId="BodyText3Char">
    <w:name w:val="Body Text 3 Char"/>
    <w:basedOn w:val="DefaultParagraphFont"/>
    <w:link w:val="BodyText31"/>
    <w:uiPriority w:val="99"/>
    <w:semiHidden/>
    <w:locked/>
    <w:rsid w:val="003E2132"/>
    <w:rPr>
      <w:rFonts w:cs="Times New Roman"/>
      <w:color w:val="000000"/>
      <w:sz w:val="16"/>
      <w:szCs w:val="16"/>
    </w:rPr>
  </w:style>
  <w:style w:type="paragraph" w:customStyle="1" w:styleId="a6">
    <w:name w:val="Ариал"/>
    <w:basedOn w:val="Normal"/>
    <w:link w:val="13"/>
    <w:uiPriority w:val="99"/>
    <w:rsid w:val="003E2132"/>
    <w:pPr>
      <w:widowControl/>
      <w:spacing w:line="360" w:lineRule="auto"/>
      <w:ind w:firstLine="851"/>
      <w:jc w:val="both"/>
    </w:pPr>
    <w:rPr>
      <w:rFonts w:ascii="Arial" w:hAnsi="Arial"/>
      <w:color w:val="auto"/>
      <w:sz w:val="20"/>
      <w:szCs w:val="20"/>
      <w:lang w:eastAsia="ar-SA"/>
    </w:rPr>
  </w:style>
  <w:style w:type="character" w:customStyle="1" w:styleId="13">
    <w:name w:val="Ариал Знак1"/>
    <w:link w:val="a6"/>
    <w:uiPriority w:val="99"/>
    <w:locked/>
    <w:rsid w:val="003E2132"/>
    <w:rPr>
      <w:rFonts w:ascii="Arial" w:hAnsi="Arial"/>
      <w:lang w:eastAsia="ar-SA" w:bidi="ar-SA"/>
    </w:rPr>
  </w:style>
  <w:style w:type="paragraph" w:customStyle="1" w:styleId="-">
    <w:name w:val="_Маркер (номер) - с заголовком"/>
    <w:basedOn w:val="Normal"/>
    <w:uiPriority w:val="99"/>
    <w:rsid w:val="003E2132"/>
    <w:pPr>
      <w:widowControl/>
      <w:spacing w:before="240" w:after="60" w:line="360" w:lineRule="auto"/>
    </w:pPr>
    <w:rPr>
      <w:rFonts w:ascii="Times New Roman" w:eastAsia="Times New Roman" w:hAnsi="Times New Roman" w:cs="Times New Roman"/>
      <w:b/>
      <w:bCs/>
      <w:color w:val="auto"/>
      <w:szCs w:val="20"/>
    </w:rPr>
  </w:style>
  <w:style w:type="paragraph" w:customStyle="1" w:styleId="14">
    <w:name w:val="Абзац списка1"/>
    <w:basedOn w:val="Normal"/>
    <w:uiPriority w:val="99"/>
    <w:rsid w:val="003E2132"/>
    <w:pPr>
      <w:widowControl/>
      <w:ind w:left="720"/>
    </w:pPr>
    <w:rPr>
      <w:rFonts w:ascii="Times New Roman" w:eastAsia="Times New Roman" w:hAnsi="Times New Roman" w:cs="Times New Roman"/>
      <w:color w:val="auto"/>
    </w:rPr>
  </w:style>
  <w:style w:type="paragraph" w:customStyle="1" w:styleId="xl95">
    <w:name w:val="xl95"/>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auto"/>
      <w:sz w:val="16"/>
      <w:szCs w:val="16"/>
    </w:rPr>
  </w:style>
  <w:style w:type="paragraph" w:customStyle="1" w:styleId="xl96">
    <w:name w:val="xl96"/>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auto"/>
      <w:sz w:val="16"/>
      <w:szCs w:val="16"/>
    </w:rPr>
  </w:style>
  <w:style w:type="paragraph" w:customStyle="1" w:styleId="xl97">
    <w:name w:val="xl97"/>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auto"/>
      <w:sz w:val="16"/>
      <w:szCs w:val="16"/>
    </w:rPr>
  </w:style>
  <w:style w:type="paragraph" w:customStyle="1" w:styleId="xl98">
    <w:name w:val="xl98"/>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auto"/>
      <w:sz w:val="16"/>
      <w:szCs w:val="16"/>
    </w:rPr>
  </w:style>
  <w:style w:type="paragraph" w:customStyle="1" w:styleId="xl99">
    <w:name w:val="xl99"/>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b/>
      <w:bCs/>
      <w:color w:val="auto"/>
      <w:sz w:val="16"/>
      <w:szCs w:val="16"/>
    </w:rPr>
  </w:style>
  <w:style w:type="paragraph" w:customStyle="1" w:styleId="xl100">
    <w:name w:val="xl100"/>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01">
    <w:name w:val="xl101"/>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b/>
      <w:bCs/>
      <w:color w:val="auto"/>
      <w:sz w:val="16"/>
      <w:szCs w:val="16"/>
    </w:rPr>
  </w:style>
  <w:style w:type="paragraph" w:customStyle="1" w:styleId="xl102">
    <w:name w:val="xl102"/>
    <w:basedOn w:val="Normal"/>
    <w:uiPriority w:val="99"/>
    <w:rsid w:val="00A31BC7"/>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03">
    <w:name w:val="xl103"/>
    <w:basedOn w:val="Normal"/>
    <w:uiPriority w:val="99"/>
    <w:rsid w:val="00A31BC7"/>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104">
    <w:name w:val="xl104"/>
    <w:basedOn w:val="Normal"/>
    <w:uiPriority w:val="99"/>
    <w:rsid w:val="00A31BC7"/>
    <w:pPr>
      <w:widowControl/>
      <w:pBdr>
        <w:top w:val="single" w:sz="4" w:space="0" w:color="auto"/>
        <w:bottom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105">
    <w:name w:val="xl105"/>
    <w:basedOn w:val="Normal"/>
    <w:uiPriority w:val="99"/>
    <w:rsid w:val="00A31BC7"/>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106">
    <w:name w:val="xl106"/>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b/>
      <w:bCs/>
      <w:color w:val="auto"/>
      <w:sz w:val="16"/>
      <w:szCs w:val="16"/>
    </w:rPr>
  </w:style>
  <w:style w:type="paragraph" w:customStyle="1" w:styleId="xl107">
    <w:name w:val="xl107"/>
    <w:basedOn w:val="Normal"/>
    <w:uiPriority w:val="99"/>
    <w:rsid w:val="00A31BC7"/>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08">
    <w:name w:val="xl108"/>
    <w:basedOn w:val="Normal"/>
    <w:uiPriority w:val="99"/>
    <w:rsid w:val="00A31BC7"/>
    <w:pPr>
      <w:widowControl/>
      <w:pBdr>
        <w:top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09">
    <w:name w:val="xl109"/>
    <w:basedOn w:val="Normal"/>
    <w:uiPriority w:val="99"/>
    <w:rsid w:val="00A31BC7"/>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10">
    <w:name w:val="xl110"/>
    <w:basedOn w:val="Normal"/>
    <w:uiPriority w:val="99"/>
    <w:rsid w:val="00A31BC7"/>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11">
    <w:name w:val="xl111"/>
    <w:basedOn w:val="Normal"/>
    <w:uiPriority w:val="99"/>
    <w:rsid w:val="00A31BC7"/>
    <w:pPr>
      <w:widowControl/>
      <w:pBdr>
        <w:top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12">
    <w:name w:val="xl112"/>
    <w:basedOn w:val="Normal"/>
    <w:uiPriority w:val="99"/>
    <w:rsid w:val="00A31BC7"/>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13">
    <w:name w:val="xl113"/>
    <w:basedOn w:val="Normal"/>
    <w:uiPriority w:val="99"/>
    <w:rsid w:val="00A31BC7"/>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color w:val="auto"/>
      <w:sz w:val="16"/>
      <w:szCs w:val="16"/>
    </w:rPr>
  </w:style>
  <w:style w:type="paragraph" w:customStyle="1" w:styleId="xl114">
    <w:name w:val="xl114"/>
    <w:basedOn w:val="Normal"/>
    <w:uiPriority w:val="99"/>
    <w:rsid w:val="00A31BC7"/>
    <w:pPr>
      <w:widowControl/>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color w:val="auto"/>
      <w:sz w:val="16"/>
      <w:szCs w:val="16"/>
    </w:rPr>
  </w:style>
  <w:style w:type="paragraph" w:customStyle="1" w:styleId="xl115">
    <w:name w:val="xl115"/>
    <w:basedOn w:val="Normal"/>
    <w:uiPriority w:val="99"/>
    <w:rsid w:val="00A31BC7"/>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auto"/>
      <w:sz w:val="16"/>
      <w:szCs w:val="16"/>
    </w:rPr>
  </w:style>
  <w:style w:type="paragraph" w:customStyle="1" w:styleId="xl116">
    <w:name w:val="xl116"/>
    <w:basedOn w:val="Normal"/>
    <w:uiPriority w:val="99"/>
    <w:rsid w:val="00A31BC7"/>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17">
    <w:name w:val="xl117"/>
    <w:basedOn w:val="Normal"/>
    <w:uiPriority w:val="99"/>
    <w:rsid w:val="00A31BC7"/>
    <w:pPr>
      <w:widowControl/>
      <w:pBdr>
        <w:top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b/>
      <w:bCs/>
      <w:color w:val="auto"/>
      <w:sz w:val="16"/>
      <w:szCs w:val="16"/>
    </w:rPr>
  </w:style>
  <w:style w:type="paragraph" w:customStyle="1" w:styleId="xl118">
    <w:name w:val="xl118"/>
    <w:basedOn w:val="Normal"/>
    <w:uiPriority w:val="99"/>
    <w:rsid w:val="00A31BC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auto"/>
      <w:sz w:val="16"/>
      <w:szCs w:val="16"/>
    </w:rPr>
  </w:style>
  <w:style w:type="paragraph" w:customStyle="1" w:styleId="xl119">
    <w:name w:val="xl119"/>
    <w:basedOn w:val="Normal"/>
    <w:uiPriority w:val="99"/>
    <w:rsid w:val="00A31BC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auto"/>
      <w:sz w:val="16"/>
      <w:szCs w:val="16"/>
    </w:rPr>
  </w:style>
  <w:style w:type="paragraph" w:customStyle="1" w:styleId="xl120">
    <w:name w:val="xl120"/>
    <w:basedOn w:val="Normal"/>
    <w:uiPriority w:val="99"/>
    <w:rsid w:val="00A31BC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auto"/>
      <w:sz w:val="16"/>
      <w:szCs w:val="16"/>
    </w:rPr>
  </w:style>
  <w:style w:type="paragraph" w:customStyle="1" w:styleId="xl121">
    <w:name w:val="xl121"/>
    <w:basedOn w:val="Normal"/>
    <w:uiPriority w:val="99"/>
    <w:rsid w:val="00A31BC7"/>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122">
    <w:name w:val="xl122"/>
    <w:basedOn w:val="Normal"/>
    <w:uiPriority w:val="99"/>
    <w:rsid w:val="00A31BC7"/>
    <w:pPr>
      <w:widowControl/>
      <w:pBdr>
        <w:top w:val="single" w:sz="4" w:space="0" w:color="auto"/>
        <w:bottom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123">
    <w:name w:val="xl123"/>
    <w:basedOn w:val="Normal"/>
    <w:uiPriority w:val="99"/>
    <w:rsid w:val="00A31BC7"/>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124">
    <w:name w:val="xl124"/>
    <w:basedOn w:val="Normal"/>
    <w:uiPriority w:val="99"/>
    <w:rsid w:val="00A31BC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sz w:val="18"/>
      <w:szCs w:val="18"/>
    </w:rPr>
  </w:style>
  <w:style w:type="paragraph" w:customStyle="1" w:styleId="xl125">
    <w:name w:val="xl125"/>
    <w:basedOn w:val="Normal"/>
    <w:uiPriority w:val="99"/>
    <w:rsid w:val="00A31BC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auto"/>
      <w:sz w:val="18"/>
      <w:szCs w:val="18"/>
    </w:rPr>
  </w:style>
  <w:style w:type="paragraph" w:customStyle="1" w:styleId="xl126">
    <w:name w:val="xl126"/>
    <w:basedOn w:val="Normal"/>
    <w:uiPriority w:val="99"/>
    <w:rsid w:val="00A31BC7"/>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color w:val="auto"/>
      <w:sz w:val="18"/>
      <w:szCs w:val="18"/>
    </w:rPr>
  </w:style>
  <w:style w:type="paragraph" w:customStyle="1" w:styleId="xl127">
    <w:name w:val="xl127"/>
    <w:basedOn w:val="Normal"/>
    <w:uiPriority w:val="99"/>
    <w:rsid w:val="00A31BC7"/>
    <w:pPr>
      <w:widowControl/>
      <w:pBdr>
        <w:top w:val="single" w:sz="4" w:space="0" w:color="auto"/>
        <w:bottom w:val="single" w:sz="4" w:space="0" w:color="auto"/>
      </w:pBdr>
      <w:spacing w:before="100" w:beforeAutospacing="1" w:after="100" w:afterAutospacing="1"/>
      <w:textAlignment w:val="top"/>
    </w:pPr>
    <w:rPr>
      <w:rFonts w:ascii="Arial" w:eastAsia="Times New Roman" w:hAnsi="Arial" w:cs="Arial"/>
      <w:b/>
      <w:bCs/>
      <w:color w:val="auto"/>
      <w:sz w:val="18"/>
      <w:szCs w:val="18"/>
    </w:rPr>
  </w:style>
  <w:style w:type="paragraph" w:customStyle="1" w:styleId="xl128">
    <w:name w:val="xl128"/>
    <w:basedOn w:val="Normal"/>
    <w:uiPriority w:val="99"/>
    <w:rsid w:val="00A31BC7"/>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auto"/>
      <w:sz w:val="18"/>
      <w:szCs w:val="18"/>
    </w:rPr>
  </w:style>
  <w:style w:type="paragraph" w:customStyle="1" w:styleId="xl129">
    <w:name w:val="xl129"/>
    <w:basedOn w:val="Normal"/>
    <w:uiPriority w:val="99"/>
    <w:rsid w:val="00A31BC7"/>
    <w:pPr>
      <w:widowControl/>
      <w:pBdr>
        <w:bottom w:val="single" w:sz="4" w:space="0" w:color="auto"/>
      </w:pBdr>
      <w:shd w:val="clear" w:color="000000" w:fill="FFFFFF"/>
      <w:spacing w:before="100" w:beforeAutospacing="1" w:after="100" w:afterAutospacing="1"/>
      <w:jc w:val="center"/>
    </w:pPr>
    <w:rPr>
      <w:rFonts w:ascii="Arial" w:eastAsia="Times New Roman" w:hAnsi="Arial" w:cs="Arial"/>
      <w:b/>
      <w:bCs/>
      <w:color w:val="auto"/>
      <w:sz w:val="16"/>
      <w:szCs w:val="16"/>
    </w:rPr>
  </w:style>
  <w:style w:type="paragraph" w:customStyle="1" w:styleId="xl130">
    <w:name w:val="xl130"/>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6"/>
      <w:szCs w:val="16"/>
    </w:rPr>
  </w:style>
  <w:style w:type="paragraph" w:customStyle="1" w:styleId="xl131">
    <w:name w:val="xl131"/>
    <w:basedOn w:val="Normal"/>
    <w:uiPriority w:val="99"/>
    <w:rsid w:val="00A31B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auto"/>
      <w:sz w:val="16"/>
      <w:szCs w:val="16"/>
    </w:rPr>
  </w:style>
  <w:style w:type="paragraph" w:customStyle="1" w:styleId="a7">
    <w:name w:val="Подподпункт"/>
    <w:basedOn w:val="Normal"/>
    <w:uiPriority w:val="99"/>
    <w:rsid w:val="00A31BC7"/>
    <w:pPr>
      <w:widowControl/>
      <w:tabs>
        <w:tab w:val="num" w:pos="1701"/>
      </w:tabs>
      <w:spacing w:line="360" w:lineRule="auto"/>
      <w:ind w:left="1701" w:hanging="567"/>
      <w:jc w:val="both"/>
    </w:pPr>
    <w:rPr>
      <w:rFonts w:ascii="Times New Roman" w:eastAsia="Times New Roman" w:hAnsi="Times New Roman" w:cs="Times New Roman"/>
      <w:color w:val="auto"/>
      <w:sz w:val="28"/>
      <w:szCs w:val="20"/>
    </w:rPr>
  </w:style>
  <w:style w:type="character" w:styleId="CommentReference">
    <w:name w:val="annotation reference"/>
    <w:basedOn w:val="DefaultParagraphFont"/>
    <w:uiPriority w:val="99"/>
    <w:semiHidden/>
    <w:rsid w:val="00A31BC7"/>
    <w:rPr>
      <w:rFonts w:cs="Times New Roman"/>
      <w:sz w:val="16"/>
    </w:rPr>
  </w:style>
  <w:style w:type="paragraph" w:customStyle="1" w:styleId="15">
    <w:name w:val="Обычный1"/>
    <w:uiPriority w:val="99"/>
    <w:rsid w:val="00A31BC7"/>
    <w:pPr>
      <w:widowControl w:val="0"/>
      <w:ind w:firstLine="720"/>
    </w:pPr>
    <w:rPr>
      <w:rFonts w:ascii="Times New Roman" w:eastAsia="Times New Roman" w:hAnsi="Times New Roman" w:cs="Times New Roman"/>
      <w:sz w:val="24"/>
      <w:szCs w:val="20"/>
    </w:rPr>
  </w:style>
  <w:style w:type="character" w:customStyle="1" w:styleId="a8">
    <w:name w:val="комментарий"/>
    <w:uiPriority w:val="99"/>
    <w:rsid w:val="00B16989"/>
    <w:rPr>
      <w:b/>
      <w:i/>
      <w:shd w:val="clear" w:color="auto" w:fill="FFFF99"/>
    </w:rPr>
  </w:style>
  <w:style w:type="paragraph" w:styleId="ListNumber">
    <w:name w:val="List Number"/>
    <w:basedOn w:val="Normal"/>
    <w:uiPriority w:val="99"/>
    <w:rsid w:val="00B16989"/>
    <w:pPr>
      <w:widowControl/>
      <w:numPr>
        <w:numId w:val="27"/>
      </w:numPr>
      <w:autoSpaceDE w:val="0"/>
      <w:autoSpaceDN w:val="0"/>
      <w:spacing w:before="60" w:line="360" w:lineRule="auto"/>
      <w:jc w:val="both"/>
    </w:pPr>
    <w:rPr>
      <w:rFonts w:ascii="Times New Roman" w:eastAsia="Times New Roman" w:hAnsi="Times New Roman" w:cs="Times New Roman"/>
      <w:color w:val="auto"/>
      <w:sz w:val="28"/>
    </w:rPr>
  </w:style>
  <w:style w:type="paragraph" w:customStyle="1" w:styleId="Tableheader">
    <w:name w:val="Table_header"/>
    <w:basedOn w:val="Normal"/>
    <w:uiPriority w:val="99"/>
    <w:rsid w:val="00B16989"/>
    <w:pPr>
      <w:widowControl/>
      <w:jc w:val="both"/>
    </w:pPr>
    <w:rPr>
      <w:rFonts w:ascii="Times New Roman" w:eastAsia="Times New Roman" w:hAnsi="Times New Roman" w:cs="Times New Roman"/>
      <w:b/>
      <w:color w:val="auto"/>
      <w:sz w:val="20"/>
    </w:rPr>
  </w:style>
  <w:style w:type="paragraph" w:customStyle="1" w:styleId="Tabletext">
    <w:name w:val="Table_text"/>
    <w:basedOn w:val="Normal"/>
    <w:uiPriority w:val="99"/>
    <w:rsid w:val="00B16989"/>
    <w:pPr>
      <w:widowControl/>
      <w:jc w:val="both"/>
    </w:pPr>
    <w:rPr>
      <w:rFonts w:ascii="Times New Roman" w:eastAsia="Times New Roman" w:hAnsi="Times New Roman" w:cs="Times New Roman"/>
      <w:color w:val="auto"/>
      <w:sz w:val="20"/>
    </w:rPr>
  </w:style>
  <w:style w:type="character" w:customStyle="1" w:styleId="12">
    <w:name w:val="статьи договора Знак1"/>
    <w:link w:val="a2"/>
    <w:uiPriority w:val="99"/>
    <w:locked/>
    <w:rsid w:val="00FF664B"/>
    <w:rPr>
      <w:lang w:val="ru-RU" w:eastAsia="ru-RU"/>
    </w:rPr>
  </w:style>
  <w:style w:type="character" w:customStyle="1" w:styleId="FontStyle15">
    <w:name w:val="Font Style15"/>
    <w:uiPriority w:val="99"/>
    <w:rsid w:val="00AF5145"/>
    <w:rPr>
      <w:rFonts w:ascii="Times New Roman" w:hAnsi="Times New Roman"/>
      <w:spacing w:val="20"/>
      <w:sz w:val="20"/>
    </w:rPr>
  </w:style>
  <w:style w:type="numbering" w:styleId="111111">
    <w:name w:val="Outline List 2"/>
    <w:basedOn w:val="NoList"/>
    <w:uiPriority w:val="99"/>
    <w:semiHidden/>
    <w:unhideWhenUsed/>
    <w:locked/>
    <w:rsid w:val="00E9089E"/>
    <w:pPr>
      <w:numPr>
        <w:numId w:val="23"/>
      </w:numPr>
    </w:pPr>
  </w:style>
  <w:style w:type="numbering" w:customStyle="1" w:styleId="1">
    <w:name w:val="Стиль1"/>
    <w:rsid w:val="00E9089E"/>
    <w:pPr>
      <w:numPr>
        <w:numId w:val="24"/>
      </w:numPr>
    </w:pPr>
  </w:style>
  <w:style w:type="numbering" w:customStyle="1" w:styleId="20">
    <w:name w:val="Стиль2"/>
    <w:rsid w:val="00E9089E"/>
    <w:pPr>
      <w:numPr>
        <w:numId w:val="25"/>
      </w:numPr>
    </w:pPr>
  </w:style>
</w:styles>
</file>

<file path=word/webSettings.xml><?xml version="1.0" encoding="utf-8"?>
<w:webSettings xmlns:r="http://schemas.openxmlformats.org/officeDocument/2006/relationships" xmlns:w="http://schemas.openxmlformats.org/wordprocessingml/2006/main">
  <w:divs>
    <w:div w:id="63115266">
      <w:marLeft w:val="0"/>
      <w:marRight w:val="0"/>
      <w:marTop w:val="0"/>
      <w:marBottom w:val="0"/>
      <w:divBdr>
        <w:top w:val="none" w:sz="0" w:space="0" w:color="auto"/>
        <w:left w:val="none" w:sz="0" w:space="0" w:color="auto"/>
        <w:bottom w:val="none" w:sz="0" w:space="0" w:color="auto"/>
        <w:right w:val="none" w:sz="0" w:space="0" w:color="auto"/>
      </w:divBdr>
    </w:div>
    <w:div w:id="63115267">
      <w:marLeft w:val="0"/>
      <w:marRight w:val="0"/>
      <w:marTop w:val="0"/>
      <w:marBottom w:val="0"/>
      <w:divBdr>
        <w:top w:val="none" w:sz="0" w:space="0" w:color="auto"/>
        <w:left w:val="none" w:sz="0" w:space="0" w:color="auto"/>
        <w:bottom w:val="none" w:sz="0" w:space="0" w:color="auto"/>
        <w:right w:val="none" w:sz="0" w:space="0" w:color="auto"/>
      </w:divBdr>
    </w:div>
    <w:div w:id="63115268">
      <w:marLeft w:val="0"/>
      <w:marRight w:val="0"/>
      <w:marTop w:val="0"/>
      <w:marBottom w:val="0"/>
      <w:divBdr>
        <w:top w:val="none" w:sz="0" w:space="0" w:color="auto"/>
        <w:left w:val="none" w:sz="0" w:space="0" w:color="auto"/>
        <w:bottom w:val="none" w:sz="0" w:space="0" w:color="auto"/>
        <w:right w:val="none" w:sz="0" w:space="0" w:color="auto"/>
      </w:divBdr>
    </w:div>
    <w:div w:id="63115269">
      <w:marLeft w:val="0"/>
      <w:marRight w:val="0"/>
      <w:marTop w:val="0"/>
      <w:marBottom w:val="0"/>
      <w:divBdr>
        <w:top w:val="none" w:sz="0" w:space="0" w:color="auto"/>
        <w:left w:val="none" w:sz="0" w:space="0" w:color="auto"/>
        <w:bottom w:val="none" w:sz="0" w:space="0" w:color="auto"/>
        <w:right w:val="none" w:sz="0" w:space="0" w:color="auto"/>
      </w:divBdr>
    </w:div>
    <w:div w:id="63115270">
      <w:marLeft w:val="0"/>
      <w:marRight w:val="0"/>
      <w:marTop w:val="0"/>
      <w:marBottom w:val="0"/>
      <w:divBdr>
        <w:top w:val="none" w:sz="0" w:space="0" w:color="auto"/>
        <w:left w:val="none" w:sz="0" w:space="0" w:color="auto"/>
        <w:bottom w:val="none" w:sz="0" w:space="0" w:color="auto"/>
        <w:right w:val="none" w:sz="0" w:space="0" w:color="auto"/>
      </w:divBdr>
    </w:div>
    <w:div w:id="63115271">
      <w:marLeft w:val="0"/>
      <w:marRight w:val="0"/>
      <w:marTop w:val="0"/>
      <w:marBottom w:val="0"/>
      <w:divBdr>
        <w:top w:val="none" w:sz="0" w:space="0" w:color="auto"/>
        <w:left w:val="none" w:sz="0" w:space="0" w:color="auto"/>
        <w:bottom w:val="none" w:sz="0" w:space="0" w:color="auto"/>
        <w:right w:val="none" w:sz="0" w:space="0" w:color="auto"/>
      </w:divBdr>
    </w:div>
    <w:div w:id="63115272">
      <w:marLeft w:val="0"/>
      <w:marRight w:val="0"/>
      <w:marTop w:val="0"/>
      <w:marBottom w:val="0"/>
      <w:divBdr>
        <w:top w:val="none" w:sz="0" w:space="0" w:color="auto"/>
        <w:left w:val="none" w:sz="0" w:space="0" w:color="auto"/>
        <w:bottom w:val="none" w:sz="0" w:space="0" w:color="auto"/>
        <w:right w:val="none" w:sz="0" w:space="0" w:color="auto"/>
      </w:divBdr>
    </w:div>
    <w:div w:id="63115273">
      <w:marLeft w:val="0"/>
      <w:marRight w:val="0"/>
      <w:marTop w:val="0"/>
      <w:marBottom w:val="0"/>
      <w:divBdr>
        <w:top w:val="none" w:sz="0" w:space="0" w:color="auto"/>
        <w:left w:val="none" w:sz="0" w:space="0" w:color="auto"/>
        <w:bottom w:val="none" w:sz="0" w:space="0" w:color="auto"/>
        <w:right w:val="none" w:sz="0" w:space="0" w:color="auto"/>
      </w:divBdr>
    </w:div>
    <w:div w:id="63115274">
      <w:marLeft w:val="0"/>
      <w:marRight w:val="0"/>
      <w:marTop w:val="0"/>
      <w:marBottom w:val="0"/>
      <w:divBdr>
        <w:top w:val="none" w:sz="0" w:space="0" w:color="auto"/>
        <w:left w:val="none" w:sz="0" w:space="0" w:color="auto"/>
        <w:bottom w:val="none" w:sz="0" w:space="0" w:color="auto"/>
        <w:right w:val="none" w:sz="0" w:space="0" w:color="auto"/>
      </w:divBdr>
    </w:div>
    <w:div w:id="63115275">
      <w:marLeft w:val="0"/>
      <w:marRight w:val="0"/>
      <w:marTop w:val="0"/>
      <w:marBottom w:val="0"/>
      <w:divBdr>
        <w:top w:val="none" w:sz="0" w:space="0" w:color="auto"/>
        <w:left w:val="none" w:sz="0" w:space="0" w:color="auto"/>
        <w:bottom w:val="none" w:sz="0" w:space="0" w:color="auto"/>
        <w:right w:val="none" w:sz="0" w:space="0" w:color="auto"/>
      </w:divBdr>
    </w:div>
    <w:div w:id="63115276">
      <w:marLeft w:val="0"/>
      <w:marRight w:val="0"/>
      <w:marTop w:val="0"/>
      <w:marBottom w:val="0"/>
      <w:divBdr>
        <w:top w:val="none" w:sz="0" w:space="0" w:color="auto"/>
        <w:left w:val="none" w:sz="0" w:space="0" w:color="auto"/>
        <w:bottom w:val="none" w:sz="0" w:space="0" w:color="auto"/>
        <w:right w:val="none" w:sz="0" w:space="0" w:color="auto"/>
      </w:divBdr>
    </w:div>
    <w:div w:id="63115277">
      <w:marLeft w:val="0"/>
      <w:marRight w:val="0"/>
      <w:marTop w:val="0"/>
      <w:marBottom w:val="0"/>
      <w:divBdr>
        <w:top w:val="none" w:sz="0" w:space="0" w:color="auto"/>
        <w:left w:val="none" w:sz="0" w:space="0" w:color="auto"/>
        <w:bottom w:val="none" w:sz="0" w:space="0" w:color="auto"/>
        <w:right w:val="none" w:sz="0" w:space="0" w:color="auto"/>
      </w:divBdr>
    </w:div>
    <w:div w:id="63115278">
      <w:marLeft w:val="0"/>
      <w:marRight w:val="0"/>
      <w:marTop w:val="0"/>
      <w:marBottom w:val="0"/>
      <w:divBdr>
        <w:top w:val="none" w:sz="0" w:space="0" w:color="auto"/>
        <w:left w:val="none" w:sz="0" w:space="0" w:color="auto"/>
        <w:bottom w:val="none" w:sz="0" w:space="0" w:color="auto"/>
        <w:right w:val="none" w:sz="0" w:space="0" w:color="auto"/>
      </w:divBdr>
    </w:div>
    <w:div w:id="63115279">
      <w:marLeft w:val="0"/>
      <w:marRight w:val="0"/>
      <w:marTop w:val="0"/>
      <w:marBottom w:val="0"/>
      <w:divBdr>
        <w:top w:val="none" w:sz="0" w:space="0" w:color="auto"/>
        <w:left w:val="none" w:sz="0" w:space="0" w:color="auto"/>
        <w:bottom w:val="none" w:sz="0" w:space="0" w:color="auto"/>
        <w:right w:val="none" w:sz="0" w:space="0" w:color="auto"/>
      </w:divBdr>
    </w:div>
    <w:div w:id="63115280">
      <w:marLeft w:val="0"/>
      <w:marRight w:val="0"/>
      <w:marTop w:val="0"/>
      <w:marBottom w:val="0"/>
      <w:divBdr>
        <w:top w:val="none" w:sz="0" w:space="0" w:color="auto"/>
        <w:left w:val="none" w:sz="0" w:space="0" w:color="auto"/>
        <w:bottom w:val="none" w:sz="0" w:space="0" w:color="auto"/>
        <w:right w:val="none" w:sz="0" w:space="0" w:color="auto"/>
      </w:divBdr>
    </w:div>
    <w:div w:id="63115281">
      <w:marLeft w:val="0"/>
      <w:marRight w:val="0"/>
      <w:marTop w:val="0"/>
      <w:marBottom w:val="0"/>
      <w:divBdr>
        <w:top w:val="none" w:sz="0" w:space="0" w:color="auto"/>
        <w:left w:val="none" w:sz="0" w:space="0" w:color="auto"/>
        <w:bottom w:val="none" w:sz="0" w:space="0" w:color="auto"/>
        <w:right w:val="none" w:sz="0" w:space="0" w:color="auto"/>
      </w:divBdr>
    </w:div>
    <w:div w:id="63115282">
      <w:marLeft w:val="0"/>
      <w:marRight w:val="0"/>
      <w:marTop w:val="0"/>
      <w:marBottom w:val="0"/>
      <w:divBdr>
        <w:top w:val="none" w:sz="0" w:space="0" w:color="auto"/>
        <w:left w:val="none" w:sz="0" w:space="0" w:color="auto"/>
        <w:bottom w:val="none" w:sz="0" w:space="0" w:color="auto"/>
        <w:right w:val="none" w:sz="0" w:space="0" w:color="auto"/>
      </w:divBdr>
    </w:div>
    <w:div w:id="63115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5D2287D929C803E6F853513x2A2P" TargetMode="External"/><Relationship Id="rId3" Type="http://schemas.openxmlformats.org/officeDocument/2006/relationships/settings" Target="settings.xml"/><Relationship Id="rId7" Type="http://schemas.openxmlformats.org/officeDocument/2006/relationships/hyperlink" Target="consultantplus://offline/ref=94D5CE8889791A29DE57299515463A9D6134D8237B999C803E6F853513x2A2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440D5123ABA6A25F43346AB59DBAAC7032C8E1556DA64FAED62E167F76889C2B7C475C32EFC59BJ8r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498</TotalTime>
  <Pages>10</Pages>
  <Words>5732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Русаков Максим Владимирович</dc:creator>
  <cp:keywords/>
  <dc:description/>
  <cp:lastModifiedBy>Office</cp:lastModifiedBy>
  <cp:revision>61</cp:revision>
  <cp:lastPrinted>2013-07-08T23:47:00Z</cp:lastPrinted>
  <dcterms:created xsi:type="dcterms:W3CDTF">2013-03-05T06:39:00Z</dcterms:created>
  <dcterms:modified xsi:type="dcterms:W3CDTF">2014-09-23T04:53:00Z</dcterms:modified>
</cp:coreProperties>
</file>