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153" w:rsidRPr="00F6574E" w:rsidRDefault="00201153" w:rsidP="00204AE6">
      <w:pPr>
        <w:spacing w:line="240" w:lineRule="auto"/>
        <w:ind w:left="5995" w:firstLine="0"/>
        <w:jc w:val="left"/>
        <w:rPr>
          <w:sz w:val="22"/>
          <w:szCs w:val="22"/>
        </w:rPr>
      </w:pPr>
      <w:bookmarkStart w:id="0" w:name="_Toc517582288"/>
      <w:bookmarkStart w:id="1" w:name="_Toc517582612"/>
      <w:bookmarkStart w:id="2" w:name="_Hlt447028322"/>
      <w:r w:rsidRPr="00F6574E">
        <w:rPr>
          <w:sz w:val="22"/>
          <w:szCs w:val="22"/>
        </w:rPr>
        <w:t>УТВЕРЖДАЮ</w:t>
      </w:r>
      <w:r w:rsidRPr="00F6574E">
        <w:rPr>
          <w:sz w:val="22"/>
          <w:szCs w:val="22"/>
        </w:rPr>
        <w:br/>
        <w:t>Председатель постоянно действующей Закупочной комиссии ОАО «ХПРК»</w:t>
      </w:r>
      <w:r w:rsidRPr="00F6574E">
        <w:rPr>
          <w:sz w:val="22"/>
          <w:szCs w:val="22"/>
        </w:rPr>
        <w:br/>
        <w:t>_____________________В.В. Манушин</w:t>
      </w:r>
      <w:r w:rsidRPr="00F6574E">
        <w:rPr>
          <w:sz w:val="22"/>
          <w:szCs w:val="22"/>
        </w:rPr>
        <w:br/>
        <w:t>«2</w:t>
      </w:r>
      <w:r>
        <w:rPr>
          <w:sz w:val="22"/>
          <w:szCs w:val="22"/>
        </w:rPr>
        <w:t>6</w:t>
      </w:r>
      <w:r w:rsidRPr="00F6574E">
        <w:rPr>
          <w:sz w:val="22"/>
          <w:szCs w:val="22"/>
        </w:rPr>
        <w:t xml:space="preserve">» </w:t>
      </w:r>
      <w:r>
        <w:rPr>
          <w:sz w:val="22"/>
          <w:szCs w:val="22"/>
        </w:rPr>
        <w:t>мая</w:t>
      </w:r>
      <w:r w:rsidRPr="00F6574E">
        <w:rPr>
          <w:sz w:val="22"/>
          <w:szCs w:val="22"/>
        </w:rPr>
        <w:t xml:space="preserve"> 2014 года.</w:t>
      </w:r>
    </w:p>
    <w:p w:rsidR="00201153" w:rsidRPr="00F6574E" w:rsidRDefault="00201153" w:rsidP="00204AE6">
      <w:pPr>
        <w:pStyle w:val="ListNumber"/>
        <w:numPr>
          <w:ilvl w:val="0"/>
          <w:numId w:val="0"/>
        </w:numPr>
        <w:spacing w:line="240" w:lineRule="auto"/>
        <w:jc w:val="center"/>
        <w:rPr>
          <w:b/>
          <w:sz w:val="22"/>
          <w:szCs w:val="22"/>
        </w:rPr>
      </w:pPr>
    </w:p>
    <w:p w:rsidR="00201153" w:rsidRPr="00F6574E" w:rsidRDefault="00201153" w:rsidP="00204AE6">
      <w:pPr>
        <w:pStyle w:val="ListNumber"/>
        <w:numPr>
          <w:ilvl w:val="0"/>
          <w:numId w:val="0"/>
        </w:numPr>
        <w:spacing w:line="240" w:lineRule="auto"/>
        <w:jc w:val="center"/>
        <w:rPr>
          <w:b/>
          <w:sz w:val="22"/>
          <w:szCs w:val="22"/>
        </w:rPr>
      </w:pPr>
    </w:p>
    <w:p w:rsidR="00201153" w:rsidRPr="00F6574E" w:rsidRDefault="00201153" w:rsidP="00204AE6">
      <w:pPr>
        <w:pStyle w:val="ListNumber"/>
        <w:numPr>
          <w:ilvl w:val="0"/>
          <w:numId w:val="0"/>
        </w:numPr>
        <w:spacing w:line="240" w:lineRule="auto"/>
        <w:jc w:val="center"/>
        <w:rPr>
          <w:b/>
          <w:sz w:val="22"/>
          <w:szCs w:val="22"/>
        </w:rPr>
      </w:pPr>
    </w:p>
    <w:p w:rsidR="00201153" w:rsidRPr="00F6574E" w:rsidRDefault="00201153" w:rsidP="00204AE6">
      <w:pPr>
        <w:pStyle w:val="ListNumber"/>
        <w:numPr>
          <w:ilvl w:val="0"/>
          <w:numId w:val="0"/>
        </w:numPr>
        <w:spacing w:line="240" w:lineRule="auto"/>
        <w:jc w:val="center"/>
        <w:rPr>
          <w:b/>
          <w:sz w:val="22"/>
          <w:szCs w:val="22"/>
        </w:rPr>
      </w:pPr>
    </w:p>
    <w:p w:rsidR="00201153" w:rsidRPr="00F6574E" w:rsidRDefault="00201153" w:rsidP="00204AE6">
      <w:pPr>
        <w:pStyle w:val="ListNumber"/>
        <w:numPr>
          <w:ilvl w:val="0"/>
          <w:numId w:val="0"/>
        </w:numPr>
        <w:spacing w:line="240" w:lineRule="auto"/>
        <w:jc w:val="center"/>
        <w:rPr>
          <w:b/>
          <w:sz w:val="22"/>
          <w:szCs w:val="22"/>
        </w:rPr>
      </w:pPr>
    </w:p>
    <w:p w:rsidR="00201153" w:rsidRPr="00F6574E" w:rsidRDefault="00201153" w:rsidP="00204AE6">
      <w:pPr>
        <w:pStyle w:val="ListNumber"/>
        <w:numPr>
          <w:ilvl w:val="0"/>
          <w:numId w:val="0"/>
        </w:numPr>
        <w:spacing w:line="240" w:lineRule="auto"/>
        <w:jc w:val="center"/>
        <w:rPr>
          <w:b/>
          <w:sz w:val="22"/>
          <w:szCs w:val="22"/>
        </w:rPr>
      </w:pPr>
    </w:p>
    <w:p w:rsidR="00201153" w:rsidRPr="00F6574E" w:rsidRDefault="00201153" w:rsidP="00204AE6">
      <w:pPr>
        <w:pStyle w:val="ListNumber"/>
        <w:numPr>
          <w:ilvl w:val="0"/>
          <w:numId w:val="0"/>
        </w:numPr>
        <w:spacing w:line="240" w:lineRule="auto"/>
        <w:jc w:val="center"/>
        <w:rPr>
          <w:b/>
          <w:sz w:val="22"/>
          <w:szCs w:val="22"/>
        </w:rPr>
      </w:pPr>
    </w:p>
    <w:p w:rsidR="00201153" w:rsidRPr="00F6574E" w:rsidRDefault="00201153" w:rsidP="00204AE6">
      <w:pPr>
        <w:pStyle w:val="ListNumber"/>
        <w:numPr>
          <w:ilvl w:val="0"/>
          <w:numId w:val="0"/>
        </w:numPr>
        <w:spacing w:line="240" w:lineRule="auto"/>
        <w:jc w:val="center"/>
        <w:rPr>
          <w:b/>
          <w:sz w:val="22"/>
          <w:szCs w:val="22"/>
        </w:rPr>
      </w:pPr>
    </w:p>
    <w:p w:rsidR="00201153" w:rsidRPr="00F6574E" w:rsidRDefault="00201153" w:rsidP="00204AE6">
      <w:pPr>
        <w:pStyle w:val="ListNumber"/>
        <w:numPr>
          <w:ilvl w:val="0"/>
          <w:numId w:val="0"/>
        </w:numPr>
        <w:spacing w:line="240" w:lineRule="auto"/>
        <w:jc w:val="center"/>
        <w:rPr>
          <w:b/>
          <w:sz w:val="22"/>
          <w:szCs w:val="22"/>
        </w:rPr>
      </w:pPr>
    </w:p>
    <w:p w:rsidR="00201153" w:rsidRPr="00F6574E" w:rsidRDefault="00201153" w:rsidP="00204AE6">
      <w:pPr>
        <w:pStyle w:val="ListNumber"/>
        <w:numPr>
          <w:ilvl w:val="0"/>
          <w:numId w:val="0"/>
        </w:numPr>
        <w:spacing w:line="240" w:lineRule="auto"/>
        <w:jc w:val="center"/>
        <w:rPr>
          <w:b/>
          <w:sz w:val="22"/>
          <w:szCs w:val="22"/>
        </w:rPr>
      </w:pPr>
    </w:p>
    <w:p w:rsidR="00201153" w:rsidRPr="007C4F9D" w:rsidRDefault="00201153" w:rsidP="00F87CD1">
      <w:pPr>
        <w:pStyle w:val="ListNumber"/>
        <w:numPr>
          <w:ilvl w:val="0"/>
          <w:numId w:val="0"/>
        </w:numPr>
        <w:snapToGrid w:val="0"/>
        <w:spacing w:line="240" w:lineRule="auto"/>
        <w:ind w:left="540"/>
        <w:jc w:val="center"/>
        <w:rPr>
          <w:sz w:val="22"/>
          <w:szCs w:val="22"/>
        </w:rPr>
      </w:pPr>
      <w:r w:rsidRPr="00F6574E">
        <w:rPr>
          <w:b/>
          <w:sz w:val="22"/>
          <w:szCs w:val="22"/>
        </w:rPr>
        <w:br/>
        <w:t xml:space="preserve">        Открытый запрос предложений</w:t>
      </w:r>
      <w:r w:rsidRPr="00F6574E">
        <w:rPr>
          <w:sz w:val="22"/>
          <w:szCs w:val="22"/>
        </w:rPr>
        <w:t xml:space="preserve">                                                                                                          </w:t>
      </w:r>
      <w:r w:rsidRPr="00F6574E">
        <w:rPr>
          <w:b/>
          <w:sz w:val="22"/>
          <w:szCs w:val="22"/>
        </w:rPr>
        <w:t>на</w:t>
      </w:r>
      <w:r>
        <w:rPr>
          <w:b/>
          <w:sz w:val="22"/>
          <w:szCs w:val="22"/>
        </w:rPr>
        <w:t xml:space="preserve"> оказание услуг: </w:t>
      </w:r>
      <w:r w:rsidRPr="00F6574E">
        <w:rPr>
          <w:b/>
          <w:sz w:val="22"/>
          <w:szCs w:val="22"/>
        </w:rPr>
        <w:t xml:space="preserve"> </w:t>
      </w:r>
      <w:r w:rsidRPr="007C4F9D">
        <w:rPr>
          <w:b/>
          <w:i/>
          <w:sz w:val="22"/>
          <w:szCs w:val="22"/>
        </w:rPr>
        <w:t>Проведение  периодических медицинских осмот</w:t>
      </w:r>
      <w:r>
        <w:rPr>
          <w:b/>
          <w:i/>
          <w:sz w:val="22"/>
          <w:szCs w:val="22"/>
        </w:rPr>
        <w:t>ров работников ОАО «ХПРК» в 201</w:t>
      </w:r>
      <w:r w:rsidRPr="00E265A3">
        <w:rPr>
          <w:b/>
          <w:i/>
          <w:sz w:val="22"/>
          <w:szCs w:val="22"/>
        </w:rPr>
        <w:t>4</w:t>
      </w:r>
      <w:r w:rsidRPr="007C4F9D">
        <w:rPr>
          <w:b/>
          <w:i/>
          <w:sz w:val="22"/>
          <w:szCs w:val="22"/>
        </w:rPr>
        <w:t xml:space="preserve"> г.</w:t>
      </w:r>
    </w:p>
    <w:p w:rsidR="00201153" w:rsidRPr="00F6574E" w:rsidRDefault="00201153" w:rsidP="00F6574E">
      <w:pPr>
        <w:pStyle w:val="ListNumber"/>
        <w:numPr>
          <w:ilvl w:val="0"/>
          <w:numId w:val="0"/>
        </w:numPr>
        <w:spacing w:line="240" w:lineRule="auto"/>
        <w:jc w:val="center"/>
        <w:rPr>
          <w:b/>
          <w:sz w:val="22"/>
          <w:szCs w:val="22"/>
        </w:rPr>
      </w:pPr>
    </w:p>
    <w:p w:rsidR="00201153" w:rsidRPr="00F6574E" w:rsidRDefault="00201153" w:rsidP="00DA6E57">
      <w:pPr>
        <w:spacing w:line="240" w:lineRule="auto"/>
        <w:jc w:val="right"/>
        <w:rPr>
          <w:b/>
          <w:bCs/>
          <w:sz w:val="22"/>
          <w:szCs w:val="22"/>
        </w:rPr>
      </w:pPr>
    </w:p>
    <w:p w:rsidR="00201153" w:rsidRPr="00F6574E" w:rsidRDefault="00201153" w:rsidP="00DA6E57">
      <w:pPr>
        <w:pStyle w:val="ListNumber"/>
        <w:numPr>
          <w:ilvl w:val="0"/>
          <w:numId w:val="0"/>
        </w:numPr>
        <w:ind w:left="567"/>
        <w:jc w:val="right"/>
        <w:rPr>
          <w:sz w:val="22"/>
          <w:szCs w:val="22"/>
        </w:rPr>
      </w:pPr>
    </w:p>
    <w:p w:rsidR="00201153" w:rsidRPr="00F6574E" w:rsidRDefault="00201153" w:rsidP="00DA6E57">
      <w:pPr>
        <w:spacing w:line="240" w:lineRule="auto"/>
        <w:ind w:left="3424" w:hanging="11"/>
        <w:jc w:val="center"/>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bookmarkEnd w:id="0"/>
    <w:bookmarkEnd w:id="1"/>
    <w:p w:rsidR="00201153" w:rsidRPr="00F6574E" w:rsidRDefault="00201153" w:rsidP="00E80B5F">
      <w:pPr>
        <w:suppressAutoHyphens/>
        <w:spacing w:line="240" w:lineRule="auto"/>
        <w:ind w:firstLine="0"/>
        <w:jc w:val="center"/>
        <w:rPr>
          <w:sz w:val="22"/>
          <w:szCs w:val="22"/>
        </w:rPr>
      </w:pPr>
    </w:p>
    <w:p w:rsidR="00201153" w:rsidRPr="00F6574E" w:rsidRDefault="00201153" w:rsidP="003746CA">
      <w:pPr>
        <w:suppressAutoHyphens/>
        <w:spacing w:line="240" w:lineRule="auto"/>
        <w:ind w:firstLine="0"/>
        <w:jc w:val="center"/>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ind w:firstLine="0"/>
        <w:jc w:val="center"/>
        <w:rPr>
          <w:sz w:val="22"/>
          <w:szCs w:val="22"/>
        </w:rPr>
      </w:pPr>
      <w:r w:rsidRPr="00F6574E">
        <w:rPr>
          <w:sz w:val="22"/>
          <w:szCs w:val="22"/>
        </w:rPr>
        <w:t>г. Хабаровск</w:t>
      </w:r>
    </w:p>
    <w:p w:rsidR="00201153" w:rsidRPr="00F6574E" w:rsidRDefault="00201153" w:rsidP="00DA6E57">
      <w:pPr>
        <w:spacing w:line="240" w:lineRule="auto"/>
        <w:ind w:firstLine="0"/>
        <w:jc w:val="center"/>
        <w:rPr>
          <w:sz w:val="22"/>
          <w:szCs w:val="22"/>
        </w:rPr>
      </w:pPr>
      <w:r w:rsidRPr="00F6574E">
        <w:rPr>
          <w:sz w:val="22"/>
          <w:szCs w:val="22"/>
        </w:rPr>
        <w:t>2014 год</w:t>
      </w:r>
    </w:p>
    <w:p w:rsidR="00201153" w:rsidRPr="00F6574E" w:rsidRDefault="00201153" w:rsidP="00DA6E57">
      <w:pPr>
        <w:keepNext/>
        <w:pageBreakBefore/>
        <w:spacing w:before="480" w:after="240"/>
        <w:ind w:firstLine="0"/>
        <w:outlineLvl w:val="0"/>
        <w:rPr>
          <w:b/>
          <w:sz w:val="22"/>
          <w:szCs w:val="22"/>
        </w:rPr>
      </w:pPr>
      <w:r w:rsidRPr="00F6574E">
        <w:rPr>
          <w:b/>
          <w:sz w:val="22"/>
          <w:szCs w:val="22"/>
        </w:rPr>
        <w:t>Содержание</w:t>
      </w:r>
    </w:p>
    <w:p w:rsidR="00201153" w:rsidRDefault="00201153">
      <w:pPr>
        <w:pStyle w:val="TOC1"/>
        <w:rPr>
          <w:b w:val="0"/>
          <w:bCs w:val="0"/>
          <w:caps w:val="0"/>
          <w:sz w:val="24"/>
          <w:szCs w:val="24"/>
        </w:rPr>
      </w:pPr>
      <w:r w:rsidRPr="00F6574E">
        <w:rPr>
          <w:b w:val="0"/>
          <w:bCs w:val="0"/>
          <w:caps w:val="0"/>
          <w:sz w:val="22"/>
          <w:szCs w:val="22"/>
        </w:rPr>
        <w:fldChar w:fldCharType="begin"/>
      </w:r>
      <w:r w:rsidRPr="00F6574E">
        <w:rPr>
          <w:b w:val="0"/>
          <w:bCs w:val="0"/>
          <w:caps w:val="0"/>
          <w:sz w:val="22"/>
          <w:szCs w:val="22"/>
        </w:rPr>
        <w:instrText xml:space="preserve"> TOC \o "2-2" \h \z \t "Заголовок 1;1;Пункт2;3" </w:instrText>
      </w:r>
      <w:r w:rsidRPr="00F6574E">
        <w:rPr>
          <w:b w:val="0"/>
          <w:bCs w:val="0"/>
          <w:caps w:val="0"/>
          <w:sz w:val="22"/>
          <w:szCs w:val="22"/>
        </w:rPr>
        <w:fldChar w:fldCharType="separate"/>
      </w:r>
      <w:hyperlink w:anchor="_Toc389049557" w:history="1">
        <w:r w:rsidRPr="00EF237A">
          <w:rPr>
            <w:rStyle w:val="Hyperlink"/>
            <w:snapToGrid w:val="0"/>
            <w:w w:val="0"/>
            <w:u w:color="000000"/>
          </w:rPr>
          <w:t>1.</w:t>
        </w:r>
        <w:r>
          <w:rPr>
            <w:b w:val="0"/>
            <w:bCs w:val="0"/>
            <w:caps w:val="0"/>
            <w:sz w:val="24"/>
            <w:szCs w:val="24"/>
          </w:rPr>
          <w:tab/>
        </w:r>
        <w:r w:rsidRPr="00EF237A">
          <w:rPr>
            <w:rStyle w:val="Hyperlink"/>
          </w:rPr>
          <w:t>Общие положения</w:t>
        </w:r>
        <w:r>
          <w:rPr>
            <w:webHidden/>
          </w:rPr>
          <w:tab/>
        </w:r>
        <w:r>
          <w:rPr>
            <w:webHidden/>
          </w:rPr>
          <w:fldChar w:fldCharType="begin"/>
        </w:r>
        <w:r>
          <w:rPr>
            <w:webHidden/>
          </w:rPr>
          <w:instrText xml:space="preserve"> PAGEREF _Toc389049557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58" w:history="1">
        <w:r w:rsidRPr="00EF237A">
          <w:rPr>
            <w:rStyle w:val="Hyperlink"/>
          </w:rPr>
          <w:t>1.1</w:t>
        </w:r>
        <w:r>
          <w:rPr>
            <w:b w:val="0"/>
          </w:rPr>
          <w:tab/>
        </w:r>
        <w:r w:rsidRPr="00EF237A">
          <w:rPr>
            <w:rStyle w:val="Hyperlink"/>
          </w:rPr>
          <w:t>Общие сведения о процедуре запроса предложений</w:t>
        </w:r>
        <w:r>
          <w:rPr>
            <w:webHidden/>
          </w:rPr>
          <w:tab/>
        </w:r>
        <w:r>
          <w:rPr>
            <w:webHidden/>
          </w:rPr>
          <w:fldChar w:fldCharType="begin"/>
        </w:r>
        <w:r>
          <w:rPr>
            <w:webHidden/>
          </w:rPr>
          <w:instrText xml:space="preserve"> PAGEREF _Toc389049558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59" w:history="1">
        <w:r w:rsidRPr="00EF237A">
          <w:rPr>
            <w:rStyle w:val="Hyperlink"/>
          </w:rPr>
          <w:t>1.2</w:t>
        </w:r>
        <w:r>
          <w:rPr>
            <w:b w:val="0"/>
          </w:rPr>
          <w:tab/>
        </w:r>
        <w:r w:rsidRPr="00EF237A">
          <w:rPr>
            <w:rStyle w:val="Hyperlink"/>
          </w:rPr>
          <w:t>Правовой статус процедур и документов</w:t>
        </w:r>
        <w:r>
          <w:rPr>
            <w:webHidden/>
          </w:rPr>
          <w:tab/>
        </w:r>
        <w:r>
          <w:rPr>
            <w:webHidden/>
          </w:rPr>
          <w:fldChar w:fldCharType="begin"/>
        </w:r>
        <w:r>
          <w:rPr>
            <w:webHidden/>
          </w:rPr>
          <w:instrText xml:space="preserve"> PAGEREF _Toc389049559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60" w:history="1">
        <w:r w:rsidRPr="00EF237A">
          <w:rPr>
            <w:rStyle w:val="Hyperlink"/>
          </w:rPr>
          <w:t>1.3</w:t>
        </w:r>
        <w:r>
          <w:rPr>
            <w:b w:val="0"/>
          </w:rPr>
          <w:tab/>
        </w:r>
        <w:r w:rsidRPr="00EF237A">
          <w:rPr>
            <w:rStyle w:val="Hyperlink"/>
          </w:rPr>
          <w:t>Обжалование</w:t>
        </w:r>
        <w:r>
          <w:rPr>
            <w:webHidden/>
          </w:rPr>
          <w:tab/>
        </w:r>
        <w:r>
          <w:rPr>
            <w:webHidden/>
          </w:rPr>
          <w:fldChar w:fldCharType="begin"/>
        </w:r>
        <w:r>
          <w:rPr>
            <w:webHidden/>
          </w:rPr>
          <w:instrText xml:space="preserve"> PAGEREF _Toc389049560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61" w:history="1">
        <w:r w:rsidRPr="00EF237A">
          <w:rPr>
            <w:rStyle w:val="Hyperlink"/>
          </w:rPr>
          <w:t>1.4</w:t>
        </w:r>
        <w:r>
          <w:rPr>
            <w:b w:val="0"/>
          </w:rPr>
          <w:tab/>
        </w:r>
        <w:r w:rsidRPr="00EF237A">
          <w:rPr>
            <w:rStyle w:val="Hyperlink"/>
          </w:rPr>
          <w:t>Прочие положения</w:t>
        </w:r>
        <w:r>
          <w:rPr>
            <w:webHidden/>
          </w:rPr>
          <w:tab/>
        </w:r>
        <w:r>
          <w:rPr>
            <w:webHidden/>
          </w:rPr>
          <w:fldChar w:fldCharType="begin"/>
        </w:r>
        <w:r>
          <w:rPr>
            <w:webHidden/>
          </w:rPr>
          <w:instrText xml:space="preserve"> PAGEREF _Toc389049561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62" w:history="1">
        <w:r w:rsidRPr="00EF237A">
          <w:rPr>
            <w:rStyle w:val="Hyperlink"/>
          </w:rPr>
          <w:t>1.5</w:t>
        </w:r>
        <w:r>
          <w:rPr>
            <w:b w:val="0"/>
          </w:rPr>
          <w:tab/>
        </w:r>
        <w:r w:rsidRPr="00EF237A">
          <w:rPr>
            <w:rStyle w:val="Hyperlink"/>
          </w:rPr>
          <w:t>Прочие положения</w:t>
        </w:r>
        <w:r>
          <w:rPr>
            <w:webHidden/>
          </w:rPr>
          <w:tab/>
        </w:r>
        <w:r>
          <w:rPr>
            <w:webHidden/>
          </w:rPr>
          <w:fldChar w:fldCharType="begin"/>
        </w:r>
        <w:r>
          <w:rPr>
            <w:webHidden/>
          </w:rPr>
          <w:instrText xml:space="preserve"> PAGEREF _Toc389049562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63" w:history="1">
        <w:r w:rsidRPr="00EF237A">
          <w:rPr>
            <w:rStyle w:val="Hyperlink"/>
          </w:rPr>
          <w:t>1.6</w:t>
        </w:r>
        <w:r>
          <w:rPr>
            <w:b w:val="0"/>
          </w:rPr>
          <w:tab/>
        </w:r>
        <w:r w:rsidRPr="00EF237A">
          <w:rPr>
            <w:rStyle w:val="Hyperlink"/>
          </w:rPr>
          <w:t>Общий порядок проведения запроса предложений</w:t>
        </w:r>
        <w:r>
          <w:rPr>
            <w:webHidden/>
          </w:rPr>
          <w:tab/>
        </w:r>
        <w:r>
          <w:rPr>
            <w:webHidden/>
          </w:rPr>
          <w:fldChar w:fldCharType="begin"/>
        </w:r>
        <w:r>
          <w:rPr>
            <w:webHidden/>
          </w:rPr>
          <w:instrText xml:space="preserve"> PAGEREF _Toc389049563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64" w:history="1">
        <w:r w:rsidRPr="00EF237A">
          <w:rPr>
            <w:rStyle w:val="Hyperlink"/>
          </w:rPr>
          <w:t>1.7</w:t>
        </w:r>
        <w:r>
          <w:rPr>
            <w:b w:val="0"/>
          </w:rPr>
          <w:tab/>
        </w:r>
        <w:r w:rsidRPr="00EF237A">
          <w:rPr>
            <w:rStyle w:val="Hyperlink"/>
          </w:rPr>
          <w:t>Размещение Извещения о проведении запроса предложений</w:t>
        </w:r>
        <w:r>
          <w:rPr>
            <w:webHidden/>
          </w:rPr>
          <w:tab/>
        </w:r>
        <w:r>
          <w:rPr>
            <w:webHidden/>
          </w:rPr>
          <w:fldChar w:fldCharType="begin"/>
        </w:r>
        <w:r>
          <w:rPr>
            <w:webHidden/>
          </w:rPr>
          <w:instrText xml:space="preserve"> PAGEREF _Toc389049564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65" w:history="1">
        <w:r w:rsidRPr="00EF237A">
          <w:rPr>
            <w:rStyle w:val="Hyperlink"/>
          </w:rPr>
          <w:t>1.8</w:t>
        </w:r>
        <w:r>
          <w:rPr>
            <w:b w:val="0"/>
          </w:rPr>
          <w:tab/>
        </w:r>
        <w:r w:rsidRPr="00EF237A">
          <w:rPr>
            <w:rStyle w:val="Hyperlink"/>
          </w:rPr>
          <w:t>Предоставление Документации по запросу предложений Участникам</w:t>
        </w:r>
        <w:r>
          <w:rPr>
            <w:webHidden/>
          </w:rPr>
          <w:tab/>
        </w:r>
        <w:r>
          <w:rPr>
            <w:webHidden/>
          </w:rPr>
          <w:fldChar w:fldCharType="begin"/>
        </w:r>
        <w:r>
          <w:rPr>
            <w:webHidden/>
          </w:rPr>
          <w:instrText xml:space="preserve"> PAGEREF _Toc389049565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66" w:history="1">
        <w:r w:rsidRPr="00EF237A">
          <w:rPr>
            <w:rStyle w:val="Hyperlink"/>
          </w:rPr>
          <w:t>1.9</w:t>
        </w:r>
        <w:r>
          <w:rPr>
            <w:b w:val="0"/>
          </w:rPr>
          <w:tab/>
        </w:r>
        <w:r w:rsidRPr="00EF237A">
          <w:rPr>
            <w:rStyle w:val="Hyperlink"/>
          </w:rPr>
          <w:t>Подготовка Предложений</w:t>
        </w:r>
        <w:r>
          <w:rPr>
            <w:webHidden/>
          </w:rPr>
          <w:tab/>
        </w:r>
        <w:r>
          <w:rPr>
            <w:webHidden/>
          </w:rPr>
          <w:fldChar w:fldCharType="begin"/>
        </w:r>
        <w:r>
          <w:rPr>
            <w:webHidden/>
          </w:rPr>
          <w:instrText xml:space="preserve"> PAGEREF _Toc389049566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67" w:history="1">
        <w:r w:rsidRPr="00EF237A">
          <w:rPr>
            <w:rStyle w:val="Hyperlink"/>
          </w:rPr>
          <w:t>1.9.1</w:t>
        </w:r>
        <w:r>
          <w:rPr>
            <w:iCs w:val="0"/>
          </w:rPr>
          <w:tab/>
        </w:r>
        <w:r w:rsidRPr="00EF237A">
          <w:rPr>
            <w:rStyle w:val="Hyperlink"/>
          </w:rPr>
          <w:t>Общие требования к Предложению</w:t>
        </w:r>
        <w:r>
          <w:rPr>
            <w:webHidden/>
          </w:rPr>
          <w:tab/>
        </w:r>
        <w:r>
          <w:rPr>
            <w:webHidden/>
          </w:rPr>
          <w:fldChar w:fldCharType="begin"/>
        </w:r>
        <w:r>
          <w:rPr>
            <w:webHidden/>
          </w:rPr>
          <w:instrText xml:space="preserve"> PAGEREF _Toc389049567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68" w:history="1">
        <w:r w:rsidRPr="00EF237A">
          <w:rPr>
            <w:rStyle w:val="Hyperlink"/>
          </w:rPr>
          <w:t>1.9.2</w:t>
        </w:r>
        <w:r>
          <w:rPr>
            <w:iCs w:val="0"/>
          </w:rPr>
          <w:tab/>
        </w:r>
        <w:r w:rsidRPr="00EF237A">
          <w:rPr>
            <w:rStyle w:val="Hyperlink"/>
          </w:rPr>
          <w:t>Требования к сроку действия Предложения</w:t>
        </w:r>
        <w:r>
          <w:rPr>
            <w:webHidden/>
          </w:rPr>
          <w:tab/>
        </w:r>
        <w:r>
          <w:rPr>
            <w:webHidden/>
          </w:rPr>
          <w:fldChar w:fldCharType="begin"/>
        </w:r>
        <w:r>
          <w:rPr>
            <w:webHidden/>
          </w:rPr>
          <w:instrText xml:space="preserve"> PAGEREF _Toc389049568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69" w:history="1">
        <w:r w:rsidRPr="00EF237A">
          <w:rPr>
            <w:rStyle w:val="Hyperlink"/>
          </w:rPr>
          <w:t>1.9.3</w:t>
        </w:r>
        <w:r>
          <w:rPr>
            <w:iCs w:val="0"/>
          </w:rPr>
          <w:tab/>
        </w:r>
        <w:r w:rsidRPr="00EF237A">
          <w:rPr>
            <w:rStyle w:val="Hyperlink"/>
          </w:rPr>
          <w:t>Требования к языку Предложения</w:t>
        </w:r>
        <w:r>
          <w:rPr>
            <w:webHidden/>
          </w:rPr>
          <w:tab/>
        </w:r>
        <w:r>
          <w:rPr>
            <w:webHidden/>
          </w:rPr>
          <w:fldChar w:fldCharType="begin"/>
        </w:r>
        <w:r>
          <w:rPr>
            <w:webHidden/>
          </w:rPr>
          <w:instrText xml:space="preserve"> PAGEREF _Toc389049569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70" w:history="1">
        <w:r w:rsidRPr="00EF237A">
          <w:rPr>
            <w:rStyle w:val="Hyperlink"/>
          </w:rPr>
          <w:t>1.9.4</w:t>
        </w:r>
        <w:r>
          <w:rPr>
            <w:iCs w:val="0"/>
          </w:rPr>
          <w:tab/>
        </w:r>
        <w:r w:rsidRPr="00EF237A">
          <w:rPr>
            <w:rStyle w:val="Hyperlink"/>
          </w:rPr>
          <w:t>Требования к валюте Предложения</w:t>
        </w:r>
        <w:r>
          <w:rPr>
            <w:webHidden/>
          </w:rPr>
          <w:tab/>
        </w:r>
        <w:r>
          <w:rPr>
            <w:webHidden/>
          </w:rPr>
          <w:fldChar w:fldCharType="begin"/>
        </w:r>
        <w:r>
          <w:rPr>
            <w:webHidden/>
          </w:rPr>
          <w:instrText xml:space="preserve"> PAGEREF _Toc389049570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71" w:history="1">
        <w:r w:rsidRPr="00EF237A">
          <w:rPr>
            <w:rStyle w:val="Hyperlink"/>
          </w:rPr>
          <w:t>1.9.6</w:t>
        </w:r>
        <w:r>
          <w:rPr>
            <w:iCs w:val="0"/>
          </w:rPr>
          <w:tab/>
        </w:r>
        <w:r w:rsidRPr="00EF237A">
          <w:rPr>
            <w:rStyle w:val="Hyperlink"/>
          </w:rPr>
          <w:t>Разъяснение Документации по запросу предложений</w:t>
        </w:r>
        <w:r>
          <w:rPr>
            <w:webHidden/>
          </w:rPr>
          <w:tab/>
        </w:r>
        <w:r>
          <w:rPr>
            <w:webHidden/>
          </w:rPr>
          <w:fldChar w:fldCharType="begin"/>
        </w:r>
        <w:r>
          <w:rPr>
            <w:webHidden/>
          </w:rPr>
          <w:instrText xml:space="preserve"> PAGEREF _Toc389049571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72" w:history="1">
        <w:r w:rsidRPr="00EF237A">
          <w:rPr>
            <w:rStyle w:val="Hyperlink"/>
          </w:rPr>
          <w:t>1.9.8</w:t>
        </w:r>
        <w:r>
          <w:rPr>
            <w:iCs w:val="0"/>
          </w:rPr>
          <w:tab/>
        </w:r>
        <w:r w:rsidRPr="00EF237A">
          <w:rPr>
            <w:rStyle w:val="Hyperlink"/>
          </w:rPr>
          <w:t>Продление срока окончания приема Предложений</w:t>
        </w:r>
        <w:r>
          <w:rPr>
            <w:webHidden/>
          </w:rPr>
          <w:tab/>
        </w:r>
        <w:r>
          <w:rPr>
            <w:webHidden/>
          </w:rPr>
          <w:fldChar w:fldCharType="begin"/>
        </w:r>
        <w:r>
          <w:rPr>
            <w:webHidden/>
          </w:rPr>
          <w:instrText xml:space="preserve"> PAGEREF _Toc389049572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73" w:history="1">
        <w:r w:rsidRPr="00EF237A">
          <w:rPr>
            <w:rStyle w:val="Hyperlink"/>
          </w:rPr>
          <w:t>1.10</w:t>
        </w:r>
        <w:r>
          <w:rPr>
            <w:b w:val="0"/>
          </w:rPr>
          <w:tab/>
        </w:r>
        <w:r w:rsidRPr="00EF237A">
          <w:rPr>
            <w:rStyle w:val="Hyperlink"/>
          </w:rPr>
          <w:t>Требования к Участникам. Подтверждение соответствия предъявляемым требованиям</w:t>
        </w:r>
        <w:r>
          <w:rPr>
            <w:webHidden/>
          </w:rPr>
          <w:tab/>
        </w:r>
        <w:r>
          <w:rPr>
            <w:webHidden/>
          </w:rPr>
          <w:fldChar w:fldCharType="begin"/>
        </w:r>
        <w:r>
          <w:rPr>
            <w:webHidden/>
          </w:rPr>
          <w:instrText xml:space="preserve"> PAGEREF _Toc389049573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74" w:history="1">
        <w:r w:rsidRPr="00EF237A">
          <w:rPr>
            <w:rStyle w:val="Hyperlink"/>
          </w:rPr>
          <w:t>1.10.1</w:t>
        </w:r>
        <w:r>
          <w:rPr>
            <w:iCs w:val="0"/>
          </w:rPr>
          <w:tab/>
        </w:r>
        <w:r w:rsidRPr="00EF237A">
          <w:rPr>
            <w:rStyle w:val="Hyperlink"/>
          </w:rPr>
          <w:t>Общие требования к Участникам</w:t>
        </w:r>
        <w:r>
          <w:rPr>
            <w:webHidden/>
          </w:rPr>
          <w:tab/>
        </w:r>
        <w:r>
          <w:rPr>
            <w:webHidden/>
          </w:rPr>
          <w:fldChar w:fldCharType="begin"/>
        </w:r>
        <w:r>
          <w:rPr>
            <w:webHidden/>
          </w:rPr>
          <w:instrText xml:space="preserve"> PAGEREF _Toc389049574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75" w:history="1">
        <w:r w:rsidRPr="00EF237A">
          <w:rPr>
            <w:rStyle w:val="Hyperlink"/>
          </w:rPr>
          <w:t>1.10.2</w:t>
        </w:r>
        <w:r>
          <w:rPr>
            <w:iCs w:val="0"/>
          </w:rPr>
          <w:tab/>
        </w:r>
        <w:r w:rsidRPr="00EF237A">
          <w:rPr>
            <w:rStyle w:val="Hyperlink"/>
          </w:rPr>
          <w:t>Требования к документам, подтверждающим соответствие Участника установленным требованиям</w:t>
        </w:r>
        <w:r>
          <w:rPr>
            <w:webHidden/>
          </w:rPr>
          <w:tab/>
        </w:r>
        <w:r>
          <w:rPr>
            <w:webHidden/>
          </w:rPr>
          <w:fldChar w:fldCharType="begin"/>
        </w:r>
        <w:r>
          <w:rPr>
            <w:webHidden/>
          </w:rPr>
          <w:instrText xml:space="preserve"> PAGEREF _Toc389049575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76" w:history="1">
        <w:r w:rsidRPr="00EF237A">
          <w:rPr>
            <w:rStyle w:val="Hyperlink"/>
          </w:rPr>
          <w:t>1.11</w:t>
        </w:r>
        <w:r>
          <w:rPr>
            <w:b w:val="0"/>
          </w:rPr>
          <w:tab/>
        </w:r>
        <w:r w:rsidRPr="00EF237A">
          <w:rPr>
            <w:rStyle w:val="Hyperlink"/>
          </w:rPr>
          <w:t>Подача Предложений и их прием</w:t>
        </w:r>
        <w:r>
          <w:rPr>
            <w:webHidden/>
          </w:rPr>
          <w:tab/>
        </w:r>
        <w:r>
          <w:rPr>
            <w:webHidden/>
          </w:rPr>
          <w:fldChar w:fldCharType="begin"/>
        </w:r>
        <w:r>
          <w:rPr>
            <w:webHidden/>
          </w:rPr>
          <w:instrText xml:space="preserve"> PAGEREF _Toc389049576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77" w:history="1">
        <w:r w:rsidRPr="00EF237A">
          <w:rPr>
            <w:rStyle w:val="Hyperlink"/>
          </w:rPr>
          <w:t>1.12</w:t>
        </w:r>
        <w:r>
          <w:rPr>
            <w:b w:val="0"/>
          </w:rPr>
          <w:tab/>
        </w:r>
        <w:r w:rsidRPr="00EF237A">
          <w:rPr>
            <w:rStyle w:val="Hyperlink"/>
          </w:rPr>
          <w:t>Вскрытие поступивших конвертов с Предложениями</w:t>
        </w:r>
        <w:r>
          <w:rPr>
            <w:webHidden/>
          </w:rPr>
          <w:tab/>
        </w:r>
        <w:r>
          <w:rPr>
            <w:webHidden/>
          </w:rPr>
          <w:fldChar w:fldCharType="begin"/>
        </w:r>
        <w:r>
          <w:rPr>
            <w:webHidden/>
          </w:rPr>
          <w:instrText xml:space="preserve"> PAGEREF _Toc389049577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78" w:history="1">
        <w:r w:rsidRPr="00EF237A">
          <w:rPr>
            <w:rStyle w:val="Hyperlink"/>
          </w:rPr>
          <w:t>1.13</w:t>
        </w:r>
        <w:r>
          <w:rPr>
            <w:b w:val="0"/>
          </w:rPr>
          <w:tab/>
        </w:r>
        <w:r w:rsidRPr="00EF237A">
          <w:rPr>
            <w:rStyle w:val="Hyperlink"/>
          </w:rPr>
          <w:t>Рассмотрение Предложений и проведение переговоров</w:t>
        </w:r>
        <w:r>
          <w:rPr>
            <w:webHidden/>
          </w:rPr>
          <w:tab/>
        </w:r>
        <w:r>
          <w:rPr>
            <w:webHidden/>
          </w:rPr>
          <w:fldChar w:fldCharType="begin"/>
        </w:r>
        <w:r>
          <w:rPr>
            <w:webHidden/>
          </w:rPr>
          <w:instrText xml:space="preserve"> PAGEREF _Toc389049578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79" w:history="1">
        <w:r w:rsidRPr="00EF237A">
          <w:rPr>
            <w:rStyle w:val="Hyperlink"/>
          </w:rPr>
          <w:t>1.13.1</w:t>
        </w:r>
        <w:r>
          <w:rPr>
            <w:iCs w:val="0"/>
          </w:rPr>
          <w:tab/>
        </w:r>
        <w:r w:rsidRPr="00EF237A">
          <w:rPr>
            <w:rStyle w:val="Hyperlink"/>
          </w:rPr>
          <w:t>Общие положения</w:t>
        </w:r>
        <w:r>
          <w:rPr>
            <w:webHidden/>
          </w:rPr>
          <w:tab/>
        </w:r>
        <w:r>
          <w:rPr>
            <w:webHidden/>
          </w:rPr>
          <w:fldChar w:fldCharType="begin"/>
        </w:r>
        <w:r>
          <w:rPr>
            <w:webHidden/>
          </w:rPr>
          <w:instrText xml:space="preserve"> PAGEREF _Toc389049579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80" w:history="1">
        <w:r w:rsidRPr="00EF237A">
          <w:rPr>
            <w:rStyle w:val="Hyperlink"/>
          </w:rPr>
          <w:t>1.13.2</w:t>
        </w:r>
        <w:r>
          <w:rPr>
            <w:iCs w:val="0"/>
          </w:rPr>
          <w:tab/>
        </w:r>
        <w:r w:rsidRPr="00EF237A">
          <w:rPr>
            <w:rStyle w:val="Hyperlink"/>
          </w:rPr>
          <w:t>Отборочная стадия</w:t>
        </w:r>
        <w:r>
          <w:rPr>
            <w:webHidden/>
          </w:rPr>
          <w:tab/>
        </w:r>
        <w:r>
          <w:rPr>
            <w:webHidden/>
          </w:rPr>
          <w:fldChar w:fldCharType="begin"/>
        </w:r>
        <w:r>
          <w:rPr>
            <w:webHidden/>
          </w:rPr>
          <w:instrText xml:space="preserve"> PAGEREF _Toc389049580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81" w:history="1">
        <w:r w:rsidRPr="00EF237A">
          <w:rPr>
            <w:rStyle w:val="Hyperlink"/>
          </w:rPr>
          <w:t>1.13.3</w:t>
        </w:r>
        <w:r>
          <w:rPr>
            <w:iCs w:val="0"/>
          </w:rPr>
          <w:tab/>
        </w:r>
        <w:r w:rsidRPr="00EF237A">
          <w:rPr>
            <w:rStyle w:val="Hyperlink"/>
          </w:rPr>
          <w:t>Проведение переговоров</w:t>
        </w:r>
        <w:r>
          <w:rPr>
            <w:webHidden/>
          </w:rPr>
          <w:tab/>
        </w:r>
        <w:r>
          <w:rPr>
            <w:webHidden/>
          </w:rPr>
          <w:fldChar w:fldCharType="begin"/>
        </w:r>
        <w:r>
          <w:rPr>
            <w:webHidden/>
          </w:rPr>
          <w:instrText xml:space="preserve"> PAGEREF _Toc389049581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82" w:history="1">
        <w:r w:rsidRPr="00EF237A">
          <w:rPr>
            <w:rStyle w:val="Hyperlink"/>
          </w:rPr>
          <w:t>1.13.4</w:t>
        </w:r>
        <w:r>
          <w:rPr>
            <w:iCs w:val="0"/>
          </w:rPr>
          <w:tab/>
        </w:r>
        <w:r w:rsidRPr="00EF237A">
          <w:rPr>
            <w:rStyle w:val="Hyperlink"/>
          </w:rPr>
          <w:t>Оценка и сопоставление Предложений</w:t>
        </w:r>
        <w:r>
          <w:rPr>
            <w:webHidden/>
          </w:rPr>
          <w:tab/>
        </w:r>
        <w:r>
          <w:rPr>
            <w:webHidden/>
          </w:rPr>
          <w:fldChar w:fldCharType="begin"/>
        </w:r>
        <w:r>
          <w:rPr>
            <w:webHidden/>
          </w:rPr>
          <w:instrText xml:space="preserve"> PAGEREF _Toc389049582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83" w:history="1">
        <w:r w:rsidRPr="00EF237A">
          <w:rPr>
            <w:rStyle w:val="Hyperlink"/>
          </w:rPr>
          <w:t>1.14</w:t>
        </w:r>
        <w:r>
          <w:rPr>
            <w:b w:val="0"/>
          </w:rPr>
          <w:tab/>
        </w:r>
        <w:r w:rsidRPr="00EF237A">
          <w:rPr>
            <w:rStyle w:val="Hyperlink"/>
          </w:rPr>
          <w:t>Переторжка</w:t>
        </w:r>
        <w:r>
          <w:rPr>
            <w:webHidden/>
          </w:rPr>
          <w:tab/>
        </w:r>
        <w:r>
          <w:rPr>
            <w:webHidden/>
          </w:rPr>
          <w:fldChar w:fldCharType="begin"/>
        </w:r>
        <w:r>
          <w:rPr>
            <w:webHidden/>
          </w:rPr>
          <w:instrText xml:space="preserve"> PAGEREF _Toc389049583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84" w:history="1">
        <w:r w:rsidRPr="00EF237A">
          <w:rPr>
            <w:rStyle w:val="Hyperlink"/>
          </w:rPr>
          <w:t>1.15</w:t>
        </w:r>
        <w:r>
          <w:rPr>
            <w:b w:val="0"/>
          </w:rPr>
          <w:tab/>
        </w:r>
        <w:r w:rsidRPr="00EF237A">
          <w:rPr>
            <w:rStyle w:val="Hyperlink"/>
          </w:rPr>
          <w:t>Принятие решения о проведении следующих этапов Запроса предложений или определение Победителя</w:t>
        </w:r>
        <w:r>
          <w:rPr>
            <w:webHidden/>
          </w:rPr>
          <w:tab/>
        </w:r>
        <w:r>
          <w:rPr>
            <w:webHidden/>
          </w:rPr>
          <w:fldChar w:fldCharType="begin"/>
        </w:r>
        <w:r>
          <w:rPr>
            <w:webHidden/>
          </w:rPr>
          <w:instrText xml:space="preserve"> PAGEREF _Toc389049584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85" w:history="1">
        <w:r w:rsidRPr="00EF237A">
          <w:rPr>
            <w:rStyle w:val="Hyperlink"/>
          </w:rPr>
          <w:t>1.16</w:t>
        </w:r>
        <w:r>
          <w:rPr>
            <w:b w:val="0"/>
          </w:rPr>
          <w:tab/>
        </w:r>
        <w:r w:rsidRPr="00EF237A">
          <w:rPr>
            <w:rStyle w:val="Hyperlink"/>
          </w:rPr>
          <w:t>Подписание Договора</w:t>
        </w:r>
        <w:r>
          <w:rPr>
            <w:webHidden/>
          </w:rPr>
          <w:tab/>
        </w:r>
        <w:r>
          <w:rPr>
            <w:webHidden/>
          </w:rPr>
          <w:fldChar w:fldCharType="begin"/>
        </w:r>
        <w:r>
          <w:rPr>
            <w:webHidden/>
          </w:rPr>
          <w:instrText xml:space="preserve"> PAGEREF _Toc389049585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86" w:history="1">
        <w:r w:rsidRPr="00EF237A">
          <w:rPr>
            <w:rStyle w:val="Hyperlink"/>
          </w:rPr>
          <w:t>1.17</w:t>
        </w:r>
        <w:r>
          <w:rPr>
            <w:b w:val="0"/>
          </w:rPr>
          <w:tab/>
        </w:r>
        <w:r w:rsidRPr="00EF237A">
          <w:rPr>
            <w:rStyle w:val="Hyperlink"/>
          </w:rPr>
          <w:t>Уведомление Участников о результатах запроса предложений</w:t>
        </w:r>
        <w:r>
          <w:rPr>
            <w:webHidden/>
          </w:rPr>
          <w:tab/>
        </w:r>
        <w:r>
          <w:rPr>
            <w:webHidden/>
          </w:rPr>
          <w:fldChar w:fldCharType="begin"/>
        </w:r>
        <w:r>
          <w:rPr>
            <w:webHidden/>
          </w:rPr>
          <w:instrText xml:space="preserve"> PAGEREF _Toc389049586 \h </w:instrText>
        </w:r>
        <w:r>
          <w:rPr>
            <w:webHidden/>
          </w:rPr>
          <w:fldChar w:fldCharType="separate"/>
        </w:r>
        <w:r>
          <w:rPr>
            <w:webHidden/>
          </w:rPr>
          <w:t>3</w:t>
        </w:r>
        <w:r>
          <w:rPr>
            <w:webHidden/>
          </w:rPr>
          <w:fldChar w:fldCharType="end"/>
        </w:r>
      </w:hyperlink>
    </w:p>
    <w:p w:rsidR="00201153" w:rsidRDefault="00201153">
      <w:pPr>
        <w:pStyle w:val="TOC1"/>
        <w:rPr>
          <w:b w:val="0"/>
          <w:bCs w:val="0"/>
          <w:caps w:val="0"/>
          <w:sz w:val="24"/>
          <w:szCs w:val="24"/>
        </w:rPr>
      </w:pPr>
      <w:hyperlink w:anchor="_Toc389049587" w:history="1">
        <w:r w:rsidRPr="00EF237A">
          <w:rPr>
            <w:rStyle w:val="Hyperlink"/>
            <w:snapToGrid w:val="0"/>
            <w:w w:val="0"/>
            <w:u w:color="000000"/>
          </w:rPr>
          <w:t>2.</w:t>
        </w:r>
        <w:r>
          <w:rPr>
            <w:b w:val="0"/>
            <w:bCs w:val="0"/>
            <w:caps w:val="0"/>
            <w:sz w:val="24"/>
            <w:szCs w:val="24"/>
          </w:rPr>
          <w:tab/>
        </w:r>
        <w:r w:rsidRPr="00EF237A">
          <w:rPr>
            <w:rStyle w:val="Hyperlink"/>
          </w:rPr>
          <w:t>Дополнительные инструкции по подготовке Предложений</w:t>
        </w:r>
        <w:r>
          <w:rPr>
            <w:webHidden/>
          </w:rPr>
          <w:tab/>
        </w:r>
        <w:r>
          <w:rPr>
            <w:webHidden/>
          </w:rPr>
          <w:fldChar w:fldCharType="begin"/>
        </w:r>
        <w:r>
          <w:rPr>
            <w:webHidden/>
          </w:rPr>
          <w:instrText xml:space="preserve"> PAGEREF _Toc389049587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88" w:history="1">
        <w:r w:rsidRPr="00EF237A">
          <w:rPr>
            <w:rStyle w:val="Hyperlink"/>
          </w:rPr>
          <w:t>2.1</w:t>
        </w:r>
        <w:r>
          <w:rPr>
            <w:b w:val="0"/>
          </w:rPr>
          <w:tab/>
        </w:r>
        <w:r w:rsidRPr="00EF237A">
          <w:rPr>
            <w:rStyle w:val="Hyperlink"/>
          </w:rPr>
          <w:t>Статус настоящего раздела</w:t>
        </w:r>
        <w:r>
          <w:rPr>
            <w:webHidden/>
          </w:rPr>
          <w:tab/>
        </w:r>
        <w:r>
          <w:rPr>
            <w:webHidden/>
          </w:rPr>
          <w:fldChar w:fldCharType="begin"/>
        </w:r>
        <w:r>
          <w:rPr>
            <w:webHidden/>
          </w:rPr>
          <w:instrText xml:space="preserve"> PAGEREF _Toc389049588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89" w:history="1">
        <w:r w:rsidRPr="00EF237A">
          <w:rPr>
            <w:rStyle w:val="Hyperlink"/>
          </w:rPr>
          <w:t>2.2</w:t>
        </w:r>
        <w:r>
          <w:rPr>
            <w:b w:val="0"/>
          </w:rPr>
          <w:tab/>
        </w:r>
        <w:r w:rsidRPr="00EF237A">
          <w:rPr>
            <w:rStyle w:val="Hyperlink"/>
          </w:rPr>
          <w:t>Подготовка электронной копии предложения на участие в запросе предложений</w:t>
        </w:r>
        <w:r>
          <w:rPr>
            <w:webHidden/>
          </w:rPr>
          <w:tab/>
        </w:r>
        <w:r>
          <w:rPr>
            <w:webHidden/>
          </w:rPr>
          <w:fldChar w:fldCharType="begin"/>
        </w:r>
        <w:r>
          <w:rPr>
            <w:webHidden/>
          </w:rPr>
          <w:instrText xml:space="preserve"> PAGEREF _Toc389049589 \h </w:instrText>
        </w:r>
        <w:r>
          <w:rPr>
            <w:webHidden/>
          </w:rPr>
          <w:fldChar w:fldCharType="separate"/>
        </w:r>
        <w:r>
          <w:rPr>
            <w:webHidden/>
          </w:rPr>
          <w:t>3</w:t>
        </w:r>
        <w:r>
          <w:rPr>
            <w:webHidden/>
          </w:rPr>
          <w:fldChar w:fldCharType="end"/>
        </w:r>
      </w:hyperlink>
    </w:p>
    <w:p w:rsidR="00201153" w:rsidRDefault="00201153">
      <w:pPr>
        <w:pStyle w:val="TOC1"/>
        <w:rPr>
          <w:b w:val="0"/>
          <w:bCs w:val="0"/>
          <w:caps w:val="0"/>
          <w:sz w:val="24"/>
          <w:szCs w:val="24"/>
        </w:rPr>
      </w:pPr>
      <w:hyperlink w:anchor="_Toc389049590" w:history="1">
        <w:r w:rsidRPr="00EF237A">
          <w:rPr>
            <w:rStyle w:val="Hyperlink"/>
            <w:snapToGrid w:val="0"/>
            <w:w w:val="0"/>
            <w:u w:color="000000"/>
          </w:rPr>
          <w:t>3.</w:t>
        </w:r>
        <w:r>
          <w:rPr>
            <w:b w:val="0"/>
            <w:bCs w:val="0"/>
            <w:caps w:val="0"/>
            <w:sz w:val="24"/>
            <w:szCs w:val="24"/>
          </w:rPr>
          <w:tab/>
        </w:r>
        <w:r w:rsidRPr="00EF237A">
          <w:rPr>
            <w:rStyle w:val="Hyperlink"/>
          </w:rPr>
          <w:t>ИНФОРМАЦИОННАЯ КАРТА ЗАПРОСА ПРЕДЛОЖЕНИЙ</w:t>
        </w:r>
        <w:r>
          <w:rPr>
            <w:webHidden/>
          </w:rPr>
          <w:tab/>
        </w:r>
        <w:r>
          <w:rPr>
            <w:webHidden/>
          </w:rPr>
          <w:fldChar w:fldCharType="begin"/>
        </w:r>
        <w:r>
          <w:rPr>
            <w:webHidden/>
          </w:rPr>
          <w:instrText xml:space="preserve"> PAGEREF _Toc389049590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91" w:history="1">
        <w:r w:rsidRPr="00EF237A">
          <w:rPr>
            <w:rStyle w:val="Hyperlink"/>
          </w:rPr>
          <w:t>3.1</w:t>
        </w:r>
        <w:r>
          <w:rPr>
            <w:b w:val="0"/>
          </w:rPr>
          <w:tab/>
        </w:r>
        <w:r w:rsidRPr="00EF237A">
          <w:rPr>
            <w:rStyle w:val="Hyperlink"/>
          </w:rPr>
          <w:t>Информация о проводимом запросе предложений</w:t>
        </w:r>
        <w:r>
          <w:rPr>
            <w:webHidden/>
          </w:rPr>
          <w:tab/>
        </w:r>
        <w:r>
          <w:rPr>
            <w:webHidden/>
          </w:rPr>
          <w:fldChar w:fldCharType="begin"/>
        </w:r>
        <w:r>
          <w:rPr>
            <w:webHidden/>
          </w:rPr>
          <w:instrText xml:space="preserve"> PAGEREF _Toc389049591 \h </w:instrText>
        </w:r>
        <w:r>
          <w:rPr>
            <w:webHidden/>
          </w:rPr>
          <w:fldChar w:fldCharType="separate"/>
        </w:r>
        <w:r>
          <w:rPr>
            <w:webHidden/>
          </w:rPr>
          <w:t>3</w:t>
        </w:r>
        <w:r>
          <w:rPr>
            <w:webHidden/>
          </w:rPr>
          <w:fldChar w:fldCharType="end"/>
        </w:r>
      </w:hyperlink>
    </w:p>
    <w:p w:rsidR="00201153" w:rsidRDefault="00201153">
      <w:pPr>
        <w:pStyle w:val="TOC1"/>
        <w:rPr>
          <w:b w:val="0"/>
          <w:bCs w:val="0"/>
          <w:caps w:val="0"/>
          <w:sz w:val="24"/>
          <w:szCs w:val="24"/>
        </w:rPr>
      </w:pPr>
      <w:hyperlink w:anchor="_Toc389049592" w:history="1">
        <w:r w:rsidRPr="00EF237A">
          <w:rPr>
            <w:rStyle w:val="Hyperlink"/>
            <w:snapToGrid w:val="0"/>
            <w:w w:val="0"/>
            <w:u w:color="000000"/>
          </w:rPr>
          <w:t>4.</w:t>
        </w:r>
        <w:r>
          <w:rPr>
            <w:b w:val="0"/>
            <w:bCs w:val="0"/>
            <w:caps w:val="0"/>
            <w:sz w:val="24"/>
            <w:szCs w:val="24"/>
          </w:rPr>
          <w:tab/>
        </w:r>
        <w:r w:rsidRPr="00EF237A">
          <w:rPr>
            <w:rStyle w:val="Hyperlink"/>
          </w:rPr>
          <w:t>Образцы основных форм документов, включаемых в Предложение</w:t>
        </w:r>
        <w:r>
          <w:rPr>
            <w:webHidden/>
          </w:rPr>
          <w:tab/>
        </w:r>
        <w:r>
          <w:rPr>
            <w:webHidden/>
          </w:rPr>
          <w:fldChar w:fldCharType="begin"/>
        </w:r>
        <w:r>
          <w:rPr>
            <w:webHidden/>
          </w:rPr>
          <w:instrText xml:space="preserve"> PAGEREF _Toc389049592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93" w:history="1">
        <w:r w:rsidRPr="00EF237A">
          <w:rPr>
            <w:rStyle w:val="Hyperlink"/>
          </w:rPr>
          <w:t>4.1</w:t>
        </w:r>
        <w:r>
          <w:rPr>
            <w:b w:val="0"/>
          </w:rPr>
          <w:tab/>
        </w:r>
        <w:r w:rsidRPr="00EF237A">
          <w:rPr>
            <w:rStyle w:val="Hyperlink"/>
          </w:rPr>
          <w:t>Опись документов (форма 1)</w:t>
        </w:r>
        <w:r>
          <w:rPr>
            <w:webHidden/>
          </w:rPr>
          <w:tab/>
        </w:r>
        <w:r>
          <w:rPr>
            <w:webHidden/>
          </w:rPr>
          <w:fldChar w:fldCharType="begin"/>
        </w:r>
        <w:r>
          <w:rPr>
            <w:webHidden/>
          </w:rPr>
          <w:instrText xml:space="preserve"> PAGEREF _Toc389049593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94" w:history="1">
        <w:r w:rsidRPr="00EF237A">
          <w:rPr>
            <w:rStyle w:val="Hyperlink"/>
          </w:rPr>
          <w:t>4.2</w:t>
        </w:r>
        <w:r>
          <w:rPr>
            <w:b w:val="0"/>
          </w:rPr>
          <w:tab/>
        </w:r>
        <w:r w:rsidRPr="00EF237A">
          <w:rPr>
            <w:rStyle w:val="Hyperlink"/>
          </w:rPr>
          <w:t>Письмо о подаче оферты (форма 2)</w:t>
        </w:r>
        <w:r>
          <w:rPr>
            <w:webHidden/>
          </w:rPr>
          <w:tab/>
        </w:r>
        <w:r>
          <w:rPr>
            <w:webHidden/>
          </w:rPr>
          <w:fldChar w:fldCharType="begin"/>
        </w:r>
        <w:r>
          <w:rPr>
            <w:webHidden/>
          </w:rPr>
          <w:instrText xml:space="preserve"> PAGEREF _Toc389049594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95" w:history="1">
        <w:r w:rsidRPr="00EF237A">
          <w:rPr>
            <w:rStyle w:val="Hyperlink"/>
          </w:rPr>
          <w:t>4.2.1</w:t>
        </w:r>
        <w:r>
          <w:rPr>
            <w:iCs w:val="0"/>
          </w:rPr>
          <w:tab/>
        </w:r>
        <w:r w:rsidRPr="00EF237A">
          <w:rPr>
            <w:rStyle w:val="Hyperlink"/>
          </w:rPr>
          <w:t>Форма письма о подаче оферты</w:t>
        </w:r>
        <w:r>
          <w:rPr>
            <w:webHidden/>
          </w:rPr>
          <w:tab/>
        </w:r>
        <w:r>
          <w:rPr>
            <w:webHidden/>
          </w:rPr>
          <w:fldChar w:fldCharType="begin"/>
        </w:r>
        <w:r>
          <w:rPr>
            <w:webHidden/>
          </w:rPr>
          <w:instrText xml:space="preserve"> PAGEREF _Toc389049595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96" w:history="1">
        <w:r w:rsidRPr="00EF237A">
          <w:rPr>
            <w:rStyle w:val="Hyperlink"/>
          </w:rPr>
          <w:t>4.2.2</w:t>
        </w:r>
        <w:r>
          <w:rPr>
            <w:iCs w:val="0"/>
          </w:rPr>
          <w:tab/>
        </w:r>
        <w:r w:rsidRPr="00EF237A">
          <w:rPr>
            <w:rStyle w:val="Hyperlink"/>
          </w:rPr>
          <w:t>Инструкции по заполнению</w:t>
        </w:r>
        <w:r>
          <w:rPr>
            <w:webHidden/>
          </w:rPr>
          <w:tab/>
        </w:r>
        <w:r>
          <w:rPr>
            <w:webHidden/>
          </w:rPr>
          <w:fldChar w:fldCharType="begin"/>
        </w:r>
        <w:r>
          <w:rPr>
            <w:webHidden/>
          </w:rPr>
          <w:instrText xml:space="preserve"> PAGEREF _Toc389049596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597" w:history="1">
        <w:r w:rsidRPr="00EF237A">
          <w:rPr>
            <w:rStyle w:val="Hyperlink"/>
          </w:rPr>
          <w:t>4.3</w:t>
        </w:r>
        <w:r>
          <w:rPr>
            <w:b w:val="0"/>
          </w:rPr>
          <w:tab/>
        </w:r>
        <w:r w:rsidRPr="00EF237A">
          <w:rPr>
            <w:rStyle w:val="Hyperlink"/>
          </w:rPr>
          <w:t>Техническое предложение (форма 3)</w:t>
        </w:r>
        <w:r>
          <w:rPr>
            <w:webHidden/>
          </w:rPr>
          <w:tab/>
        </w:r>
        <w:r>
          <w:rPr>
            <w:webHidden/>
          </w:rPr>
          <w:fldChar w:fldCharType="begin"/>
        </w:r>
        <w:r>
          <w:rPr>
            <w:webHidden/>
          </w:rPr>
          <w:instrText xml:space="preserve"> PAGEREF _Toc389049597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98" w:history="1">
        <w:r w:rsidRPr="00EF237A">
          <w:rPr>
            <w:rStyle w:val="Hyperlink"/>
          </w:rPr>
          <w:t>4.3.1</w:t>
        </w:r>
        <w:r>
          <w:rPr>
            <w:iCs w:val="0"/>
          </w:rPr>
          <w:tab/>
        </w:r>
        <w:r w:rsidRPr="00EF237A">
          <w:rPr>
            <w:rStyle w:val="Hyperlink"/>
          </w:rPr>
          <w:t>Форма Технического предложения</w:t>
        </w:r>
        <w:r>
          <w:rPr>
            <w:webHidden/>
          </w:rPr>
          <w:tab/>
        </w:r>
        <w:r>
          <w:rPr>
            <w:webHidden/>
          </w:rPr>
          <w:fldChar w:fldCharType="begin"/>
        </w:r>
        <w:r>
          <w:rPr>
            <w:webHidden/>
          </w:rPr>
          <w:instrText xml:space="preserve"> PAGEREF _Toc389049598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599" w:history="1">
        <w:r w:rsidRPr="00EF237A">
          <w:rPr>
            <w:rStyle w:val="Hyperlink"/>
          </w:rPr>
          <w:t>4.3.2</w:t>
        </w:r>
        <w:r>
          <w:rPr>
            <w:iCs w:val="0"/>
          </w:rPr>
          <w:tab/>
        </w:r>
        <w:r w:rsidRPr="00EF237A">
          <w:rPr>
            <w:rStyle w:val="Hyperlink"/>
          </w:rPr>
          <w:t>Инструкции по заполнению</w:t>
        </w:r>
        <w:r>
          <w:rPr>
            <w:webHidden/>
          </w:rPr>
          <w:tab/>
        </w:r>
        <w:r>
          <w:rPr>
            <w:webHidden/>
          </w:rPr>
          <w:fldChar w:fldCharType="begin"/>
        </w:r>
        <w:r>
          <w:rPr>
            <w:webHidden/>
          </w:rPr>
          <w:instrText xml:space="preserve"> PAGEREF _Toc389049599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600" w:history="1">
        <w:r w:rsidRPr="00EF237A">
          <w:rPr>
            <w:rStyle w:val="Hyperlink"/>
          </w:rPr>
          <w:t>4.4</w:t>
        </w:r>
        <w:r>
          <w:rPr>
            <w:b w:val="0"/>
          </w:rPr>
          <w:tab/>
        </w:r>
        <w:r w:rsidRPr="00EF237A">
          <w:rPr>
            <w:rStyle w:val="Hyperlink"/>
          </w:rPr>
          <w:t>График выполнения работ (форма 4)</w:t>
        </w:r>
        <w:r>
          <w:rPr>
            <w:webHidden/>
          </w:rPr>
          <w:tab/>
        </w:r>
        <w:r>
          <w:rPr>
            <w:webHidden/>
          </w:rPr>
          <w:fldChar w:fldCharType="begin"/>
        </w:r>
        <w:r>
          <w:rPr>
            <w:webHidden/>
          </w:rPr>
          <w:instrText xml:space="preserve"> PAGEREF _Toc389049600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01" w:history="1">
        <w:r w:rsidRPr="00EF237A">
          <w:rPr>
            <w:rStyle w:val="Hyperlink"/>
          </w:rPr>
          <w:t>4.4.1</w:t>
        </w:r>
        <w:r>
          <w:rPr>
            <w:iCs w:val="0"/>
          </w:rPr>
          <w:tab/>
        </w:r>
        <w:r w:rsidRPr="00EF237A">
          <w:rPr>
            <w:rStyle w:val="Hyperlink"/>
          </w:rPr>
          <w:t>Форма Графика выполнения работ</w:t>
        </w:r>
        <w:r>
          <w:rPr>
            <w:webHidden/>
          </w:rPr>
          <w:tab/>
        </w:r>
        <w:r>
          <w:rPr>
            <w:webHidden/>
          </w:rPr>
          <w:fldChar w:fldCharType="begin"/>
        </w:r>
        <w:r>
          <w:rPr>
            <w:webHidden/>
          </w:rPr>
          <w:instrText xml:space="preserve"> PAGEREF _Toc389049601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02" w:history="1">
        <w:r w:rsidRPr="00EF237A">
          <w:rPr>
            <w:rStyle w:val="Hyperlink"/>
          </w:rPr>
          <w:t>4.4.2</w:t>
        </w:r>
        <w:r>
          <w:rPr>
            <w:iCs w:val="0"/>
          </w:rPr>
          <w:tab/>
        </w:r>
        <w:r w:rsidRPr="00EF237A">
          <w:rPr>
            <w:rStyle w:val="Hyperlink"/>
          </w:rPr>
          <w:t>Инструкции по заполнению</w:t>
        </w:r>
        <w:r>
          <w:rPr>
            <w:webHidden/>
          </w:rPr>
          <w:tab/>
        </w:r>
        <w:r>
          <w:rPr>
            <w:webHidden/>
          </w:rPr>
          <w:fldChar w:fldCharType="begin"/>
        </w:r>
        <w:r>
          <w:rPr>
            <w:webHidden/>
          </w:rPr>
          <w:instrText xml:space="preserve"> PAGEREF _Toc389049602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603" w:history="1">
        <w:r w:rsidRPr="00EF237A">
          <w:rPr>
            <w:rStyle w:val="Hyperlink"/>
          </w:rPr>
          <w:t>4.5</w:t>
        </w:r>
        <w:r>
          <w:rPr>
            <w:b w:val="0"/>
          </w:rPr>
          <w:tab/>
        </w:r>
        <w:r w:rsidRPr="00EF237A">
          <w:rPr>
            <w:rStyle w:val="Hyperlink"/>
          </w:rPr>
          <w:t>Смета расходов (форма 5)</w:t>
        </w:r>
        <w:r>
          <w:rPr>
            <w:webHidden/>
          </w:rPr>
          <w:tab/>
        </w:r>
        <w:r>
          <w:rPr>
            <w:webHidden/>
          </w:rPr>
          <w:fldChar w:fldCharType="begin"/>
        </w:r>
        <w:r>
          <w:rPr>
            <w:webHidden/>
          </w:rPr>
          <w:instrText xml:space="preserve"> PAGEREF _Toc389049603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04" w:history="1">
        <w:r w:rsidRPr="00EF237A">
          <w:rPr>
            <w:rStyle w:val="Hyperlink"/>
          </w:rPr>
          <w:t>4.5.1</w:t>
        </w:r>
        <w:r>
          <w:rPr>
            <w:iCs w:val="0"/>
          </w:rPr>
          <w:tab/>
        </w:r>
        <w:r w:rsidRPr="00EF237A">
          <w:rPr>
            <w:rStyle w:val="Hyperlink"/>
          </w:rPr>
          <w:t>Форма Сметы расходов</w:t>
        </w:r>
        <w:r>
          <w:rPr>
            <w:webHidden/>
          </w:rPr>
          <w:tab/>
        </w:r>
        <w:r>
          <w:rPr>
            <w:webHidden/>
          </w:rPr>
          <w:fldChar w:fldCharType="begin"/>
        </w:r>
        <w:r>
          <w:rPr>
            <w:webHidden/>
          </w:rPr>
          <w:instrText xml:space="preserve"> PAGEREF _Toc389049604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05" w:history="1">
        <w:r w:rsidRPr="00EF237A">
          <w:rPr>
            <w:rStyle w:val="Hyperlink"/>
          </w:rPr>
          <w:t>4.5.2</w:t>
        </w:r>
        <w:r>
          <w:rPr>
            <w:iCs w:val="0"/>
          </w:rPr>
          <w:tab/>
        </w:r>
        <w:r w:rsidRPr="00EF237A">
          <w:rPr>
            <w:rStyle w:val="Hyperlink"/>
          </w:rPr>
          <w:t>Инструкции по заполнению</w:t>
        </w:r>
        <w:r>
          <w:rPr>
            <w:webHidden/>
          </w:rPr>
          <w:tab/>
        </w:r>
        <w:r>
          <w:rPr>
            <w:webHidden/>
          </w:rPr>
          <w:fldChar w:fldCharType="begin"/>
        </w:r>
        <w:r>
          <w:rPr>
            <w:webHidden/>
          </w:rPr>
          <w:instrText xml:space="preserve"> PAGEREF _Toc389049605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606" w:history="1">
        <w:r w:rsidRPr="00EF237A">
          <w:rPr>
            <w:rStyle w:val="Hyperlink"/>
          </w:rPr>
          <w:t>4.6</w:t>
        </w:r>
        <w:r>
          <w:rPr>
            <w:b w:val="0"/>
          </w:rPr>
          <w:tab/>
        </w:r>
        <w:r w:rsidRPr="00EF237A">
          <w:rPr>
            <w:rStyle w:val="Hyperlink"/>
          </w:rPr>
          <w:t>График оплаты  (форма 6)</w:t>
        </w:r>
        <w:r>
          <w:rPr>
            <w:webHidden/>
          </w:rPr>
          <w:tab/>
        </w:r>
        <w:r>
          <w:rPr>
            <w:webHidden/>
          </w:rPr>
          <w:fldChar w:fldCharType="begin"/>
        </w:r>
        <w:r>
          <w:rPr>
            <w:webHidden/>
          </w:rPr>
          <w:instrText xml:space="preserve"> PAGEREF _Toc389049606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07" w:history="1">
        <w:r w:rsidRPr="00EF237A">
          <w:rPr>
            <w:rStyle w:val="Hyperlink"/>
          </w:rPr>
          <w:t>4.6.1</w:t>
        </w:r>
        <w:r>
          <w:rPr>
            <w:iCs w:val="0"/>
          </w:rPr>
          <w:tab/>
        </w:r>
        <w:r w:rsidRPr="00EF237A">
          <w:rPr>
            <w:rStyle w:val="Hyperlink"/>
          </w:rPr>
          <w:t>Форма графика оплаты</w:t>
        </w:r>
        <w:r>
          <w:rPr>
            <w:webHidden/>
          </w:rPr>
          <w:tab/>
        </w:r>
        <w:r>
          <w:rPr>
            <w:webHidden/>
          </w:rPr>
          <w:fldChar w:fldCharType="begin"/>
        </w:r>
        <w:r>
          <w:rPr>
            <w:webHidden/>
          </w:rPr>
          <w:instrText xml:space="preserve"> PAGEREF _Toc389049607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08" w:history="1">
        <w:r w:rsidRPr="00EF237A">
          <w:rPr>
            <w:rStyle w:val="Hyperlink"/>
          </w:rPr>
          <w:t>4.6.2</w:t>
        </w:r>
        <w:r>
          <w:rPr>
            <w:iCs w:val="0"/>
          </w:rPr>
          <w:tab/>
        </w:r>
        <w:r w:rsidRPr="00EF237A">
          <w:rPr>
            <w:rStyle w:val="Hyperlink"/>
          </w:rPr>
          <w:t>Инструкции по заполнению</w:t>
        </w:r>
        <w:r>
          <w:rPr>
            <w:webHidden/>
          </w:rPr>
          <w:tab/>
        </w:r>
        <w:r>
          <w:rPr>
            <w:webHidden/>
          </w:rPr>
          <w:fldChar w:fldCharType="begin"/>
        </w:r>
        <w:r>
          <w:rPr>
            <w:webHidden/>
          </w:rPr>
          <w:instrText xml:space="preserve"> PAGEREF _Toc389049608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609" w:history="1">
        <w:r w:rsidRPr="00EF237A">
          <w:rPr>
            <w:rStyle w:val="Hyperlink"/>
          </w:rPr>
          <w:t>4.7</w:t>
        </w:r>
        <w:r>
          <w:rPr>
            <w:b w:val="0"/>
          </w:rPr>
          <w:tab/>
        </w:r>
        <w:r w:rsidRPr="00EF237A">
          <w:rPr>
            <w:rStyle w:val="Hyperlink"/>
          </w:rPr>
          <w:t>Протокол разногласий по проекту Договора (форма 7)</w:t>
        </w:r>
        <w:r>
          <w:rPr>
            <w:webHidden/>
          </w:rPr>
          <w:tab/>
        </w:r>
        <w:r>
          <w:rPr>
            <w:webHidden/>
          </w:rPr>
          <w:fldChar w:fldCharType="begin"/>
        </w:r>
        <w:r>
          <w:rPr>
            <w:webHidden/>
          </w:rPr>
          <w:instrText xml:space="preserve"> PAGEREF _Toc389049609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10" w:history="1">
        <w:r w:rsidRPr="00EF237A">
          <w:rPr>
            <w:rStyle w:val="Hyperlink"/>
          </w:rPr>
          <w:t>4.7.1</w:t>
        </w:r>
        <w:r>
          <w:rPr>
            <w:iCs w:val="0"/>
          </w:rPr>
          <w:tab/>
        </w:r>
        <w:r w:rsidRPr="00EF237A">
          <w:rPr>
            <w:rStyle w:val="Hyperlink"/>
          </w:rPr>
          <w:t>Форма Протокола разногласий по проекту Договора</w:t>
        </w:r>
        <w:r>
          <w:rPr>
            <w:webHidden/>
          </w:rPr>
          <w:tab/>
        </w:r>
        <w:r>
          <w:rPr>
            <w:webHidden/>
          </w:rPr>
          <w:fldChar w:fldCharType="begin"/>
        </w:r>
        <w:r>
          <w:rPr>
            <w:webHidden/>
          </w:rPr>
          <w:instrText xml:space="preserve"> PAGEREF _Toc389049610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11" w:history="1">
        <w:r w:rsidRPr="00EF237A">
          <w:rPr>
            <w:rStyle w:val="Hyperlink"/>
          </w:rPr>
          <w:t>4.7.2</w:t>
        </w:r>
        <w:r>
          <w:rPr>
            <w:iCs w:val="0"/>
          </w:rPr>
          <w:tab/>
        </w:r>
        <w:r w:rsidRPr="00EF237A">
          <w:rPr>
            <w:rStyle w:val="Hyperlink"/>
          </w:rPr>
          <w:t>Инструкции по заполнению</w:t>
        </w:r>
        <w:r>
          <w:rPr>
            <w:webHidden/>
          </w:rPr>
          <w:tab/>
        </w:r>
        <w:r>
          <w:rPr>
            <w:webHidden/>
          </w:rPr>
          <w:fldChar w:fldCharType="begin"/>
        </w:r>
        <w:r>
          <w:rPr>
            <w:webHidden/>
          </w:rPr>
          <w:instrText xml:space="preserve"> PAGEREF _Toc389049611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612" w:history="1">
        <w:r w:rsidRPr="00EF237A">
          <w:rPr>
            <w:rStyle w:val="Hyperlink"/>
          </w:rPr>
          <w:t>4.8</w:t>
        </w:r>
        <w:r>
          <w:rPr>
            <w:b w:val="0"/>
          </w:rPr>
          <w:tab/>
        </w:r>
        <w:r w:rsidRPr="00EF237A">
          <w:rPr>
            <w:rStyle w:val="Hyperlink"/>
          </w:rPr>
          <w:t>Анкета Участника (форма 8)</w:t>
        </w:r>
        <w:r>
          <w:rPr>
            <w:webHidden/>
          </w:rPr>
          <w:tab/>
        </w:r>
        <w:r>
          <w:rPr>
            <w:webHidden/>
          </w:rPr>
          <w:fldChar w:fldCharType="begin"/>
        </w:r>
        <w:r>
          <w:rPr>
            <w:webHidden/>
          </w:rPr>
          <w:instrText xml:space="preserve"> PAGEREF _Toc389049612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13" w:history="1">
        <w:r w:rsidRPr="00EF237A">
          <w:rPr>
            <w:rStyle w:val="Hyperlink"/>
          </w:rPr>
          <w:t>4.8.1</w:t>
        </w:r>
        <w:r>
          <w:rPr>
            <w:iCs w:val="0"/>
          </w:rPr>
          <w:tab/>
        </w:r>
        <w:r w:rsidRPr="00EF237A">
          <w:rPr>
            <w:rStyle w:val="Hyperlink"/>
          </w:rPr>
          <w:t>Форма Анкеты Участника</w:t>
        </w:r>
        <w:r>
          <w:rPr>
            <w:webHidden/>
          </w:rPr>
          <w:tab/>
        </w:r>
        <w:r>
          <w:rPr>
            <w:webHidden/>
          </w:rPr>
          <w:fldChar w:fldCharType="begin"/>
        </w:r>
        <w:r>
          <w:rPr>
            <w:webHidden/>
          </w:rPr>
          <w:instrText xml:space="preserve"> PAGEREF _Toc389049613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14" w:history="1">
        <w:r w:rsidRPr="00EF237A">
          <w:rPr>
            <w:rStyle w:val="Hyperlink"/>
          </w:rPr>
          <w:t>4.8.2</w:t>
        </w:r>
        <w:r>
          <w:rPr>
            <w:iCs w:val="0"/>
          </w:rPr>
          <w:tab/>
        </w:r>
        <w:r w:rsidRPr="00EF237A">
          <w:rPr>
            <w:rStyle w:val="Hyperlink"/>
          </w:rPr>
          <w:t>Инструкции по заполнению</w:t>
        </w:r>
        <w:r>
          <w:rPr>
            <w:webHidden/>
          </w:rPr>
          <w:tab/>
        </w:r>
        <w:r>
          <w:rPr>
            <w:webHidden/>
          </w:rPr>
          <w:fldChar w:fldCharType="begin"/>
        </w:r>
        <w:r>
          <w:rPr>
            <w:webHidden/>
          </w:rPr>
          <w:instrText xml:space="preserve"> PAGEREF _Toc389049614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615" w:history="1">
        <w:r w:rsidRPr="00EF237A">
          <w:rPr>
            <w:rStyle w:val="Hyperlink"/>
          </w:rPr>
          <w:t>4.9</w:t>
        </w:r>
        <w:r>
          <w:rPr>
            <w:b w:val="0"/>
          </w:rPr>
          <w:tab/>
        </w:r>
        <w:r w:rsidRPr="00EF237A">
          <w:rPr>
            <w:rStyle w:val="Hyperlink"/>
          </w:rPr>
          <w:t>Справка о перечне и годовых объемах выполнения аналогичных договоров (форма 9)</w:t>
        </w:r>
        <w:r>
          <w:rPr>
            <w:webHidden/>
          </w:rPr>
          <w:tab/>
        </w:r>
        <w:r>
          <w:rPr>
            <w:webHidden/>
          </w:rPr>
          <w:fldChar w:fldCharType="begin"/>
        </w:r>
        <w:r>
          <w:rPr>
            <w:webHidden/>
          </w:rPr>
          <w:instrText xml:space="preserve"> PAGEREF _Toc389049615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16" w:history="1">
        <w:r w:rsidRPr="00EF237A">
          <w:rPr>
            <w:rStyle w:val="Hyperlink"/>
          </w:rPr>
          <w:t>4.9.1</w:t>
        </w:r>
        <w:r>
          <w:rPr>
            <w:iCs w:val="0"/>
          </w:rPr>
          <w:tab/>
        </w:r>
        <w:r w:rsidRPr="00EF237A">
          <w:rPr>
            <w:rStyle w:val="Hyperlink"/>
          </w:rPr>
          <w:t>Форма Справки о перечне и годовых объемах выполнения аналогичных договоров</w:t>
        </w:r>
        <w:r>
          <w:rPr>
            <w:webHidden/>
          </w:rPr>
          <w:tab/>
        </w:r>
        <w:r>
          <w:rPr>
            <w:webHidden/>
          </w:rPr>
          <w:fldChar w:fldCharType="begin"/>
        </w:r>
        <w:r>
          <w:rPr>
            <w:webHidden/>
          </w:rPr>
          <w:instrText xml:space="preserve"> PAGEREF _Toc389049616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17" w:history="1">
        <w:r w:rsidRPr="00EF237A">
          <w:rPr>
            <w:rStyle w:val="Hyperlink"/>
          </w:rPr>
          <w:t>4.9.2</w:t>
        </w:r>
        <w:r>
          <w:rPr>
            <w:iCs w:val="0"/>
          </w:rPr>
          <w:tab/>
        </w:r>
        <w:r w:rsidRPr="00EF237A">
          <w:rPr>
            <w:rStyle w:val="Hyperlink"/>
          </w:rPr>
          <w:t>Инструкции по заполнению</w:t>
        </w:r>
        <w:r>
          <w:rPr>
            <w:webHidden/>
          </w:rPr>
          <w:tab/>
        </w:r>
        <w:r>
          <w:rPr>
            <w:webHidden/>
          </w:rPr>
          <w:fldChar w:fldCharType="begin"/>
        </w:r>
        <w:r>
          <w:rPr>
            <w:webHidden/>
          </w:rPr>
          <w:instrText xml:space="preserve"> PAGEREF _Toc389049617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618" w:history="1">
        <w:r w:rsidRPr="00EF237A">
          <w:rPr>
            <w:rStyle w:val="Hyperlink"/>
          </w:rPr>
          <w:t>4.10</w:t>
        </w:r>
        <w:r>
          <w:rPr>
            <w:b w:val="0"/>
          </w:rPr>
          <w:tab/>
        </w:r>
        <w:r w:rsidRPr="00EF237A">
          <w:rPr>
            <w:rStyle w:val="Hyperlink"/>
          </w:rPr>
          <w:t>Справка о материально-технических ресурсах (форма 10)</w:t>
        </w:r>
        <w:r>
          <w:rPr>
            <w:webHidden/>
          </w:rPr>
          <w:tab/>
        </w:r>
        <w:r>
          <w:rPr>
            <w:webHidden/>
          </w:rPr>
          <w:fldChar w:fldCharType="begin"/>
        </w:r>
        <w:r>
          <w:rPr>
            <w:webHidden/>
          </w:rPr>
          <w:instrText xml:space="preserve"> PAGEREF _Toc389049618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19" w:history="1">
        <w:r w:rsidRPr="00EF237A">
          <w:rPr>
            <w:rStyle w:val="Hyperlink"/>
          </w:rPr>
          <w:t>4.10.1</w:t>
        </w:r>
        <w:r>
          <w:rPr>
            <w:iCs w:val="0"/>
          </w:rPr>
          <w:tab/>
        </w:r>
        <w:r w:rsidRPr="00EF237A">
          <w:rPr>
            <w:rStyle w:val="Hyperlink"/>
          </w:rPr>
          <w:t>Форма Справки о материально-технических ресурсах</w:t>
        </w:r>
        <w:r>
          <w:rPr>
            <w:webHidden/>
          </w:rPr>
          <w:tab/>
        </w:r>
        <w:r>
          <w:rPr>
            <w:webHidden/>
          </w:rPr>
          <w:fldChar w:fldCharType="begin"/>
        </w:r>
        <w:r>
          <w:rPr>
            <w:webHidden/>
          </w:rPr>
          <w:instrText xml:space="preserve"> PAGEREF _Toc389049619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20" w:history="1">
        <w:r w:rsidRPr="00EF237A">
          <w:rPr>
            <w:rStyle w:val="Hyperlink"/>
          </w:rPr>
          <w:t>4.10.2</w:t>
        </w:r>
        <w:r>
          <w:rPr>
            <w:iCs w:val="0"/>
          </w:rPr>
          <w:tab/>
        </w:r>
        <w:r w:rsidRPr="00EF237A">
          <w:rPr>
            <w:rStyle w:val="Hyperlink"/>
          </w:rPr>
          <w:t>Инструкции по заполнению</w:t>
        </w:r>
        <w:r>
          <w:rPr>
            <w:webHidden/>
          </w:rPr>
          <w:tab/>
        </w:r>
        <w:r>
          <w:rPr>
            <w:webHidden/>
          </w:rPr>
          <w:fldChar w:fldCharType="begin"/>
        </w:r>
        <w:r>
          <w:rPr>
            <w:webHidden/>
          </w:rPr>
          <w:instrText xml:space="preserve"> PAGEREF _Toc389049620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621" w:history="1">
        <w:r w:rsidRPr="00EF237A">
          <w:rPr>
            <w:rStyle w:val="Hyperlink"/>
          </w:rPr>
          <w:t>4.11</w:t>
        </w:r>
        <w:r>
          <w:rPr>
            <w:b w:val="0"/>
          </w:rPr>
          <w:tab/>
        </w:r>
        <w:r w:rsidRPr="00EF237A">
          <w:rPr>
            <w:rStyle w:val="Hyperlink"/>
          </w:rPr>
          <w:t>Справка о кадровых ресурсах (форма 11)</w:t>
        </w:r>
        <w:r>
          <w:rPr>
            <w:webHidden/>
          </w:rPr>
          <w:tab/>
        </w:r>
        <w:r>
          <w:rPr>
            <w:webHidden/>
          </w:rPr>
          <w:fldChar w:fldCharType="begin"/>
        </w:r>
        <w:r>
          <w:rPr>
            <w:webHidden/>
          </w:rPr>
          <w:instrText xml:space="preserve"> PAGEREF _Toc389049621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22" w:history="1">
        <w:r w:rsidRPr="00EF237A">
          <w:rPr>
            <w:rStyle w:val="Hyperlink"/>
          </w:rPr>
          <w:t>4.11.1</w:t>
        </w:r>
        <w:r>
          <w:rPr>
            <w:iCs w:val="0"/>
          </w:rPr>
          <w:tab/>
        </w:r>
        <w:r w:rsidRPr="00EF237A">
          <w:rPr>
            <w:rStyle w:val="Hyperlink"/>
          </w:rPr>
          <w:t>Форма Справки о кадровых ресурсах</w:t>
        </w:r>
        <w:r>
          <w:rPr>
            <w:webHidden/>
          </w:rPr>
          <w:tab/>
        </w:r>
        <w:r>
          <w:rPr>
            <w:webHidden/>
          </w:rPr>
          <w:fldChar w:fldCharType="begin"/>
        </w:r>
        <w:r>
          <w:rPr>
            <w:webHidden/>
          </w:rPr>
          <w:instrText xml:space="preserve"> PAGEREF _Toc389049622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23" w:history="1">
        <w:r w:rsidRPr="00EF237A">
          <w:rPr>
            <w:rStyle w:val="Hyperlink"/>
          </w:rPr>
          <w:t>4.11.2</w:t>
        </w:r>
        <w:r>
          <w:rPr>
            <w:iCs w:val="0"/>
          </w:rPr>
          <w:tab/>
        </w:r>
        <w:r w:rsidRPr="00EF237A">
          <w:rPr>
            <w:rStyle w:val="Hyperlink"/>
          </w:rPr>
          <w:t>Инструкции по заполнению</w:t>
        </w:r>
        <w:r>
          <w:rPr>
            <w:webHidden/>
          </w:rPr>
          <w:tab/>
        </w:r>
        <w:r>
          <w:rPr>
            <w:webHidden/>
          </w:rPr>
          <w:fldChar w:fldCharType="begin"/>
        </w:r>
        <w:r>
          <w:rPr>
            <w:webHidden/>
          </w:rPr>
          <w:instrText xml:space="preserve"> PAGEREF _Toc389049623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624" w:history="1">
        <w:r w:rsidRPr="00EF237A">
          <w:rPr>
            <w:rStyle w:val="Hyperlink"/>
          </w:rPr>
          <w:t>4.12</w:t>
        </w:r>
        <w:r>
          <w:rPr>
            <w:b w:val="0"/>
          </w:rPr>
          <w:tab/>
        </w:r>
        <w:r w:rsidRPr="00EF237A">
          <w:rPr>
            <w:rStyle w:val="Hyperlink"/>
          </w:rPr>
          <w:t>Информационное письмо о наличии у Участника запроса предложений связей, носящих характер аффилированности с сотрудниками Заказчика или Организатора запроса предложений (форма 12)</w:t>
        </w:r>
        <w:r>
          <w:rPr>
            <w:webHidden/>
          </w:rPr>
          <w:tab/>
        </w:r>
        <w:r>
          <w:rPr>
            <w:webHidden/>
          </w:rPr>
          <w:fldChar w:fldCharType="begin"/>
        </w:r>
        <w:r>
          <w:rPr>
            <w:webHidden/>
          </w:rPr>
          <w:instrText xml:space="preserve"> PAGEREF _Toc389049624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625" w:history="1">
        <w:r w:rsidRPr="00EF237A">
          <w:rPr>
            <w:rStyle w:val="Hyperlink"/>
          </w:rPr>
          <w:t>4.13</w:t>
        </w:r>
        <w:r>
          <w:rPr>
            <w:b w:val="0"/>
          </w:rPr>
          <w:tab/>
        </w:r>
        <w:r w:rsidRPr="00EF237A">
          <w:rPr>
            <w:rStyle w:val="Hyperlink"/>
          </w:rPr>
          <w:t>Справка Участника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_Toc389049625 \h </w:instrText>
        </w:r>
        <w:r>
          <w:rPr>
            <w:webHidden/>
          </w:rPr>
          <w:fldChar w:fldCharType="separate"/>
        </w:r>
        <w:r>
          <w:rPr>
            <w:webHidden/>
          </w:rPr>
          <w:t>3</w:t>
        </w:r>
        <w:r>
          <w:rPr>
            <w:webHidden/>
          </w:rPr>
          <w:fldChar w:fldCharType="end"/>
        </w:r>
      </w:hyperlink>
    </w:p>
    <w:p w:rsidR="00201153" w:rsidRDefault="00201153">
      <w:pPr>
        <w:pStyle w:val="TOC3"/>
        <w:rPr>
          <w:iCs w:val="0"/>
        </w:rPr>
      </w:pPr>
      <w:hyperlink w:anchor="_Toc389049626" w:history="1">
        <w:r w:rsidRPr="00EF237A">
          <w:rPr>
            <w:rStyle w:val="Hyperlink"/>
          </w:rPr>
          <w:t>4.13.1</w:t>
        </w:r>
        <w:r>
          <w:rPr>
            <w:iCs w:val="0"/>
          </w:rPr>
          <w:tab/>
        </w:r>
        <w:r w:rsidRPr="00EF237A">
          <w:rPr>
            <w:rStyle w:val="Hyperlink"/>
          </w:rPr>
          <w:t>Форма справки Участника «Сведения о цепочке собственников, включая бенефициаров (в том числе конечных) (форма 13)</w:t>
        </w:r>
        <w:r>
          <w:rPr>
            <w:webHidden/>
          </w:rPr>
          <w:tab/>
        </w:r>
        <w:r>
          <w:rPr>
            <w:webHidden/>
          </w:rPr>
          <w:fldChar w:fldCharType="begin"/>
        </w:r>
        <w:r>
          <w:rPr>
            <w:webHidden/>
          </w:rPr>
          <w:instrText xml:space="preserve"> PAGEREF _Toc389049626 \h </w:instrText>
        </w:r>
        <w:r>
          <w:rPr>
            <w:webHidden/>
          </w:rPr>
          <w:fldChar w:fldCharType="separate"/>
        </w:r>
        <w:r>
          <w:rPr>
            <w:webHidden/>
          </w:rPr>
          <w:t>3</w:t>
        </w:r>
        <w:r>
          <w:rPr>
            <w:webHidden/>
          </w:rPr>
          <w:fldChar w:fldCharType="end"/>
        </w:r>
      </w:hyperlink>
    </w:p>
    <w:p w:rsidR="00201153" w:rsidRDefault="00201153">
      <w:pPr>
        <w:pStyle w:val="TOC2"/>
        <w:rPr>
          <w:b w:val="0"/>
        </w:rPr>
      </w:pPr>
      <w:hyperlink w:anchor="_Toc389049627" w:history="1">
        <w:r w:rsidRPr="00EF237A">
          <w:rPr>
            <w:rStyle w:val="Hyperlink"/>
          </w:rPr>
          <w:t>4.14</w:t>
        </w:r>
        <w:r>
          <w:rPr>
            <w:b w:val="0"/>
          </w:rPr>
          <w:tab/>
        </w:r>
        <w:r w:rsidRPr="00EF237A">
          <w:rPr>
            <w:rStyle w:val="Hyperlink"/>
          </w:rPr>
          <w:t>Письмо - подтверждение</w:t>
        </w:r>
        <w:r>
          <w:rPr>
            <w:webHidden/>
          </w:rPr>
          <w:tab/>
        </w:r>
        <w:r>
          <w:rPr>
            <w:webHidden/>
          </w:rPr>
          <w:fldChar w:fldCharType="begin"/>
        </w:r>
        <w:r>
          <w:rPr>
            <w:webHidden/>
          </w:rPr>
          <w:instrText xml:space="preserve"> PAGEREF _Toc389049627 \h </w:instrText>
        </w:r>
        <w:r>
          <w:rPr>
            <w:webHidden/>
          </w:rPr>
          <w:fldChar w:fldCharType="separate"/>
        </w:r>
        <w:r>
          <w:rPr>
            <w:webHidden/>
          </w:rPr>
          <w:t>3</w:t>
        </w:r>
        <w:r>
          <w:rPr>
            <w:webHidden/>
          </w:rPr>
          <w:fldChar w:fldCharType="end"/>
        </w:r>
      </w:hyperlink>
    </w:p>
    <w:p w:rsidR="00201153" w:rsidRDefault="00201153">
      <w:pPr>
        <w:pStyle w:val="TOC1"/>
        <w:rPr>
          <w:b w:val="0"/>
          <w:bCs w:val="0"/>
          <w:caps w:val="0"/>
          <w:sz w:val="24"/>
          <w:szCs w:val="24"/>
        </w:rPr>
      </w:pPr>
      <w:hyperlink w:anchor="_Toc389049628" w:history="1">
        <w:r w:rsidRPr="00EF237A">
          <w:rPr>
            <w:rStyle w:val="Hyperlink"/>
            <w:snapToGrid w:val="0"/>
            <w:w w:val="0"/>
            <w:u w:color="000000"/>
          </w:rPr>
          <w:t>5.</w:t>
        </w:r>
        <w:r>
          <w:rPr>
            <w:b w:val="0"/>
            <w:bCs w:val="0"/>
            <w:caps w:val="0"/>
            <w:sz w:val="24"/>
            <w:szCs w:val="24"/>
          </w:rPr>
          <w:tab/>
        </w:r>
        <w:r w:rsidRPr="00EF237A">
          <w:rPr>
            <w:rStyle w:val="Hyperlink"/>
          </w:rPr>
          <w:t>Техническое задание</w:t>
        </w:r>
        <w:r>
          <w:rPr>
            <w:webHidden/>
          </w:rPr>
          <w:tab/>
        </w:r>
        <w:r>
          <w:rPr>
            <w:webHidden/>
          </w:rPr>
          <w:fldChar w:fldCharType="begin"/>
        </w:r>
        <w:r>
          <w:rPr>
            <w:webHidden/>
          </w:rPr>
          <w:instrText xml:space="preserve"> PAGEREF _Toc389049628 \h </w:instrText>
        </w:r>
        <w:r>
          <w:rPr>
            <w:webHidden/>
          </w:rPr>
          <w:fldChar w:fldCharType="separate"/>
        </w:r>
        <w:r>
          <w:rPr>
            <w:webHidden/>
          </w:rPr>
          <w:t>3</w:t>
        </w:r>
        <w:r>
          <w:rPr>
            <w:webHidden/>
          </w:rPr>
          <w:fldChar w:fldCharType="end"/>
        </w:r>
      </w:hyperlink>
    </w:p>
    <w:p w:rsidR="00201153" w:rsidRDefault="00201153">
      <w:pPr>
        <w:pStyle w:val="TOC1"/>
        <w:rPr>
          <w:b w:val="0"/>
          <w:bCs w:val="0"/>
          <w:caps w:val="0"/>
          <w:sz w:val="24"/>
          <w:szCs w:val="24"/>
        </w:rPr>
      </w:pPr>
      <w:hyperlink w:anchor="_Toc389049629" w:history="1">
        <w:r w:rsidRPr="00EF237A">
          <w:rPr>
            <w:rStyle w:val="Hyperlink"/>
            <w:snapToGrid w:val="0"/>
            <w:w w:val="0"/>
            <w:u w:color="000000"/>
          </w:rPr>
          <w:t>6.</w:t>
        </w:r>
        <w:r>
          <w:rPr>
            <w:b w:val="0"/>
            <w:bCs w:val="0"/>
            <w:caps w:val="0"/>
            <w:sz w:val="24"/>
            <w:szCs w:val="24"/>
          </w:rPr>
          <w:tab/>
        </w:r>
        <w:r w:rsidRPr="00EF237A">
          <w:rPr>
            <w:rStyle w:val="Hyperlink"/>
          </w:rPr>
          <w:t>Проект Договора</w:t>
        </w:r>
        <w:r>
          <w:rPr>
            <w:webHidden/>
          </w:rPr>
          <w:tab/>
        </w:r>
        <w:r>
          <w:rPr>
            <w:webHidden/>
          </w:rPr>
          <w:fldChar w:fldCharType="begin"/>
        </w:r>
        <w:r>
          <w:rPr>
            <w:webHidden/>
          </w:rPr>
          <w:instrText xml:space="preserve"> PAGEREF _Toc389049629 \h </w:instrText>
        </w:r>
        <w:r>
          <w:rPr>
            <w:webHidden/>
          </w:rPr>
          <w:fldChar w:fldCharType="separate"/>
        </w:r>
        <w:r>
          <w:rPr>
            <w:webHidden/>
          </w:rPr>
          <w:t>3</w:t>
        </w:r>
        <w:r>
          <w:rPr>
            <w:webHidden/>
          </w:rPr>
          <w:fldChar w:fldCharType="end"/>
        </w:r>
      </w:hyperlink>
    </w:p>
    <w:p w:rsidR="00201153" w:rsidRDefault="00201153">
      <w:pPr>
        <w:pStyle w:val="TOC2"/>
        <w:rPr>
          <w:b w:val="0"/>
        </w:rPr>
      </w:pPr>
    </w:p>
    <w:p w:rsidR="00201153" w:rsidRDefault="00201153">
      <w:pPr>
        <w:pStyle w:val="TOC2"/>
        <w:rPr>
          <w:b w:val="0"/>
        </w:rPr>
      </w:pPr>
    </w:p>
    <w:p w:rsidR="00201153" w:rsidRPr="00F6574E" w:rsidRDefault="00201153" w:rsidP="00DA6E57">
      <w:pPr>
        <w:rPr>
          <w:sz w:val="22"/>
          <w:szCs w:val="22"/>
        </w:rPr>
      </w:pPr>
      <w:r w:rsidRPr="00F6574E">
        <w:rPr>
          <w:b/>
          <w:bCs/>
          <w:caps/>
          <w:sz w:val="22"/>
          <w:szCs w:val="22"/>
        </w:rPr>
        <w:fldChar w:fldCharType="end"/>
      </w:r>
    </w:p>
    <w:p w:rsidR="00201153" w:rsidRPr="00F6574E" w:rsidRDefault="00201153" w:rsidP="005365A5">
      <w:pPr>
        <w:pStyle w:val="Heading1"/>
        <w:numPr>
          <w:ilvl w:val="0"/>
          <w:numId w:val="38"/>
        </w:numPr>
        <w:spacing w:before="0" w:after="0"/>
        <w:rPr>
          <w:rFonts w:ascii="Times New Roman" w:hAnsi="Times New Roman"/>
          <w:sz w:val="22"/>
          <w:szCs w:val="22"/>
        </w:rPr>
      </w:pPr>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35067365"/>
      <w:bookmarkStart w:id="18" w:name="_Ref335067376"/>
      <w:bookmarkStart w:id="19" w:name="_Toc389049557"/>
      <w:r w:rsidRPr="00F6574E">
        <w:rPr>
          <w:rFonts w:ascii="Times New Roman" w:hAnsi="Times New Roman"/>
          <w:sz w:val="22"/>
          <w:szCs w:val="22"/>
        </w:rPr>
        <w:t xml:space="preserve">Общие </w:t>
      </w:r>
      <w:bookmarkEnd w:id="3"/>
      <w:bookmarkEnd w:id="4"/>
      <w:bookmarkEnd w:id="5"/>
      <w:bookmarkEnd w:id="6"/>
      <w:r w:rsidRPr="00F6574E">
        <w:rPr>
          <w:rFonts w:ascii="Times New Roman" w:hAnsi="Times New Roman"/>
          <w:sz w:val="22"/>
          <w:szCs w:val="22"/>
        </w:rPr>
        <w:t>положения</w:t>
      </w:r>
      <w:bookmarkEnd w:id="7"/>
      <w:bookmarkEnd w:id="8"/>
      <w:bookmarkEnd w:id="9"/>
      <w:bookmarkEnd w:id="10"/>
      <w:bookmarkEnd w:id="11"/>
      <w:bookmarkEnd w:id="12"/>
      <w:bookmarkEnd w:id="13"/>
      <w:bookmarkEnd w:id="14"/>
      <w:bookmarkEnd w:id="15"/>
      <w:bookmarkEnd w:id="16"/>
      <w:bookmarkEnd w:id="17"/>
      <w:bookmarkEnd w:id="18"/>
      <w:bookmarkEnd w:id="19"/>
    </w:p>
    <w:p w:rsidR="00201153" w:rsidRPr="00F6574E" w:rsidRDefault="00201153" w:rsidP="007D4B11">
      <w:pPr>
        <w:pStyle w:val="Heading2"/>
        <w:numPr>
          <w:ilvl w:val="1"/>
          <w:numId w:val="19"/>
        </w:numPr>
        <w:spacing w:before="0" w:after="0"/>
        <w:rPr>
          <w:sz w:val="22"/>
          <w:szCs w:val="22"/>
        </w:rPr>
      </w:pPr>
      <w:bookmarkStart w:id="20" w:name="_Toc55285335"/>
      <w:bookmarkStart w:id="21" w:name="_Toc55305369"/>
      <w:bookmarkStart w:id="22" w:name="_Toc57314615"/>
      <w:bookmarkStart w:id="23" w:name="_Toc69728941"/>
      <w:bookmarkStart w:id="24" w:name="_Toc389049558"/>
      <w:r w:rsidRPr="00F6574E">
        <w:rPr>
          <w:sz w:val="22"/>
          <w:szCs w:val="22"/>
        </w:rPr>
        <w:t xml:space="preserve">Общие сведения о </w:t>
      </w:r>
      <w:bookmarkEnd w:id="20"/>
      <w:bookmarkEnd w:id="21"/>
      <w:bookmarkEnd w:id="22"/>
      <w:bookmarkEnd w:id="23"/>
      <w:r w:rsidRPr="00F6574E">
        <w:rPr>
          <w:sz w:val="22"/>
          <w:szCs w:val="22"/>
        </w:rPr>
        <w:t>процедуре запроса предложений</w:t>
      </w:r>
      <w:bookmarkEnd w:id="24"/>
    </w:p>
    <w:p w:rsidR="00201153" w:rsidRPr="00F6574E" w:rsidRDefault="00201153" w:rsidP="007D4B11">
      <w:pPr>
        <w:pStyle w:val="a6"/>
        <w:numPr>
          <w:ilvl w:val="2"/>
          <w:numId w:val="19"/>
        </w:numPr>
        <w:spacing w:line="240" w:lineRule="auto"/>
        <w:rPr>
          <w:rFonts w:ascii="Times New Roman" w:hAnsi="Times New Roman"/>
          <w:sz w:val="22"/>
          <w:szCs w:val="22"/>
        </w:rPr>
      </w:pPr>
      <w:bookmarkStart w:id="25" w:name="_Ref55193512"/>
      <w:bookmarkStart w:id="26" w:name="Общие_сведения"/>
      <w:bookmarkEnd w:id="2"/>
      <w:r w:rsidRPr="00F6574E">
        <w:rPr>
          <w:rFonts w:ascii="Times New Roman" w:hAnsi="Times New Roman"/>
          <w:sz w:val="22"/>
          <w:szCs w:val="22"/>
        </w:rPr>
        <w:t xml:space="preserve">Организатор запроса предложений, указанный в п. </w:t>
      </w:r>
      <w:fldSimple w:instr=" REF _Ref249842235 \r \h  \* MERGEFORMAT ">
        <w:r w:rsidRPr="00864C84">
          <w:rPr>
            <w:rFonts w:ascii="Times New Roman" w:hAnsi="Times New Roman"/>
            <w:sz w:val="22"/>
            <w:szCs w:val="22"/>
          </w:rPr>
          <w:t>3.1.2</w:t>
        </w:r>
      </w:fldSimple>
      <w:r w:rsidRPr="00F6574E">
        <w:rPr>
          <w:rFonts w:ascii="Times New Roman" w:hAnsi="Times New Roman"/>
          <w:sz w:val="22"/>
          <w:szCs w:val="22"/>
        </w:rPr>
        <w:t xml:space="preserve"> (здесь и далее указываются разделы настоящей документации), от имени и по поручению Заказчика, указанного в п. </w:t>
      </w:r>
      <w:fldSimple w:instr=" REF _Ref249785568 \r \h  \* MERGEFORMAT ">
        <w:r w:rsidRPr="00864C84">
          <w:rPr>
            <w:rFonts w:ascii="Times New Roman" w:hAnsi="Times New Roman"/>
            <w:sz w:val="22"/>
            <w:szCs w:val="22"/>
          </w:rPr>
          <w:t>3.1.1</w:t>
        </w:r>
      </w:fldSimple>
      <w:r w:rsidRPr="00F6574E">
        <w:rPr>
          <w:rFonts w:ascii="Times New Roman" w:hAnsi="Times New Roman"/>
          <w:sz w:val="22"/>
          <w:szCs w:val="22"/>
        </w:rPr>
        <w:t xml:space="preserve"> , Извещением о проведении запроса предложений,  размещенным в месте, указанном в п. </w:t>
      </w:r>
      <w:fldSimple w:instr=" REF _Ref249842281 \r \h  \* MERGEFORMAT ">
        <w:r w:rsidRPr="00864C84">
          <w:rPr>
            <w:rFonts w:ascii="Times New Roman" w:hAnsi="Times New Roman"/>
            <w:sz w:val="22"/>
            <w:szCs w:val="22"/>
          </w:rPr>
          <w:t>3.1.4</w:t>
        </w:r>
      </w:fldSimple>
      <w:r w:rsidRPr="00F6574E">
        <w:rPr>
          <w:rFonts w:ascii="Times New Roman" w:hAnsi="Times New Roman"/>
          <w:sz w:val="22"/>
          <w:szCs w:val="22"/>
        </w:rPr>
        <w:t xml:space="preserve">, пригласил заинтересованных лиц (далее — Участники запроса предложений) к участию в запросе предложений (далее — запрос предложений) предмет которого указан в п. </w:t>
      </w:r>
      <w:fldSimple w:instr=" REF _Ref249842368 \r \h  \* MERGEFORMAT ">
        <w:r w:rsidRPr="00864C84">
          <w:rPr>
            <w:rFonts w:ascii="Times New Roman" w:hAnsi="Times New Roman"/>
            <w:sz w:val="22"/>
            <w:szCs w:val="22"/>
          </w:rPr>
          <w:t>3.1.5</w:t>
        </w:r>
      </w:fldSimple>
      <w:r w:rsidRPr="00F6574E">
        <w:rPr>
          <w:rFonts w:ascii="Times New Roman" w:hAnsi="Times New Roman"/>
          <w:sz w:val="22"/>
          <w:szCs w:val="22"/>
        </w:rPr>
        <w:t xml:space="preserve"> для нужд Заказчика запроса предложений, указанного в п. </w:t>
      </w:r>
      <w:fldSimple w:instr=" REF _Ref249785568 \r \h  \* MERGEFORMAT ">
        <w:r w:rsidRPr="00864C84">
          <w:rPr>
            <w:rFonts w:ascii="Times New Roman" w:hAnsi="Times New Roman"/>
            <w:sz w:val="22"/>
            <w:szCs w:val="22"/>
          </w:rPr>
          <w:t>3.1.1</w:t>
        </w:r>
      </w:fldSimple>
      <w:r w:rsidRPr="00F6574E">
        <w:rPr>
          <w:rFonts w:ascii="Times New Roman" w:hAnsi="Times New Roman"/>
          <w:sz w:val="22"/>
          <w:szCs w:val="22"/>
        </w:rPr>
        <w:t>.</w:t>
      </w:r>
      <w:bookmarkEnd w:id="25"/>
      <w:bookmarkEnd w:id="26"/>
    </w:p>
    <w:p w:rsidR="00201153" w:rsidRPr="00F6574E" w:rsidRDefault="00201153" w:rsidP="007D4B11">
      <w:pPr>
        <w:pStyle w:val="a6"/>
        <w:numPr>
          <w:ilvl w:val="2"/>
          <w:numId w:val="19"/>
        </w:numPr>
        <w:spacing w:line="240" w:lineRule="auto"/>
        <w:rPr>
          <w:rFonts w:ascii="Times New Roman" w:hAnsi="Times New Roman"/>
          <w:sz w:val="22"/>
          <w:szCs w:val="22"/>
        </w:rPr>
      </w:pPr>
      <w:bookmarkStart w:id="27" w:name="_Ref93209175"/>
      <w:r w:rsidRPr="00F6574E">
        <w:rPr>
          <w:rFonts w:ascii="Times New Roman" w:hAnsi="Times New Roman"/>
          <w:sz w:val="22"/>
          <w:szCs w:val="22"/>
        </w:rPr>
        <w:t>Работы выполняются (услуги оказываются) для нужд потребителя, указанного в п.</w:t>
      </w:r>
      <w:fldSimple w:instr=" REF _Ref335644240 \r \h  \* MERGEFORMAT ">
        <w:r w:rsidRPr="00864C84">
          <w:rPr>
            <w:rFonts w:ascii="Times New Roman" w:hAnsi="Times New Roman"/>
            <w:sz w:val="22"/>
            <w:szCs w:val="22"/>
          </w:rPr>
          <w:t>3.1.3</w:t>
        </w:r>
      </w:fldSimple>
      <w:r w:rsidRPr="00F6574E">
        <w:rPr>
          <w:rFonts w:ascii="Times New Roman" w:hAnsi="Times New Roman"/>
          <w:sz w:val="22"/>
          <w:szCs w:val="22"/>
        </w:rPr>
        <w:t>.</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Для справок обращаться</w:t>
      </w:r>
      <w:bookmarkEnd w:id="27"/>
      <w:r w:rsidRPr="00F6574E">
        <w:rPr>
          <w:rFonts w:ascii="Times New Roman" w:hAnsi="Times New Roman"/>
          <w:sz w:val="22"/>
          <w:szCs w:val="22"/>
        </w:rPr>
        <w:t xml:space="preserve"> к представителю Организатора запроса предложений, указанного в п. </w:t>
      </w:r>
      <w:fldSimple w:instr=" REF _Ref249842235 \r \h  \* MERGEFORMAT ">
        <w:r w:rsidRPr="00864C84">
          <w:rPr>
            <w:rFonts w:ascii="Times New Roman" w:hAnsi="Times New Roman"/>
            <w:sz w:val="22"/>
            <w:szCs w:val="22"/>
          </w:rPr>
          <w:t>3.1.2</w:t>
        </w:r>
      </w:fldSimple>
      <w:r w:rsidRPr="00F6574E">
        <w:rPr>
          <w:rFonts w:ascii="Times New Roman" w:hAnsi="Times New Roman"/>
          <w:sz w:val="22"/>
          <w:szCs w:val="22"/>
        </w:rPr>
        <w:t>.</w:t>
      </w:r>
    </w:p>
    <w:p w:rsidR="00201153" w:rsidRPr="00F6574E" w:rsidRDefault="00201153" w:rsidP="007D4B11">
      <w:pPr>
        <w:pStyle w:val="a6"/>
        <w:numPr>
          <w:ilvl w:val="2"/>
          <w:numId w:val="19"/>
        </w:numPr>
        <w:spacing w:line="240" w:lineRule="auto"/>
        <w:rPr>
          <w:rFonts w:ascii="Times New Roman" w:hAnsi="Times New Roman"/>
          <w:sz w:val="22"/>
          <w:szCs w:val="22"/>
        </w:rPr>
      </w:pPr>
      <w:bookmarkStart w:id="28" w:name="_Ref56219689"/>
      <w:r w:rsidRPr="00F6574E">
        <w:rPr>
          <w:rFonts w:ascii="Times New Roman" w:hAnsi="Times New Roman"/>
          <w:sz w:val="22"/>
          <w:szCs w:val="22"/>
        </w:rPr>
        <w:t xml:space="preserve">Запрос предложений проводится на основании распорядительного документа, указанного в п. </w:t>
      </w:r>
      <w:fldSimple w:instr=" REF _Ref336948987 \r \h  \* MERGEFORMAT ">
        <w:r w:rsidRPr="00864C84">
          <w:rPr>
            <w:rFonts w:ascii="Times New Roman" w:hAnsi="Times New Roman"/>
            <w:sz w:val="22"/>
            <w:szCs w:val="22"/>
          </w:rPr>
          <w:t>3.1.9</w:t>
        </w:r>
      </w:fldSimple>
      <w:r w:rsidRPr="00F6574E">
        <w:rPr>
          <w:rFonts w:ascii="Times New Roman" w:hAnsi="Times New Roman"/>
          <w:sz w:val="22"/>
          <w:szCs w:val="22"/>
        </w:rPr>
        <w:t xml:space="preserve">. Организатор запроса предложений действует на основании договора с Заказчиком, указанном в п. </w:t>
      </w:r>
      <w:bookmarkEnd w:id="28"/>
      <w:r w:rsidRPr="00F6574E">
        <w:rPr>
          <w:rFonts w:ascii="Times New Roman" w:hAnsi="Times New Roman"/>
          <w:sz w:val="22"/>
          <w:szCs w:val="22"/>
        </w:rPr>
        <w:fldChar w:fldCharType="begin"/>
      </w:r>
      <w:r w:rsidRPr="00F6574E">
        <w:rPr>
          <w:rFonts w:ascii="Times New Roman" w:hAnsi="Times New Roman"/>
          <w:sz w:val="22"/>
          <w:szCs w:val="22"/>
        </w:rPr>
        <w:instrText xml:space="preserve"> REF _Ref249843998 \r \h  \* MERGEFORMAT </w:instrText>
      </w:r>
      <w:r w:rsidRPr="00F6574E">
        <w:rPr>
          <w:rFonts w:ascii="Times New Roman" w:hAnsi="Times New Roman"/>
          <w:sz w:val="22"/>
          <w:szCs w:val="22"/>
        </w:rPr>
      </w:r>
      <w:r w:rsidRPr="00F6574E">
        <w:rPr>
          <w:rFonts w:ascii="Times New Roman" w:hAnsi="Times New Roman"/>
          <w:sz w:val="22"/>
          <w:szCs w:val="22"/>
        </w:rPr>
        <w:fldChar w:fldCharType="separate"/>
      </w:r>
      <w:r>
        <w:rPr>
          <w:rFonts w:ascii="Times New Roman" w:hAnsi="Times New Roman"/>
          <w:sz w:val="22"/>
          <w:szCs w:val="22"/>
        </w:rPr>
        <w:t>3.1.10</w:t>
      </w:r>
      <w:r w:rsidRPr="00F6574E">
        <w:rPr>
          <w:rFonts w:ascii="Times New Roman" w:hAnsi="Times New Roman"/>
          <w:sz w:val="22"/>
          <w:szCs w:val="22"/>
        </w:rPr>
        <w:fldChar w:fldCharType="end"/>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Подробные требования к выполняемым работам (оказываемым услугам) изложены в Разделе </w:t>
      </w:r>
      <w:hyperlink w:anchor="_Техническое_задание" w:history="1">
        <w:r w:rsidRPr="00824CA8">
          <w:rPr>
            <w:rStyle w:val="Hyperlink"/>
            <w:rFonts w:ascii="Times New Roman" w:hAnsi="Times New Roman"/>
            <w:sz w:val="22"/>
            <w:szCs w:val="22"/>
          </w:rPr>
          <w:t>5</w:t>
        </w:r>
      </w:hyperlink>
      <w:r w:rsidRPr="00824CA8">
        <w:rPr>
          <w:rFonts w:ascii="Times New Roman" w:hAnsi="Times New Roman"/>
          <w:sz w:val="22"/>
          <w:szCs w:val="22"/>
        </w:rPr>
        <w:t xml:space="preserve"> </w:t>
      </w:r>
      <w:r w:rsidRPr="00F6574E">
        <w:rPr>
          <w:rFonts w:ascii="Times New Roman" w:hAnsi="Times New Roman"/>
          <w:sz w:val="22"/>
          <w:szCs w:val="22"/>
        </w:rPr>
        <w:t xml:space="preserve">к настоящей документации (здесь и далее ссылки относятся к настоящей Документации по запросу предложений). Проект Договора, который будет заключен по результатам данной процедуры запроса предложений, приведен в Разделе </w:t>
      </w:r>
      <w:hyperlink w:anchor="_Проект_Договора" w:history="1">
        <w:r w:rsidRPr="00824CA8">
          <w:rPr>
            <w:rStyle w:val="Hyperlink"/>
            <w:rFonts w:ascii="Times New Roman" w:hAnsi="Times New Roman"/>
            <w:sz w:val="22"/>
            <w:szCs w:val="22"/>
          </w:rPr>
          <w:t>6</w:t>
        </w:r>
      </w:hyperlink>
      <w:r w:rsidRPr="00824CA8">
        <w:rPr>
          <w:rFonts w:ascii="Times New Roman" w:hAnsi="Times New Roman"/>
          <w:sz w:val="22"/>
          <w:szCs w:val="22"/>
        </w:rPr>
        <w:t xml:space="preserve"> </w:t>
      </w:r>
      <w:r w:rsidRPr="00F6574E">
        <w:rPr>
          <w:rFonts w:ascii="Times New Roman" w:hAnsi="Times New Roman"/>
          <w:sz w:val="22"/>
          <w:szCs w:val="22"/>
        </w:rPr>
        <w:t xml:space="preserve"> к настоящей документации. Порядок проведения запроса предложений и участия в нем, а также инструкции по подготовке Предложений, приведены в разделах 1 и </w:t>
      </w:r>
      <w:fldSimple w:instr=" REF _Ref167511511 \r \h  \* MERGEFORMAT ">
        <w:r w:rsidRPr="00864C84">
          <w:rPr>
            <w:rFonts w:ascii="Times New Roman" w:hAnsi="Times New Roman"/>
            <w:sz w:val="22"/>
            <w:szCs w:val="22"/>
          </w:rPr>
          <w:t>2</w:t>
        </w:r>
      </w:fldSimple>
      <w:r w:rsidRPr="00F6574E">
        <w:rPr>
          <w:rFonts w:ascii="Times New Roman" w:hAnsi="Times New Roman"/>
          <w:sz w:val="22"/>
          <w:szCs w:val="22"/>
        </w:rPr>
        <w:t xml:space="preserve">. Формы документов, которые необходимо подготовить и подать в составе Предложения, приведены в разделе </w:t>
      </w:r>
      <w:fldSimple w:instr=" REF _Ref335067601 \r \h  \* MERGEFORMAT ">
        <w:r w:rsidRPr="00864C84">
          <w:rPr>
            <w:rFonts w:ascii="Times New Roman" w:hAnsi="Times New Roman"/>
            <w:sz w:val="22"/>
            <w:szCs w:val="22"/>
          </w:rPr>
          <w:t>4</w:t>
        </w:r>
      </w:fldSimple>
      <w:r w:rsidRPr="00F6574E">
        <w:rPr>
          <w:rFonts w:ascii="Times New Roman" w:hAnsi="Times New Roman"/>
          <w:sz w:val="22"/>
          <w:szCs w:val="22"/>
        </w:rPr>
        <w:t>.</w:t>
      </w:r>
    </w:p>
    <w:p w:rsidR="00201153" w:rsidRPr="00F6574E" w:rsidRDefault="00201153" w:rsidP="007D4B11">
      <w:pPr>
        <w:pStyle w:val="a6"/>
        <w:numPr>
          <w:ilvl w:val="2"/>
          <w:numId w:val="19"/>
        </w:numPr>
        <w:spacing w:line="240" w:lineRule="auto"/>
        <w:rPr>
          <w:rFonts w:ascii="Times New Roman" w:hAnsi="Times New Roman"/>
          <w:sz w:val="22"/>
          <w:szCs w:val="22"/>
        </w:rPr>
      </w:pPr>
      <w:bookmarkStart w:id="29" w:name="_Ref93694278"/>
      <w:r w:rsidRPr="00F6574E">
        <w:rPr>
          <w:rFonts w:ascii="Times New Roman" w:hAnsi="Times New Roman"/>
          <w:sz w:val="22"/>
          <w:szCs w:val="22"/>
        </w:rPr>
        <w:t>Настоящий запрос предложений может проходить в несколько этапов по решению Заказчика. По результатам каждого из этапов в условия запроса предложений, прежде всего (но не ограничиваясь), в Техническое задание (Раздел</w:t>
      </w:r>
      <w:r>
        <w:rPr>
          <w:rFonts w:ascii="Times New Roman" w:hAnsi="Times New Roman"/>
          <w:sz w:val="22"/>
          <w:szCs w:val="22"/>
        </w:rPr>
        <w:t xml:space="preserve"> </w:t>
      </w:r>
      <w:hyperlink w:anchor="_Техническое_задание" w:history="1">
        <w:r w:rsidRPr="00864C84">
          <w:rPr>
            <w:rStyle w:val="Hyperlink"/>
            <w:rFonts w:ascii="Times New Roman" w:hAnsi="Times New Roman"/>
            <w:sz w:val="22"/>
            <w:szCs w:val="22"/>
          </w:rPr>
          <w:t>5</w:t>
        </w:r>
      </w:hyperlink>
      <w:r w:rsidRPr="00F6574E">
        <w:rPr>
          <w:rFonts w:ascii="Times New Roman" w:hAnsi="Times New Roman"/>
          <w:sz w:val="22"/>
          <w:szCs w:val="22"/>
        </w:rPr>
        <w:t>), в проект Договора (Раздел</w:t>
      </w:r>
      <w:r>
        <w:rPr>
          <w:rFonts w:ascii="Times New Roman" w:hAnsi="Times New Roman"/>
          <w:sz w:val="22"/>
          <w:szCs w:val="22"/>
        </w:rPr>
        <w:t xml:space="preserve"> </w:t>
      </w:r>
      <w:hyperlink w:anchor="_Проект_Договора" w:history="1">
        <w:r w:rsidRPr="00864C84">
          <w:rPr>
            <w:rStyle w:val="Hyperlink"/>
            <w:rFonts w:ascii="Times New Roman" w:hAnsi="Times New Roman"/>
            <w:sz w:val="22"/>
            <w:szCs w:val="22"/>
          </w:rPr>
          <w:t>6</w:t>
        </w:r>
      </w:hyperlink>
      <w:r w:rsidRPr="00F6574E">
        <w:rPr>
          <w:rFonts w:ascii="Times New Roman" w:hAnsi="Times New Roman"/>
          <w:sz w:val="22"/>
          <w:szCs w:val="22"/>
        </w:rPr>
        <w:t xml:space="preserve">), в требования к Участникам и порядку подтверждения соответствия этим требованиям (подраздел </w:t>
      </w:r>
      <w:fldSimple w:instr=" REF _Ref93088240 \r \h  \* MERGEFORMAT ">
        <w:r w:rsidRPr="00864C84">
          <w:rPr>
            <w:rFonts w:ascii="Times New Roman" w:hAnsi="Times New Roman"/>
            <w:sz w:val="22"/>
            <w:szCs w:val="22"/>
          </w:rPr>
          <w:t>1.10</w:t>
        </w:r>
      </w:fldSimple>
      <w:r w:rsidRPr="00F6574E">
        <w:rPr>
          <w:rFonts w:ascii="Times New Roman" w:hAnsi="Times New Roman"/>
          <w:sz w:val="22"/>
          <w:szCs w:val="22"/>
        </w:rPr>
        <w:t>), могут быть внесены изменения, в том числе существенные; внесенные изменения будут учтены в Документации по запросу предложений на соответствующий этап. По результатам каждого из этапов по решению Организатора также могут быть проведены переговоры с одним или несколькими Участниками. Организатора также вправе отказать любому из Участников в праве участвовать в последующих этапах данной процедуры запроса предложений, обосновав основную причину отказа, но не вдаваясь в объяснение всех оснований для принятия такого решения. Заказчик также вправе отказаться от проведения запроса предложений на любом из этапов, не неся при этом никакой материальной ответственности перед Участниками.</w:t>
      </w:r>
      <w:bookmarkEnd w:id="29"/>
    </w:p>
    <w:p w:rsidR="00201153" w:rsidRPr="00F6574E" w:rsidRDefault="00201153" w:rsidP="007D4B11">
      <w:pPr>
        <w:pStyle w:val="Heading2"/>
        <w:numPr>
          <w:ilvl w:val="1"/>
          <w:numId w:val="19"/>
        </w:numPr>
        <w:spacing w:before="0" w:after="0"/>
        <w:rPr>
          <w:sz w:val="22"/>
          <w:szCs w:val="22"/>
        </w:rPr>
      </w:pPr>
      <w:bookmarkStart w:id="30" w:name="_Toc55285336"/>
      <w:bookmarkStart w:id="31" w:name="_Toc55305370"/>
      <w:bookmarkStart w:id="32" w:name="_Ref55313246"/>
      <w:bookmarkStart w:id="33" w:name="_Ref56231140"/>
      <w:bookmarkStart w:id="34" w:name="_Ref56231144"/>
      <w:bookmarkStart w:id="35" w:name="_Toc57314617"/>
      <w:bookmarkStart w:id="36" w:name="_Toc69728943"/>
      <w:bookmarkStart w:id="37" w:name="_Toc389049559"/>
      <w:bookmarkStart w:id="38" w:name="_Toc518119237"/>
      <w:r w:rsidRPr="00F6574E">
        <w:rPr>
          <w:sz w:val="22"/>
          <w:szCs w:val="22"/>
        </w:rPr>
        <w:t>Правовой статус процедур и документов</w:t>
      </w:r>
      <w:bookmarkEnd w:id="30"/>
      <w:bookmarkEnd w:id="31"/>
      <w:bookmarkEnd w:id="32"/>
      <w:bookmarkEnd w:id="33"/>
      <w:bookmarkEnd w:id="34"/>
      <w:bookmarkEnd w:id="35"/>
      <w:bookmarkEnd w:id="36"/>
      <w:bookmarkEnd w:id="37"/>
    </w:p>
    <w:p w:rsidR="00201153" w:rsidRPr="00F6574E" w:rsidRDefault="00201153" w:rsidP="007D4B11">
      <w:pPr>
        <w:pStyle w:val="a6"/>
        <w:numPr>
          <w:ilvl w:val="2"/>
          <w:numId w:val="19"/>
        </w:numPr>
        <w:spacing w:line="240" w:lineRule="auto"/>
        <w:rPr>
          <w:rFonts w:ascii="Times New Roman" w:hAnsi="Times New Roman"/>
          <w:color w:val="000000"/>
          <w:sz w:val="22"/>
          <w:szCs w:val="22"/>
        </w:rPr>
      </w:pPr>
      <w:bookmarkStart w:id="39" w:name="_Toc55285339"/>
      <w:bookmarkStart w:id="40" w:name="_Toc55305373"/>
      <w:bookmarkStart w:id="41" w:name="_Toc57314619"/>
      <w:bookmarkStart w:id="42" w:name="_Toc69728944"/>
      <w:bookmarkStart w:id="43" w:name="_Toc66354324"/>
      <w:bookmarkEnd w:id="38"/>
      <w:r w:rsidRPr="00F6574E">
        <w:rPr>
          <w:rFonts w:ascii="Times New Roman" w:hAnsi="Times New Roman"/>
          <w:color w:val="000000"/>
          <w:sz w:val="22"/>
          <w:szCs w:val="22"/>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Размещенное в соответствии с пунктом </w:t>
      </w:r>
      <w:fldSimple w:instr=" REF _Ref55193512 \r \h  \* MERGEFORMAT ">
        <w:r w:rsidRPr="00864C84">
          <w:rPr>
            <w:rFonts w:ascii="Times New Roman" w:hAnsi="Times New Roman"/>
            <w:sz w:val="22"/>
            <w:szCs w:val="22"/>
          </w:rPr>
          <w:t>1.1.1</w:t>
        </w:r>
      </w:fldSimple>
      <w:r w:rsidRPr="00F6574E">
        <w:rPr>
          <w:rFonts w:ascii="Times New Roman" w:hAnsi="Times New Roman"/>
          <w:sz w:val="22"/>
          <w:szCs w:val="22"/>
        </w:rPr>
        <w:t xml:space="preserve"> Извещение вместе с настоящей документацией, являющейся его неотъемлемым приложением, являются приглашением делать оферты и должны рассматриваться Участниками в соответствии с этим.</w:t>
      </w:r>
    </w:p>
    <w:p w:rsidR="00201153" w:rsidRPr="00F6574E" w:rsidRDefault="00201153" w:rsidP="007D4B11">
      <w:pPr>
        <w:pStyle w:val="a6"/>
        <w:numPr>
          <w:ilvl w:val="2"/>
          <w:numId w:val="19"/>
        </w:numPr>
        <w:spacing w:line="240" w:lineRule="auto"/>
        <w:rPr>
          <w:rFonts w:ascii="Times New Roman" w:hAnsi="Times New Roman"/>
          <w:color w:val="000000"/>
          <w:sz w:val="22"/>
          <w:szCs w:val="22"/>
        </w:rPr>
      </w:pPr>
      <w:r w:rsidRPr="00F6574E">
        <w:rPr>
          <w:rFonts w:ascii="Times New Roman" w:hAnsi="Times New Roman"/>
          <w:sz w:val="22"/>
          <w:szCs w:val="22"/>
        </w:rPr>
        <w:t>Предложение Участника имеет</w:t>
      </w:r>
      <w:r w:rsidRPr="00F6574E">
        <w:rPr>
          <w:rFonts w:ascii="Times New Roman" w:hAnsi="Times New Roman"/>
          <w:color w:val="000000"/>
          <w:sz w:val="22"/>
          <w:szCs w:val="22"/>
        </w:rPr>
        <w:t xml:space="preserve">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201153" w:rsidRPr="00F6574E" w:rsidRDefault="00201153" w:rsidP="007D4B11">
      <w:pPr>
        <w:pStyle w:val="a6"/>
        <w:numPr>
          <w:ilvl w:val="2"/>
          <w:numId w:val="19"/>
        </w:numPr>
        <w:spacing w:line="240" w:lineRule="auto"/>
        <w:rPr>
          <w:rFonts w:ascii="Times New Roman" w:hAnsi="Times New Roman"/>
          <w:color w:val="000000"/>
          <w:sz w:val="22"/>
          <w:szCs w:val="22"/>
        </w:rPr>
      </w:pPr>
      <w:r w:rsidRPr="00F6574E">
        <w:rPr>
          <w:rFonts w:ascii="Times New Roman" w:hAnsi="Times New Roman"/>
          <w:color w:val="000000"/>
          <w:sz w:val="22"/>
          <w:szCs w:val="22"/>
        </w:rPr>
        <w:t>Заключенный по результатам запроса предложений Договор фиксирует все достигнутые сторонами договоренности.</w:t>
      </w:r>
    </w:p>
    <w:p w:rsidR="00201153" w:rsidRPr="00F6574E" w:rsidRDefault="00201153" w:rsidP="007D4B11">
      <w:pPr>
        <w:pStyle w:val="a6"/>
        <w:numPr>
          <w:ilvl w:val="2"/>
          <w:numId w:val="19"/>
        </w:numPr>
        <w:spacing w:line="240" w:lineRule="auto"/>
        <w:rPr>
          <w:rFonts w:ascii="Times New Roman" w:hAnsi="Times New Roman"/>
          <w:color w:val="000000"/>
          <w:sz w:val="22"/>
          <w:szCs w:val="22"/>
        </w:rPr>
      </w:pPr>
      <w:bookmarkStart w:id="44" w:name="_Ref86827161"/>
      <w:r w:rsidRPr="00F6574E">
        <w:rPr>
          <w:rFonts w:ascii="Times New Roman" w:hAnsi="Times New Roman"/>
          <w:color w:val="000000"/>
          <w:sz w:val="22"/>
          <w:szCs w:val="22"/>
        </w:rPr>
        <w:t>При определении условий Договора с Победителем используются следующие документы с</w:t>
      </w:r>
      <w:r w:rsidRPr="00F6574E">
        <w:rPr>
          <w:rFonts w:ascii="Times New Roman" w:hAnsi="Times New Roman"/>
          <w:color w:val="000000"/>
          <w:sz w:val="22"/>
          <w:szCs w:val="22"/>
          <w:lang w:val="en-US"/>
        </w:rPr>
        <w:t> </w:t>
      </w:r>
      <w:r w:rsidRPr="00F6574E">
        <w:rPr>
          <w:rFonts w:ascii="Times New Roman" w:hAnsi="Times New Roman"/>
          <w:color w:val="000000"/>
          <w:sz w:val="22"/>
          <w:szCs w:val="22"/>
        </w:rPr>
        <w:t>соблюдением указанной иерархии (в случае их противоречия):</w:t>
      </w:r>
      <w:bookmarkEnd w:id="44"/>
    </w:p>
    <w:p w:rsidR="00201153" w:rsidRPr="00F6574E" w:rsidRDefault="00201153" w:rsidP="007D4B11">
      <w:pPr>
        <w:pStyle w:val="ab"/>
        <w:numPr>
          <w:ilvl w:val="4"/>
          <w:numId w:val="19"/>
        </w:numPr>
        <w:tabs>
          <w:tab w:val="left" w:pos="1134"/>
          <w:tab w:val="left" w:pos="1701"/>
        </w:tabs>
        <w:spacing w:line="240" w:lineRule="auto"/>
        <w:rPr>
          <w:rFonts w:ascii="Times New Roman" w:hAnsi="Times New Roman"/>
          <w:sz w:val="22"/>
          <w:szCs w:val="22"/>
        </w:rPr>
      </w:pPr>
      <w:r w:rsidRPr="00F6574E">
        <w:rPr>
          <w:rFonts w:ascii="Times New Roman" w:hAnsi="Times New Roman"/>
          <w:sz w:val="22"/>
          <w:szCs w:val="22"/>
        </w:rPr>
        <w:t>Результаты преддоговорных переговоров между Заказчиком и Победителем;</w:t>
      </w:r>
    </w:p>
    <w:p w:rsidR="00201153" w:rsidRPr="00F6574E" w:rsidRDefault="00201153" w:rsidP="007D4B11">
      <w:pPr>
        <w:pStyle w:val="ab"/>
        <w:numPr>
          <w:ilvl w:val="4"/>
          <w:numId w:val="19"/>
        </w:numPr>
        <w:tabs>
          <w:tab w:val="left" w:pos="1134"/>
          <w:tab w:val="left" w:pos="1701"/>
        </w:tabs>
        <w:spacing w:line="240" w:lineRule="auto"/>
        <w:rPr>
          <w:rFonts w:ascii="Times New Roman" w:hAnsi="Times New Roman"/>
          <w:sz w:val="22"/>
          <w:szCs w:val="22"/>
        </w:rPr>
      </w:pPr>
      <w:r w:rsidRPr="00F6574E">
        <w:rPr>
          <w:rFonts w:ascii="Times New Roman" w:hAnsi="Times New Roman"/>
          <w:sz w:val="22"/>
          <w:szCs w:val="22"/>
        </w:rPr>
        <w:t>Извещение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201153" w:rsidRPr="00F6574E" w:rsidRDefault="00201153" w:rsidP="007D4B11">
      <w:pPr>
        <w:pStyle w:val="ab"/>
        <w:numPr>
          <w:ilvl w:val="4"/>
          <w:numId w:val="19"/>
        </w:numPr>
        <w:tabs>
          <w:tab w:val="left" w:pos="1134"/>
          <w:tab w:val="left" w:pos="1701"/>
        </w:tabs>
        <w:spacing w:line="240" w:lineRule="auto"/>
        <w:rPr>
          <w:rFonts w:ascii="Times New Roman" w:hAnsi="Times New Roman"/>
          <w:sz w:val="22"/>
          <w:szCs w:val="22"/>
        </w:rPr>
      </w:pPr>
      <w:r w:rsidRPr="00F6574E">
        <w:rPr>
          <w:rFonts w:ascii="Times New Roman" w:hAnsi="Times New Roman"/>
          <w:sz w:val="22"/>
          <w:szCs w:val="22"/>
        </w:rPr>
        <w:t>Предложение Победителя со всеми дополнениями и разъяснениями, соответствующими требованиям заказчика.</w:t>
      </w:r>
    </w:p>
    <w:p w:rsidR="00201153" w:rsidRPr="00F6574E" w:rsidRDefault="00201153" w:rsidP="007D4B11">
      <w:pPr>
        <w:pStyle w:val="a6"/>
        <w:numPr>
          <w:ilvl w:val="2"/>
          <w:numId w:val="19"/>
        </w:numPr>
        <w:spacing w:line="240" w:lineRule="auto"/>
        <w:rPr>
          <w:rFonts w:ascii="Times New Roman" w:hAnsi="Times New Roman"/>
          <w:color w:val="000000"/>
          <w:sz w:val="22"/>
          <w:szCs w:val="22"/>
        </w:rPr>
      </w:pPr>
      <w:r w:rsidRPr="00F6574E">
        <w:rPr>
          <w:rFonts w:ascii="Times New Roman" w:hAnsi="Times New Roman"/>
          <w:color w:val="000000"/>
          <w:sz w:val="22"/>
          <w:szCs w:val="22"/>
        </w:rPr>
        <w:t>Иные документы Заказчика и Участников не определяют права и обязанности сторон в связи с данным запросом предложений.</w:t>
      </w:r>
    </w:p>
    <w:p w:rsidR="00201153" w:rsidRPr="00F6574E" w:rsidRDefault="00201153" w:rsidP="007D4B11">
      <w:pPr>
        <w:pStyle w:val="a6"/>
        <w:numPr>
          <w:ilvl w:val="2"/>
          <w:numId w:val="19"/>
        </w:numPr>
        <w:spacing w:line="240" w:lineRule="auto"/>
        <w:rPr>
          <w:rFonts w:ascii="Times New Roman" w:hAnsi="Times New Roman"/>
          <w:color w:val="000000"/>
          <w:sz w:val="22"/>
          <w:szCs w:val="22"/>
        </w:rPr>
      </w:pPr>
      <w:r w:rsidRPr="00F6574E">
        <w:rPr>
          <w:rFonts w:ascii="Times New Roman" w:hAnsi="Times New Roman"/>
          <w:color w:val="000000"/>
          <w:sz w:val="22"/>
          <w:szCs w:val="22"/>
        </w:rPr>
        <w:t>Во всем, что не урегулировано Извещением о проведении запроса предложений и настоящей Документации по запросу предложений стороны руководствуются законодательством Российской Федерации, регулирующим данные правоотношения и действующим на момент размещения на официальном сайте Извещения о проведении закупки Положением о закупке продукции для нужд ОАО «ХПРК».</w:t>
      </w:r>
    </w:p>
    <w:p w:rsidR="00201153" w:rsidRPr="00F6574E" w:rsidRDefault="00201153" w:rsidP="007D4B11">
      <w:pPr>
        <w:pStyle w:val="a6"/>
        <w:numPr>
          <w:ilvl w:val="2"/>
          <w:numId w:val="19"/>
        </w:numPr>
        <w:spacing w:line="240" w:lineRule="auto"/>
        <w:rPr>
          <w:rFonts w:ascii="Times New Roman" w:hAnsi="Times New Roman"/>
          <w:color w:val="000000"/>
          <w:sz w:val="22"/>
          <w:szCs w:val="22"/>
        </w:rPr>
      </w:pPr>
      <w:r w:rsidRPr="00F6574E">
        <w:rPr>
          <w:rFonts w:ascii="Times New Roman" w:hAnsi="Times New Roman"/>
          <w:sz w:val="22"/>
          <w:szCs w:val="22"/>
        </w:rPr>
        <w:t xml:space="preserve">Любые уведомления, письма, предложения, иная переписка и действия председателя, заместителя председателя, членов, ответственного секретаря единой закупочной комиссии и иных работников Заказчика и Организатора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порядке, установленном Положением о закупке продукции для нужд ОАО «ХПРК») носят исключительно информационный характер и не являются офертой либо акцептом. </w:t>
      </w:r>
    </w:p>
    <w:p w:rsidR="00201153" w:rsidRPr="00F6574E" w:rsidRDefault="00201153" w:rsidP="007D4B11">
      <w:pPr>
        <w:pStyle w:val="a6"/>
        <w:numPr>
          <w:ilvl w:val="2"/>
          <w:numId w:val="19"/>
        </w:numPr>
        <w:spacing w:line="240" w:lineRule="auto"/>
        <w:rPr>
          <w:rFonts w:ascii="Times New Roman" w:hAnsi="Times New Roman"/>
          <w:color w:val="000000"/>
          <w:sz w:val="22"/>
          <w:szCs w:val="22"/>
        </w:rPr>
      </w:pPr>
      <w:r w:rsidRPr="00F6574E">
        <w:rPr>
          <w:rFonts w:ascii="Times New Roman" w:hAnsi="Times New Roman"/>
          <w:sz w:val="22"/>
          <w:szCs w:val="22"/>
        </w:rPr>
        <w:t>Доказательством победы в закупочной процедуре является соответствующ</w:t>
      </w:r>
      <w:r>
        <w:rPr>
          <w:rFonts w:ascii="Times New Roman" w:hAnsi="Times New Roman"/>
          <w:sz w:val="22"/>
          <w:szCs w:val="22"/>
        </w:rPr>
        <w:t>ий протокол о выборе Победителя</w:t>
      </w:r>
      <w:r w:rsidRPr="00F6574E">
        <w:rPr>
          <w:rFonts w:ascii="Times New Roman" w:hAnsi="Times New Roman"/>
          <w:sz w:val="22"/>
          <w:szCs w:val="22"/>
        </w:rPr>
        <w:t>.</w:t>
      </w:r>
    </w:p>
    <w:p w:rsidR="00201153" w:rsidRPr="00F6574E" w:rsidRDefault="00201153" w:rsidP="0010498E">
      <w:pPr>
        <w:pStyle w:val="a6"/>
        <w:numPr>
          <w:ilvl w:val="0"/>
          <w:numId w:val="0"/>
        </w:numPr>
        <w:spacing w:line="240" w:lineRule="auto"/>
        <w:ind w:left="1134"/>
        <w:rPr>
          <w:rFonts w:ascii="Times New Roman" w:hAnsi="Times New Roman"/>
          <w:color w:val="000000"/>
          <w:sz w:val="22"/>
          <w:szCs w:val="22"/>
        </w:rPr>
      </w:pPr>
    </w:p>
    <w:p w:rsidR="00201153" w:rsidRPr="00F6574E" w:rsidRDefault="00201153" w:rsidP="007D4B11">
      <w:pPr>
        <w:pStyle w:val="Heading2"/>
        <w:numPr>
          <w:ilvl w:val="1"/>
          <w:numId w:val="19"/>
        </w:numPr>
        <w:spacing w:before="0" w:after="0"/>
        <w:rPr>
          <w:sz w:val="22"/>
          <w:szCs w:val="22"/>
        </w:rPr>
      </w:pPr>
      <w:bookmarkStart w:id="45" w:name="_Toc55285340"/>
      <w:bookmarkStart w:id="46" w:name="_Toc55305374"/>
      <w:bookmarkStart w:id="47" w:name="_Toc57314620"/>
      <w:bookmarkStart w:id="48" w:name="_Toc69728945"/>
      <w:bookmarkStart w:id="49" w:name="_Toc389049560"/>
      <w:bookmarkEnd w:id="39"/>
      <w:bookmarkEnd w:id="40"/>
      <w:bookmarkEnd w:id="41"/>
      <w:bookmarkEnd w:id="42"/>
      <w:bookmarkEnd w:id="43"/>
      <w:r w:rsidRPr="00F6574E">
        <w:rPr>
          <w:sz w:val="22"/>
          <w:szCs w:val="22"/>
        </w:rPr>
        <w:t>Обжалование</w:t>
      </w:r>
      <w:bookmarkEnd w:id="45"/>
      <w:bookmarkEnd w:id="46"/>
      <w:bookmarkEnd w:id="47"/>
      <w:bookmarkEnd w:id="48"/>
      <w:bookmarkEnd w:id="49"/>
    </w:p>
    <w:p w:rsidR="00201153" w:rsidRPr="00F6574E" w:rsidRDefault="00201153" w:rsidP="00204AE6">
      <w:pPr>
        <w:pStyle w:val="a6"/>
        <w:numPr>
          <w:ilvl w:val="2"/>
          <w:numId w:val="19"/>
        </w:numPr>
        <w:snapToGrid w:val="0"/>
        <w:spacing w:line="240" w:lineRule="auto"/>
        <w:rPr>
          <w:rFonts w:ascii="Times New Roman" w:hAnsi="Times New Roman"/>
          <w:sz w:val="22"/>
          <w:szCs w:val="22"/>
        </w:rPr>
      </w:pPr>
      <w:bookmarkStart w:id="50" w:name="_Toc55285338"/>
      <w:bookmarkStart w:id="51" w:name="_Toc55305372"/>
      <w:bookmarkStart w:id="52" w:name="_Toc57314621"/>
      <w:bookmarkStart w:id="53" w:name="_Toc69728946"/>
      <w:r w:rsidRPr="00F6574E">
        <w:rPr>
          <w:rFonts w:ascii="Times New Roman" w:hAnsi="Times New Roman"/>
          <w:sz w:val="22"/>
          <w:szCs w:val="22"/>
        </w:rPr>
        <w:t>До заключения договора разногласия направляются в Центральную закупочную комиссию ОАО «Хабаровская производственно-ремонтная компания»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201153" w:rsidRPr="00F6574E" w:rsidRDefault="00201153" w:rsidP="00204AE6">
      <w:pPr>
        <w:pStyle w:val="a6"/>
        <w:numPr>
          <w:ilvl w:val="2"/>
          <w:numId w:val="19"/>
        </w:numPr>
        <w:snapToGrid w:val="0"/>
        <w:spacing w:line="240" w:lineRule="auto"/>
        <w:rPr>
          <w:rFonts w:ascii="Times New Roman" w:hAnsi="Times New Roman"/>
          <w:sz w:val="22"/>
          <w:szCs w:val="22"/>
        </w:rPr>
      </w:pPr>
      <w:r w:rsidRPr="00F6574E">
        <w:rPr>
          <w:rFonts w:ascii="Times New Roman" w:hAnsi="Times New Roman"/>
          <w:sz w:val="22"/>
          <w:szCs w:val="22"/>
        </w:rPr>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201153" w:rsidRPr="00F6574E" w:rsidRDefault="00201153" w:rsidP="008B5603">
      <w:pPr>
        <w:pStyle w:val="ab"/>
        <w:numPr>
          <w:ilvl w:val="4"/>
          <w:numId w:val="19"/>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при разногласиях по запросу предложений – полностью или частично отменить неправомерное действие или решение и принять свое собственное решение, либо распорядиться о прекращении процедур закупки. </w:t>
      </w:r>
    </w:p>
    <w:p w:rsidR="00201153" w:rsidRPr="00F6574E" w:rsidRDefault="00201153" w:rsidP="008B5603">
      <w:pPr>
        <w:pStyle w:val="ab"/>
        <w:numPr>
          <w:ilvl w:val="4"/>
          <w:numId w:val="19"/>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при разногласиях по завершившимся закупкам — предложить руководству принять решение о возмещении убытков, понесенных Участником в результате неправомерного действия, решения либо использования неправомерной процедуры. </w:t>
      </w:r>
    </w:p>
    <w:p w:rsidR="00201153" w:rsidRPr="00F6574E" w:rsidRDefault="00201153" w:rsidP="008B5603">
      <w:pPr>
        <w:pStyle w:val="ab"/>
        <w:numPr>
          <w:ilvl w:val="4"/>
          <w:numId w:val="19"/>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признать заявление Участника необоснованным.</w:t>
      </w:r>
    </w:p>
    <w:p w:rsidR="00201153" w:rsidRPr="00F6574E" w:rsidRDefault="00201153" w:rsidP="008B5603">
      <w:pPr>
        <w:pStyle w:val="ab"/>
        <w:numPr>
          <w:ilvl w:val="4"/>
          <w:numId w:val="19"/>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Участник закупки  может направить обращение/заявление/жалобу на «Линию доверия» ОАО «РАО энергетические системы Востока» посредством: </w:t>
      </w:r>
    </w:p>
    <w:p w:rsidR="00201153" w:rsidRPr="00F6574E" w:rsidRDefault="00201153" w:rsidP="008B5603">
      <w:pPr>
        <w:pStyle w:val="ab"/>
        <w:numPr>
          <w:ilvl w:val="1"/>
          <w:numId w:val="45"/>
        </w:numPr>
        <w:tabs>
          <w:tab w:val="clear" w:pos="1440"/>
          <w:tab w:val="num" w:pos="1260"/>
        </w:tabs>
        <w:snapToGrid w:val="0"/>
        <w:spacing w:line="240" w:lineRule="auto"/>
        <w:ind w:left="1260"/>
        <w:rPr>
          <w:rFonts w:ascii="Times New Roman" w:hAnsi="Times New Roman"/>
          <w:sz w:val="22"/>
          <w:szCs w:val="22"/>
        </w:rPr>
      </w:pPr>
      <w:r w:rsidRPr="00F6574E">
        <w:rPr>
          <w:rFonts w:ascii="Times New Roman" w:hAnsi="Times New Roman"/>
          <w:sz w:val="22"/>
          <w:szCs w:val="22"/>
        </w:rPr>
        <w:t>Специализированной формы обратной связи «Линия доверия ОАО «РАО Энергетические системы Востока» на сайте Общества по адресу в Интернете :</w:t>
      </w:r>
      <w:r w:rsidRPr="00F6574E">
        <w:rPr>
          <w:rFonts w:ascii="Times New Roman" w:hAnsi="Times New Roman"/>
          <w:sz w:val="22"/>
          <w:szCs w:val="22"/>
          <w:u w:val="single"/>
          <w:lang w:val="en-US"/>
        </w:rPr>
        <w:t>http</w:t>
      </w:r>
      <w:r w:rsidRPr="00F6574E">
        <w:rPr>
          <w:rFonts w:ascii="Times New Roman" w:hAnsi="Times New Roman"/>
          <w:sz w:val="22"/>
          <w:szCs w:val="22"/>
          <w:u w:val="single"/>
        </w:rPr>
        <w:t>://</w:t>
      </w:r>
      <w:r w:rsidRPr="00F6574E">
        <w:rPr>
          <w:rFonts w:ascii="Times New Roman" w:hAnsi="Times New Roman"/>
          <w:sz w:val="22"/>
          <w:szCs w:val="22"/>
          <w:u w:val="single"/>
          <w:lang w:val="en-US"/>
        </w:rPr>
        <w:t>www</w:t>
      </w:r>
      <w:r w:rsidRPr="00F6574E">
        <w:rPr>
          <w:rFonts w:ascii="Times New Roman" w:hAnsi="Times New Roman"/>
          <w:sz w:val="22"/>
          <w:szCs w:val="22"/>
          <w:u w:val="single"/>
        </w:rPr>
        <w:t>.</w:t>
      </w:r>
      <w:r w:rsidRPr="00F6574E">
        <w:rPr>
          <w:rFonts w:ascii="Times New Roman" w:hAnsi="Times New Roman"/>
          <w:sz w:val="22"/>
          <w:szCs w:val="22"/>
          <w:u w:val="single"/>
          <w:lang w:val="en-US"/>
        </w:rPr>
        <w:t>rao</w:t>
      </w:r>
      <w:r w:rsidRPr="00F6574E">
        <w:rPr>
          <w:rFonts w:ascii="Times New Roman" w:hAnsi="Times New Roman"/>
          <w:sz w:val="22"/>
          <w:szCs w:val="22"/>
          <w:u w:val="single"/>
        </w:rPr>
        <w:t>-</w:t>
      </w:r>
      <w:r w:rsidRPr="00F6574E">
        <w:rPr>
          <w:rFonts w:ascii="Times New Roman" w:hAnsi="Times New Roman"/>
          <w:sz w:val="22"/>
          <w:szCs w:val="22"/>
          <w:u w:val="single"/>
          <w:lang w:val="en-US"/>
        </w:rPr>
        <w:t>esv</w:t>
      </w:r>
      <w:r w:rsidRPr="00F6574E">
        <w:rPr>
          <w:rFonts w:ascii="Times New Roman" w:hAnsi="Times New Roman"/>
          <w:sz w:val="22"/>
          <w:szCs w:val="22"/>
          <w:u w:val="single"/>
        </w:rPr>
        <w:t>.</w:t>
      </w:r>
      <w:r w:rsidRPr="00F6574E">
        <w:rPr>
          <w:rFonts w:ascii="Times New Roman" w:hAnsi="Times New Roman"/>
          <w:sz w:val="22"/>
          <w:szCs w:val="22"/>
          <w:u w:val="single"/>
          <w:lang w:val="en-US"/>
        </w:rPr>
        <w:t>ru</w:t>
      </w:r>
      <w:r w:rsidRPr="00F6574E">
        <w:rPr>
          <w:rFonts w:ascii="Times New Roman" w:hAnsi="Times New Roman"/>
          <w:sz w:val="22"/>
          <w:szCs w:val="22"/>
          <w:u w:val="single"/>
        </w:rPr>
        <w:t>/</w:t>
      </w:r>
      <w:r w:rsidRPr="00F6574E">
        <w:rPr>
          <w:rFonts w:ascii="Times New Roman" w:hAnsi="Times New Roman"/>
          <w:sz w:val="22"/>
          <w:szCs w:val="22"/>
          <w:u w:val="single"/>
          <w:lang w:val="en-US"/>
        </w:rPr>
        <w:t>fraud</w:t>
      </w:r>
      <w:r w:rsidRPr="00F6574E">
        <w:rPr>
          <w:rFonts w:ascii="Times New Roman" w:hAnsi="Times New Roman"/>
          <w:sz w:val="22"/>
          <w:szCs w:val="22"/>
          <w:u w:val="single"/>
        </w:rPr>
        <w:t>.</w:t>
      </w:r>
    </w:p>
    <w:p w:rsidR="00201153" w:rsidRPr="00F6574E" w:rsidRDefault="00201153" w:rsidP="008B5603">
      <w:pPr>
        <w:pStyle w:val="ab"/>
        <w:numPr>
          <w:ilvl w:val="1"/>
          <w:numId w:val="45"/>
        </w:numPr>
        <w:snapToGrid w:val="0"/>
        <w:spacing w:line="240" w:lineRule="auto"/>
        <w:ind w:left="1260"/>
        <w:rPr>
          <w:rFonts w:ascii="Times New Roman" w:hAnsi="Times New Roman"/>
          <w:color w:val="0000FF"/>
          <w:sz w:val="22"/>
          <w:szCs w:val="22"/>
          <w:u w:val="single"/>
        </w:rPr>
      </w:pPr>
      <w:r w:rsidRPr="00F6574E">
        <w:rPr>
          <w:rFonts w:ascii="Times New Roman" w:hAnsi="Times New Roman"/>
          <w:sz w:val="22"/>
          <w:szCs w:val="22"/>
        </w:rPr>
        <w:t xml:space="preserve">Электронной почты на адрес: </w:t>
      </w:r>
      <w:hyperlink r:id="rId7" w:history="1">
        <w:r w:rsidRPr="00F6574E">
          <w:rPr>
            <w:rFonts w:ascii="Times New Roman" w:hAnsi="Times New Roman"/>
            <w:color w:val="0000FF"/>
            <w:sz w:val="22"/>
            <w:szCs w:val="22"/>
            <w:u w:val="single"/>
            <w:lang w:val="en-US"/>
          </w:rPr>
          <w:t>fraud</w:t>
        </w:r>
        <w:r w:rsidRPr="00F6574E">
          <w:rPr>
            <w:rFonts w:ascii="Times New Roman" w:hAnsi="Times New Roman"/>
            <w:color w:val="0000FF"/>
            <w:sz w:val="22"/>
            <w:szCs w:val="22"/>
            <w:u w:val="single"/>
          </w:rPr>
          <w:t>@</w:t>
        </w:r>
        <w:r w:rsidRPr="00F6574E">
          <w:rPr>
            <w:rFonts w:ascii="Times New Roman" w:hAnsi="Times New Roman"/>
            <w:color w:val="0000FF"/>
            <w:sz w:val="22"/>
            <w:szCs w:val="22"/>
            <w:u w:val="single"/>
            <w:lang w:val="en-US"/>
          </w:rPr>
          <w:t>rao</w:t>
        </w:r>
        <w:r w:rsidRPr="00F6574E">
          <w:rPr>
            <w:rFonts w:ascii="Times New Roman" w:hAnsi="Times New Roman"/>
            <w:color w:val="0000FF"/>
            <w:sz w:val="22"/>
            <w:szCs w:val="22"/>
            <w:u w:val="single"/>
          </w:rPr>
          <w:t>-</w:t>
        </w:r>
        <w:r w:rsidRPr="00F6574E">
          <w:rPr>
            <w:rFonts w:ascii="Times New Roman" w:hAnsi="Times New Roman"/>
            <w:color w:val="0000FF"/>
            <w:sz w:val="22"/>
            <w:szCs w:val="22"/>
            <w:u w:val="single"/>
            <w:lang w:val="en-US"/>
          </w:rPr>
          <w:t>esv</w:t>
        </w:r>
        <w:r w:rsidRPr="00F6574E">
          <w:rPr>
            <w:rFonts w:ascii="Times New Roman" w:hAnsi="Times New Roman"/>
            <w:color w:val="0000FF"/>
            <w:sz w:val="22"/>
            <w:szCs w:val="22"/>
            <w:u w:val="single"/>
          </w:rPr>
          <w:t>.</w:t>
        </w:r>
        <w:r w:rsidRPr="00F6574E">
          <w:rPr>
            <w:rFonts w:ascii="Times New Roman" w:hAnsi="Times New Roman"/>
            <w:color w:val="0000FF"/>
            <w:sz w:val="22"/>
            <w:szCs w:val="22"/>
            <w:u w:val="single"/>
            <w:lang w:val="en-US"/>
          </w:rPr>
          <w:t>ru</w:t>
        </w:r>
      </w:hyperlink>
      <w:r w:rsidRPr="00F6574E">
        <w:rPr>
          <w:rFonts w:ascii="Times New Roman" w:hAnsi="Times New Roman"/>
          <w:color w:val="0000FF"/>
          <w:sz w:val="22"/>
          <w:szCs w:val="22"/>
          <w:u w:val="single"/>
        </w:rPr>
        <w:t>.</w:t>
      </w:r>
    </w:p>
    <w:p w:rsidR="00201153" w:rsidRPr="00F6574E" w:rsidRDefault="00201153" w:rsidP="008B5603">
      <w:pPr>
        <w:numPr>
          <w:ilvl w:val="0"/>
          <w:numId w:val="44"/>
        </w:numPr>
        <w:spacing w:line="240" w:lineRule="auto"/>
        <w:ind w:left="1276"/>
        <w:rPr>
          <w:sz w:val="22"/>
          <w:szCs w:val="22"/>
        </w:rPr>
      </w:pPr>
      <w:r w:rsidRPr="00F6574E">
        <w:rPr>
          <w:sz w:val="22"/>
          <w:szCs w:val="22"/>
        </w:rPr>
        <w:t>Обращение на телефонной автоответчик по номеру +7(495) 287-67-05 (круглосуточно)</w:t>
      </w:r>
    </w:p>
    <w:p w:rsidR="00201153" w:rsidRPr="00F6574E" w:rsidRDefault="00201153" w:rsidP="008B5603">
      <w:pPr>
        <w:numPr>
          <w:ilvl w:val="0"/>
          <w:numId w:val="44"/>
        </w:numPr>
        <w:spacing w:line="240" w:lineRule="auto"/>
        <w:ind w:left="1276"/>
        <w:rPr>
          <w:sz w:val="22"/>
          <w:szCs w:val="22"/>
        </w:rPr>
      </w:pPr>
      <w:r w:rsidRPr="00F6574E">
        <w:rPr>
          <w:sz w:val="22"/>
          <w:szCs w:val="22"/>
        </w:rPr>
        <w:t>Передачи на личном приеме у начальника Департамента внутреннего аудита Общества или лица, его замещающего (далее –личный прием)»</w:t>
      </w:r>
    </w:p>
    <w:p w:rsidR="00201153" w:rsidRPr="00F6574E" w:rsidRDefault="00201153" w:rsidP="008B5603">
      <w:pPr>
        <w:numPr>
          <w:ilvl w:val="0"/>
          <w:numId w:val="44"/>
        </w:numPr>
        <w:spacing w:line="240" w:lineRule="auto"/>
        <w:ind w:left="1276"/>
        <w:rPr>
          <w:sz w:val="22"/>
          <w:szCs w:val="22"/>
        </w:rPr>
      </w:pPr>
      <w:r w:rsidRPr="00F6574E">
        <w:rPr>
          <w:sz w:val="22"/>
          <w:szCs w:val="22"/>
        </w:rPr>
        <w:t>Порядок подготовки и отправки обращений на «Линию доверия» ОАО «РАО Энергетические системы Востока» размещен на сайте Общества по адресу в Интернете:</w:t>
      </w:r>
      <w:r w:rsidRPr="00F6574E">
        <w:rPr>
          <w:sz w:val="22"/>
          <w:szCs w:val="22"/>
          <w:u w:val="single"/>
        </w:rPr>
        <w:t xml:space="preserve"> </w:t>
      </w:r>
      <w:hyperlink r:id="rId8" w:history="1">
        <w:r w:rsidRPr="00F6574E">
          <w:rPr>
            <w:rStyle w:val="Hyperlink"/>
            <w:sz w:val="22"/>
            <w:szCs w:val="22"/>
            <w:lang w:val="en-US"/>
          </w:rPr>
          <w:t>http</w:t>
        </w:r>
        <w:r w:rsidRPr="00F6574E">
          <w:rPr>
            <w:rStyle w:val="Hyperlink"/>
            <w:sz w:val="22"/>
            <w:szCs w:val="22"/>
          </w:rPr>
          <w:t>://</w:t>
        </w:r>
        <w:r w:rsidRPr="00F6574E">
          <w:rPr>
            <w:rStyle w:val="Hyperlink"/>
            <w:sz w:val="22"/>
            <w:szCs w:val="22"/>
            <w:lang w:val="en-US"/>
          </w:rPr>
          <w:t>www</w:t>
        </w:r>
        <w:r w:rsidRPr="00F6574E">
          <w:rPr>
            <w:rStyle w:val="Hyperlink"/>
            <w:sz w:val="22"/>
            <w:szCs w:val="22"/>
          </w:rPr>
          <w:t>.</w:t>
        </w:r>
        <w:r w:rsidRPr="00F6574E">
          <w:rPr>
            <w:rStyle w:val="Hyperlink"/>
            <w:sz w:val="22"/>
            <w:szCs w:val="22"/>
            <w:lang w:val="en-US"/>
          </w:rPr>
          <w:t>rao</w:t>
        </w:r>
        <w:r w:rsidRPr="00F6574E">
          <w:rPr>
            <w:rStyle w:val="Hyperlink"/>
            <w:sz w:val="22"/>
            <w:szCs w:val="22"/>
          </w:rPr>
          <w:t>-</w:t>
        </w:r>
        <w:r w:rsidRPr="00F6574E">
          <w:rPr>
            <w:rStyle w:val="Hyperlink"/>
            <w:sz w:val="22"/>
            <w:szCs w:val="22"/>
            <w:lang w:val="en-US"/>
          </w:rPr>
          <w:t>esv</w:t>
        </w:r>
        <w:r w:rsidRPr="00F6574E">
          <w:rPr>
            <w:rStyle w:val="Hyperlink"/>
            <w:sz w:val="22"/>
            <w:szCs w:val="22"/>
          </w:rPr>
          <w:t>.</w:t>
        </w:r>
        <w:r w:rsidRPr="00F6574E">
          <w:rPr>
            <w:rStyle w:val="Hyperlink"/>
            <w:sz w:val="22"/>
            <w:szCs w:val="22"/>
            <w:lang w:val="en-US"/>
          </w:rPr>
          <w:t>ru</w:t>
        </w:r>
        <w:r w:rsidRPr="00F6574E">
          <w:rPr>
            <w:rStyle w:val="Hyperlink"/>
            <w:sz w:val="22"/>
            <w:szCs w:val="22"/>
          </w:rPr>
          <w:t>/</w:t>
        </w:r>
        <w:r w:rsidRPr="00F6574E">
          <w:rPr>
            <w:rStyle w:val="Hyperlink"/>
            <w:sz w:val="22"/>
            <w:szCs w:val="22"/>
            <w:lang w:val="en-US"/>
          </w:rPr>
          <w:t>fraud</w:t>
        </w:r>
      </w:hyperlink>
      <w:r w:rsidRPr="00F6574E">
        <w:rPr>
          <w:sz w:val="22"/>
          <w:szCs w:val="22"/>
          <w:u w:val="single"/>
        </w:rPr>
        <w:t xml:space="preserve"> </w:t>
      </w:r>
    </w:p>
    <w:p w:rsidR="00201153" w:rsidRPr="00F6574E" w:rsidRDefault="00201153" w:rsidP="00204AE6">
      <w:pPr>
        <w:pStyle w:val="a6"/>
        <w:numPr>
          <w:ilvl w:val="2"/>
          <w:numId w:val="19"/>
        </w:numPr>
        <w:snapToGrid w:val="0"/>
        <w:spacing w:line="240" w:lineRule="auto"/>
        <w:rPr>
          <w:rFonts w:ascii="Times New Roman" w:hAnsi="Times New Roman"/>
          <w:sz w:val="22"/>
          <w:szCs w:val="22"/>
        </w:rPr>
      </w:pPr>
      <w:r w:rsidRPr="00F6574E">
        <w:rPr>
          <w:rFonts w:ascii="Times New Roman" w:hAnsi="Times New Roman"/>
          <w:sz w:val="22"/>
          <w:szCs w:val="22"/>
        </w:rPr>
        <w:t>Все споры и разногласия, возникающие в связи с проведением настоящего запроса предложений,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201153" w:rsidRPr="00F6574E" w:rsidRDefault="00201153" w:rsidP="00204AE6">
      <w:pPr>
        <w:numPr>
          <w:ilvl w:val="0"/>
          <w:numId w:val="43"/>
        </w:numPr>
        <w:snapToGrid w:val="0"/>
        <w:spacing w:line="240" w:lineRule="auto"/>
        <w:rPr>
          <w:sz w:val="22"/>
          <w:szCs w:val="22"/>
        </w:rPr>
      </w:pPr>
      <w:r w:rsidRPr="00F6574E">
        <w:rPr>
          <w:sz w:val="22"/>
          <w:szCs w:val="22"/>
        </w:rPr>
        <w:t>по закупкам, проводимым закупочными комиссиями</w:t>
      </w:r>
      <w:r>
        <w:rPr>
          <w:sz w:val="22"/>
          <w:szCs w:val="22"/>
        </w:rPr>
        <w:t xml:space="preserve"> первого и</w:t>
      </w:r>
      <w:r w:rsidRPr="00F6574E">
        <w:rPr>
          <w:sz w:val="22"/>
          <w:szCs w:val="22"/>
        </w:rPr>
        <w:t xml:space="preserve"> второго уровня, специальными закупочными комиссиями, закупочными комиссиями исполнительного аппарата ОАО «Хабаровская производственно-ремонтная компания» - в арбитражном суде г. Хабаровска </w:t>
      </w:r>
    </w:p>
    <w:p w:rsidR="00201153" w:rsidRPr="00F6574E" w:rsidRDefault="00201153" w:rsidP="00204AE6">
      <w:pPr>
        <w:pStyle w:val="Heading2"/>
        <w:numPr>
          <w:ilvl w:val="1"/>
          <w:numId w:val="19"/>
        </w:numPr>
        <w:snapToGrid w:val="0"/>
        <w:rPr>
          <w:sz w:val="22"/>
          <w:szCs w:val="22"/>
        </w:rPr>
      </w:pPr>
      <w:bookmarkStart w:id="54" w:name="_Toc348438799"/>
      <w:bookmarkStart w:id="55" w:name="_Toc377568505"/>
      <w:bookmarkStart w:id="56" w:name="_Toc389049561"/>
      <w:r w:rsidRPr="00F6574E">
        <w:rPr>
          <w:sz w:val="22"/>
          <w:szCs w:val="22"/>
        </w:rPr>
        <w:t>Прочие положения</w:t>
      </w:r>
      <w:bookmarkEnd w:id="54"/>
      <w:bookmarkEnd w:id="55"/>
      <w:bookmarkEnd w:id="56"/>
    </w:p>
    <w:p w:rsidR="00201153" w:rsidRPr="00F6574E" w:rsidRDefault="00201153" w:rsidP="00204AE6">
      <w:pPr>
        <w:pStyle w:val="a6"/>
        <w:numPr>
          <w:ilvl w:val="2"/>
          <w:numId w:val="19"/>
        </w:numPr>
        <w:snapToGrid w:val="0"/>
        <w:spacing w:line="240" w:lineRule="auto"/>
        <w:rPr>
          <w:rFonts w:ascii="Times New Roman" w:hAnsi="Times New Roman"/>
          <w:sz w:val="22"/>
          <w:szCs w:val="22"/>
        </w:rPr>
      </w:pPr>
      <w:r w:rsidRPr="00F6574E">
        <w:rPr>
          <w:rFonts w:ascii="Times New Roman" w:hAnsi="Times New Roman"/>
          <w:sz w:val="22"/>
          <w:szCs w:val="22"/>
        </w:rPr>
        <w:t>Участник самостоятельно несет все расходы, связанные с подготовкой и подачей Предложения, а Заказчик по этим расходам не отвечает и не имеет обязательств, независимо от хода и результатов данного запроса предложений.</w:t>
      </w:r>
    </w:p>
    <w:p w:rsidR="00201153" w:rsidRPr="00F6574E" w:rsidRDefault="00201153" w:rsidP="00204AE6">
      <w:pPr>
        <w:pStyle w:val="a6"/>
        <w:numPr>
          <w:ilvl w:val="2"/>
          <w:numId w:val="19"/>
        </w:numPr>
        <w:snapToGrid w:val="0"/>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и Заказчик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201153" w:rsidRPr="00F6574E" w:rsidRDefault="00201153" w:rsidP="00204AE6">
      <w:pPr>
        <w:pStyle w:val="a6"/>
        <w:numPr>
          <w:ilvl w:val="2"/>
          <w:numId w:val="19"/>
        </w:numPr>
        <w:snapToGrid w:val="0"/>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вправе отклонить Предложение Участника, если он установит, что Участник запроса предложений прямо или косвенно дал, согласился дать или предложил служащему Организатора запроса предложений,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201153" w:rsidRPr="00F6574E" w:rsidRDefault="00201153" w:rsidP="00204AE6">
      <w:pPr>
        <w:pStyle w:val="a6"/>
        <w:numPr>
          <w:ilvl w:val="2"/>
          <w:numId w:val="19"/>
        </w:numPr>
        <w:snapToGrid w:val="0"/>
        <w:spacing w:line="240" w:lineRule="auto"/>
        <w:rPr>
          <w:rFonts w:ascii="Times New Roman" w:hAnsi="Times New Roman"/>
          <w:sz w:val="22"/>
          <w:szCs w:val="22"/>
        </w:rPr>
      </w:pPr>
      <w:r w:rsidRPr="00F6574E">
        <w:rPr>
          <w:rFonts w:ascii="Times New Roman" w:hAnsi="Times New Roman"/>
          <w:sz w:val="22"/>
          <w:szCs w:val="22"/>
        </w:rPr>
        <w:t>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201153" w:rsidRPr="00F6574E" w:rsidRDefault="00201153" w:rsidP="00204AE6">
      <w:pPr>
        <w:pStyle w:val="a6"/>
        <w:numPr>
          <w:ilvl w:val="2"/>
          <w:numId w:val="19"/>
        </w:numPr>
        <w:snapToGrid w:val="0"/>
        <w:spacing w:line="240" w:lineRule="auto"/>
        <w:rPr>
          <w:rFonts w:ascii="Times New Roman" w:hAnsi="Times New Roman"/>
          <w:sz w:val="22"/>
          <w:szCs w:val="22"/>
        </w:rPr>
      </w:pPr>
      <w:r w:rsidRPr="00F6574E">
        <w:rPr>
          <w:rFonts w:ascii="Times New Roman" w:hAnsi="Times New Roman"/>
          <w:sz w:val="22"/>
          <w:szCs w:val="22"/>
        </w:rPr>
        <w:t>В соответствии с Извещением о проведении запроса предложений, Организатор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посредством размещения информации на Официальном сайте.</w:t>
      </w:r>
    </w:p>
    <w:p w:rsidR="00201153" w:rsidRPr="00F6574E" w:rsidRDefault="00201153" w:rsidP="00204AE6">
      <w:pPr>
        <w:spacing w:line="240" w:lineRule="auto"/>
        <w:rPr>
          <w:sz w:val="22"/>
          <w:szCs w:val="22"/>
        </w:rPr>
      </w:pPr>
    </w:p>
    <w:p w:rsidR="00201153" w:rsidRPr="00F6574E" w:rsidRDefault="00201153" w:rsidP="00A05C5D">
      <w:pPr>
        <w:spacing w:line="240" w:lineRule="auto"/>
        <w:ind w:left="1287" w:firstLine="0"/>
        <w:rPr>
          <w:sz w:val="22"/>
          <w:szCs w:val="22"/>
        </w:rPr>
      </w:pPr>
    </w:p>
    <w:p w:rsidR="00201153" w:rsidRPr="00F6574E" w:rsidRDefault="00201153" w:rsidP="007D4B11">
      <w:pPr>
        <w:pStyle w:val="Heading2"/>
        <w:numPr>
          <w:ilvl w:val="1"/>
          <w:numId w:val="19"/>
        </w:numPr>
        <w:spacing w:before="0" w:after="0"/>
        <w:rPr>
          <w:sz w:val="22"/>
          <w:szCs w:val="22"/>
        </w:rPr>
      </w:pPr>
      <w:bookmarkStart w:id="57" w:name="_Toc389049562"/>
      <w:r w:rsidRPr="00F6574E">
        <w:rPr>
          <w:sz w:val="22"/>
          <w:szCs w:val="22"/>
        </w:rPr>
        <w:t xml:space="preserve">Прочие </w:t>
      </w:r>
      <w:bookmarkEnd w:id="50"/>
      <w:bookmarkEnd w:id="51"/>
      <w:r w:rsidRPr="00F6574E">
        <w:rPr>
          <w:sz w:val="22"/>
          <w:szCs w:val="22"/>
        </w:rPr>
        <w:t>положения</w:t>
      </w:r>
      <w:bookmarkEnd w:id="52"/>
      <w:bookmarkEnd w:id="53"/>
      <w:bookmarkEnd w:id="57"/>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Участник самостоятельно несет все расходы, связанные с подготовкой и подачей Предложения, а Заказчик по этим расходам не отвечает и не имеет обязательств, независимо от хода и результатов данного запроса предложений.</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и Заказчик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вправе отклонить Предложение Участника, если он установит, что Участник запроса предложений прямо или косвенно дал, согласился дать или предложил служащему Организатора запроса предложений, вознаграждение в любой форме: работу, услугу, какую-либо ценность, в качестве стимула, который может повлиять на принятие единой закупочной комиссией ОАО «ХПРК» решения по определению Победителя запроса предложений.</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В соответствии с Извещением о проведении запроса предложений, Организатор имеет право отказаться от проведения запроса предложений в сроки, указанные в пункте </w:t>
      </w:r>
      <w:fldSimple w:instr=" REF _Ref249848235 \r \h  \* MERGEFORMAT ">
        <w:r w:rsidRPr="00864C84">
          <w:rPr>
            <w:rFonts w:ascii="Times New Roman" w:hAnsi="Times New Roman"/>
            <w:sz w:val="22"/>
            <w:szCs w:val="22"/>
          </w:rPr>
          <w:t>3.1.12</w:t>
        </w:r>
      </w:fldSimple>
      <w:r w:rsidRPr="00F6574E">
        <w:rPr>
          <w:rFonts w:ascii="Times New Roman" w:hAnsi="Times New Roman"/>
          <w:sz w:val="22"/>
          <w:szCs w:val="22"/>
        </w:rPr>
        <w:t>,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посредством размещения информации на Официальном сайте.</w:t>
      </w:r>
    </w:p>
    <w:p w:rsidR="00201153" w:rsidRPr="00F6574E" w:rsidRDefault="00201153" w:rsidP="007D4B11">
      <w:pPr>
        <w:spacing w:line="240" w:lineRule="auto"/>
        <w:rPr>
          <w:sz w:val="22"/>
          <w:szCs w:val="22"/>
        </w:rPr>
      </w:pPr>
    </w:p>
    <w:p w:rsidR="00201153" w:rsidRPr="00F6574E" w:rsidRDefault="00201153" w:rsidP="00AF27E5">
      <w:pPr>
        <w:spacing w:line="240" w:lineRule="auto"/>
        <w:rPr>
          <w:sz w:val="22"/>
          <w:szCs w:val="22"/>
        </w:rPr>
      </w:pPr>
      <w:bookmarkStart w:id="58" w:name="ЗАКАЗ"/>
      <w:bookmarkStart w:id="59" w:name="_Ref93217065"/>
      <w:bookmarkStart w:id="60" w:name="_Ref93389610"/>
      <w:r w:rsidRPr="00F6574E" w:rsidDel="00473526">
        <w:rPr>
          <w:sz w:val="22"/>
          <w:szCs w:val="22"/>
        </w:rPr>
        <w:t xml:space="preserve"> </w:t>
      </w:r>
      <w:bookmarkStart w:id="61" w:name="_Ref55300680"/>
      <w:bookmarkStart w:id="62" w:name="_Toc55305378"/>
      <w:bookmarkStart w:id="63" w:name="_Toc57314640"/>
      <w:bookmarkStart w:id="64" w:name="_Toc69728963"/>
      <w:bookmarkStart w:id="65" w:name="_Ref312304187"/>
      <w:bookmarkStart w:id="66" w:name="_Ref312304195"/>
      <w:bookmarkStart w:id="67" w:name="_Ref312304200"/>
      <w:bookmarkStart w:id="68" w:name="_Ref312304205"/>
      <w:bookmarkStart w:id="69" w:name="ИНСТРУКЦИИ"/>
      <w:bookmarkEnd w:id="58"/>
      <w:bookmarkEnd w:id="59"/>
      <w:bookmarkEnd w:id="60"/>
      <w:r w:rsidRPr="00F6574E">
        <w:rPr>
          <w:sz w:val="22"/>
          <w:szCs w:val="22"/>
        </w:rPr>
        <w:t xml:space="preserve">Порядок проведения запроса предложений. Инструкции по подготовке </w:t>
      </w:r>
      <w:bookmarkEnd w:id="61"/>
      <w:bookmarkEnd w:id="62"/>
      <w:bookmarkEnd w:id="63"/>
      <w:bookmarkEnd w:id="64"/>
      <w:r w:rsidRPr="00F6574E">
        <w:rPr>
          <w:sz w:val="22"/>
          <w:szCs w:val="22"/>
        </w:rPr>
        <w:t>Предложений</w:t>
      </w:r>
      <w:bookmarkEnd w:id="65"/>
      <w:bookmarkEnd w:id="66"/>
      <w:bookmarkEnd w:id="67"/>
      <w:bookmarkEnd w:id="68"/>
    </w:p>
    <w:p w:rsidR="00201153" w:rsidRPr="00F6574E" w:rsidRDefault="00201153" w:rsidP="007D4B11">
      <w:pPr>
        <w:pStyle w:val="Heading2"/>
        <w:numPr>
          <w:ilvl w:val="1"/>
          <w:numId w:val="19"/>
        </w:numPr>
        <w:spacing w:before="0" w:after="0"/>
        <w:rPr>
          <w:sz w:val="22"/>
          <w:szCs w:val="22"/>
        </w:rPr>
      </w:pPr>
      <w:bookmarkStart w:id="70" w:name="_Ref440305687"/>
      <w:bookmarkStart w:id="71" w:name="_Toc518119235"/>
      <w:bookmarkStart w:id="72" w:name="_Toc55193148"/>
      <w:bookmarkStart w:id="73" w:name="_Toc55285342"/>
      <w:bookmarkStart w:id="74" w:name="_Toc55305379"/>
      <w:bookmarkStart w:id="75" w:name="_Toc57314641"/>
      <w:bookmarkStart w:id="76" w:name="_Toc69728964"/>
      <w:bookmarkStart w:id="77" w:name="_Toc389049563"/>
      <w:bookmarkEnd w:id="69"/>
      <w:r w:rsidRPr="00F6574E">
        <w:rPr>
          <w:sz w:val="22"/>
          <w:szCs w:val="22"/>
        </w:rPr>
        <w:t xml:space="preserve">Общий порядок проведения </w:t>
      </w:r>
      <w:bookmarkEnd w:id="70"/>
      <w:bookmarkEnd w:id="71"/>
      <w:bookmarkEnd w:id="72"/>
      <w:bookmarkEnd w:id="73"/>
      <w:bookmarkEnd w:id="74"/>
      <w:bookmarkEnd w:id="75"/>
      <w:bookmarkEnd w:id="76"/>
      <w:r w:rsidRPr="00F6574E">
        <w:rPr>
          <w:sz w:val="22"/>
          <w:szCs w:val="22"/>
        </w:rPr>
        <w:t>запроса предложений</w:t>
      </w:r>
      <w:bookmarkEnd w:id="77"/>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С учетом положений пункта </w:t>
      </w:r>
      <w:fldSimple w:instr=" REF _Ref93694278 \r \h  \* MERGEFORMAT ">
        <w:r w:rsidRPr="00864C84">
          <w:rPr>
            <w:rFonts w:ascii="Times New Roman" w:hAnsi="Times New Roman"/>
            <w:sz w:val="22"/>
            <w:szCs w:val="22"/>
          </w:rPr>
          <w:t>1.1.6</w:t>
        </w:r>
      </w:fldSimple>
      <w:r w:rsidRPr="00F6574E">
        <w:rPr>
          <w:rFonts w:ascii="Times New Roman" w:hAnsi="Times New Roman"/>
          <w:sz w:val="22"/>
          <w:szCs w:val="22"/>
        </w:rPr>
        <w:t xml:space="preserve"> Запрос предложений проводится в следующем порядке:</w:t>
      </w:r>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 xml:space="preserve">Размещение Извещения о проведении запроса предложений (подраздел </w:t>
      </w:r>
      <w:fldSimple w:instr=" REF _Ref324347803 \w \h  \* MERGEFORMAT ">
        <w:r w:rsidRPr="00864C84">
          <w:rPr>
            <w:rFonts w:ascii="Times New Roman" w:hAnsi="Times New Roman"/>
            <w:sz w:val="22"/>
            <w:szCs w:val="22"/>
          </w:rPr>
          <w:t>1.7</w:t>
        </w:r>
      </w:fldSimple>
      <w:r w:rsidRPr="00F6574E">
        <w:rPr>
          <w:rFonts w:ascii="Times New Roman" w:hAnsi="Times New Roman"/>
          <w:sz w:val="22"/>
          <w:szCs w:val="22"/>
        </w:rPr>
        <w:t>), осуществляется Официальном сайте однократно в течение всей процедуры Запроса предложений;</w:t>
      </w:r>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 xml:space="preserve">Предоставление Документации по запросу предложений исполнителям (подраздел </w:t>
      </w:r>
      <w:fldSimple w:instr=" REF _Ref324347813 \w \h  \* MERGEFORMAT ">
        <w:r w:rsidRPr="00864C84">
          <w:rPr>
            <w:rFonts w:ascii="Times New Roman" w:hAnsi="Times New Roman"/>
            <w:sz w:val="22"/>
            <w:szCs w:val="22"/>
          </w:rPr>
          <w:t>1.8</w:t>
        </w:r>
      </w:fldSimple>
      <w:r w:rsidRPr="00F6574E">
        <w:rPr>
          <w:rFonts w:ascii="Times New Roman" w:hAnsi="Times New Roman"/>
          <w:sz w:val="22"/>
          <w:szCs w:val="22"/>
        </w:rPr>
        <w:t>), может повторяться на каждом из этапов Запроса предложений;</w:t>
      </w:r>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 xml:space="preserve">Подготовка Участниками своих Предложений и разъяснение Заказчиком Документации по запросу предложений, если необходимо (подраздел </w:t>
      </w:r>
      <w:fldSimple w:instr=" REF _Ref324347823 \w \h  \* MERGEFORMAT ">
        <w:r w:rsidRPr="00864C84">
          <w:rPr>
            <w:rFonts w:ascii="Times New Roman" w:hAnsi="Times New Roman"/>
            <w:sz w:val="22"/>
            <w:szCs w:val="22"/>
          </w:rPr>
          <w:t>1.9</w:t>
        </w:r>
      </w:fldSimple>
      <w:r w:rsidRPr="00F6574E">
        <w:rPr>
          <w:rFonts w:ascii="Times New Roman" w:hAnsi="Times New Roman"/>
          <w:sz w:val="22"/>
          <w:szCs w:val="22"/>
        </w:rPr>
        <w:t>), повторяется на каждом из этапов Запроса предложений;</w:t>
      </w:r>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 xml:space="preserve">Подача Предложений и их прием (подраздел </w:t>
      </w:r>
      <w:fldSimple w:instr=" REF _Ref55280443 \w \h  \* MERGEFORMAT ">
        <w:r w:rsidRPr="00864C84">
          <w:rPr>
            <w:rFonts w:ascii="Times New Roman" w:hAnsi="Times New Roman"/>
            <w:sz w:val="22"/>
            <w:szCs w:val="22"/>
          </w:rPr>
          <w:t>1.11</w:t>
        </w:r>
      </w:fldSimple>
      <w:r w:rsidRPr="00F6574E">
        <w:rPr>
          <w:rFonts w:ascii="Times New Roman" w:hAnsi="Times New Roman"/>
          <w:sz w:val="22"/>
          <w:szCs w:val="22"/>
        </w:rPr>
        <w:t>), повторяется на каждом из этапов Запроса предложений;</w:t>
      </w:r>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 xml:space="preserve">Вскрытие поступивших конвертов (подраздел </w:t>
      </w:r>
      <w:fldSimple w:instr=" REF _Ref312303279 \w \h  \* MERGEFORMAT ">
        <w:r w:rsidRPr="00864C84">
          <w:rPr>
            <w:rFonts w:ascii="Times New Roman" w:hAnsi="Times New Roman"/>
            <w:sz w:val="22"/>
            <w:szCs w:val="22"/>
          </w:rPr>
          <w:t>1.12</w:t>
        </w:r>
      </w:fldSimple>
      <w:r w:rsidRPr="00F6574E">
        <w:rPr>
          <w:rFonts w:ascii="Times New Roman" w:hAnsi="Times New Roman"/>
          <w:sz w:val="22"/>
          <w:szCs w:val="22"/>
        </w:rPr>
        <w:t>);</w:t>
      </w:r>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 xml:space="preserve">Рассмотрение Предложений (подраздел </w:t>
      </w:r>
      <w:fldSimple w:instr=" REF _Ref312303307 \w \h  \* MERGEFORMAT ">
        <w:r w:rsidRPr="00864C84">
          <w:rPr>
            <w:rFonts w:ascii="Times New Roman" w:hAnsi="Times New Roman"/>
            <w:sz w:val="22"/>
            <w:szCs w:val="22"/>
          </w:rPr>
          <w:t>1.13</w:t>
        </w:r>
      </w:fldSimple>
      <w:r w:rsidRPr="00F6574E">
        <w:rPr>
          <w:rFonts w:ascii="Times New Roman" w:hAnsi="Times New Roman"/>
          <w:sz w:val="22"/>
          <w:szCs w:val="22"/>
        </w:rPr>
        <w:t>), повторяется на каждом из этапов Запроса предложений;</w:t>
      </w:r>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 xml:space="preserve">Переторжка – при необходимости (подраздел </w:t>
      </w:r>
      <w:fldSimple w:instr=" REF _Ref335067329 \r \h  \* MERGEFORMAT ">
        <w:r w:rsidRPr="00864C84">
          <w:rPr>
            <w:rFonts w:ascii="Times New Roman" w:hAnsi="Times New Roman"/>
            <w:sz w:val="22"/>
            <w:szCs w:val="22"/>
          </w:rPr>
          <w:t>1.14</w:t>
        </w:r>
      </w:fldSimple>
      <w:r w:rsidRPr="00F6574E">
        <w:rPr>
          <w:rFonts w:ascii="Times New Roman" w:hAnsi="Times New Roman"/>
          <w:sz w:val="22"/>
          <w:szCs w:val="22"/>
        </w:rPr>
        <w:t>)</w:t>
      </w:r>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 xml:space="preserve">Принятие решения о проведении следующих этапов Запроса предложений или определение Победителя (подраздел </w:t>
      </w:r>
      <w:fldSimple w:instr=" REF _Ref55280461 \w \h  \* MERGEFORMAT ">
        <w:r w:rsidRPr="00864C84">
          <w:rPr>
            <w:rFonts w:ascii="Times New Roman" w:hAnsi="Times New Roman"/>
            <w:sz w:val="22"/>
            <w:szCs w:val="22"/>
          </w:rPr>
          <w:t>1.15</w:t>
        </w:r>
      </w:fldSimple>
      <w:r w:rsidRPr="00F6574E">
        <w:rPr>
          <w:rFonts w:ascii="Times New Roman" w:hAnsi="Times New Roman"/>
          <w:sz w:val="22"/>
          <w:szCs w:val="22"/>
        </w:rPr>
        <w:t>), повторяется на каждом из этапов Запроса предложений;</w:t>
      </w:r>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 xml:space="preserve">Подписание Договора (подраздел </w:t>
      </w:r>
      <w:fldSimple w:instr=" REF _Ref335059534 \r \h  \* MERGEFORMAT ">
        <w:r w:rsidRPr="00864C84">
          <w:rPr>
            <w:rFonts w:ascii="Times New Roman" w:hAnsi="Times New Roman"/>
            <w:sz w:val="22"/>
            <w:szCs w:val="22"/>
          </w:rPr>
          <w:t>1.16</w:t>
        </w:r>
      </w:fldSimple>
      <w:r w:rsidRPr="00F6574E">
        <w:rPr>
          <w:rFonts w:ascii="Times New Roman" w:hAnsi="Times New Roman"/>
          <w:sz w:val="22"/>
          <w:szCs w:val="22"/>
        </w:rPr>
        <w:t>), осуществляется однократно в течение всей процедуры Запроса предложений;</w:t>
      </w:r>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 xml:space="preserve">Уведомление Участников о результатах запроса предложений (подраздел </w:t>
      </w:r>
      <w:fldSimple w:instr=" REF _Ref336955637 \r \h  \* MERGEFORMAT ">
        <w:r w:rsidRPr="00864C84">
          <w:rPr>
            <w:rFonts w:ascii="Times New Roman" w:hAnsi="Times New Roman"/>
            <w:sz w:val="22"/>
            <w:szCs w:val="22"/>
          </w:rPr>
          <w:t>1.17</w:t>
        </w:r>
      </w:fldSimple>
      <w:r w:rsidRPr="00F6574E">
        <w:rPr>
          <w:rFonts w:ascii="Times New Roman" w:hAnsi="Times New Roman"/>
          <w:sz w:val="22"/>
          <w:szCs w:val="22"/>
        </w:rPr>
        <w:t>), осуществляется однократно в течение всей процедуры Запроса предложений.</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Дополнительные условия и процедуры запроса предложений описаны в разделе </w:t>
      </w:r>
      <w:fldSimple w:instr=" REF _Ref56225120 \r \h  \* MERGEFORMAT ">
        <w:r w:rsidRPr="00864C84">
          <w:rPr>
            <w:rFonts w:ascii="Times New Roman" w:hAnsi="Times New Roman"/>
            <w:sz w:val="22"/>
            <w:szCs w:val="22"/>
          </w:rPr>
          <w:t>2</w:t>
        </w:r>
      </w:fldSimple>
      <w:r w:rsidRPr="00F6574E">
        <w:rPr>
          <w:rFonts w:ascii="Times New Roman" w:hAnsi="Times New Roman"/>
          <w:sz w:val="22"/>
          <w:szCs w:val="22"/>
        </w:rPr>
        <w:t>.</w:t>
      </w:r>
    </w:p>
    <w:p w:rsidR="00201153" w:rsidRPr="00F6574E" w:rsidRDefault="00201153" w:rsidP="007D4B11">
      <w:pPr>
        <w:pStyle w:val="Heading2"/>
        <w:numPr>
          <w:ilvl w:val="1"/>
          <w:numId w:val="19"/>
        </w:numPr>
        <w:spacing w:before="0" w:after="0"/>
        <w:rPr>
          <w:sz w:val="22"/>
          <w:szCs w:val="22"/>
        </w:rPr>
      </w:pPr>
      <w:bookmarkStart w:id="78" w:name="_Ref324347803"/>
      <w:bookmarkStart w:id="79" w:name="_Toc389049564"/>
      <w:r w:rsidRPr="00F6574E">
        <w:rPr>
          <w:sz w:val="22"/>
          <w:szCs w:val="22"/>
        </w:rPr>
        <w:t>Размещение Извещения о проведении запроса предложений</w:t>
      </w:r>
      <w:bookmarkEnd w:id="78"/>
      <w:bookmarkEnd w:id="79"/>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Извещение о проведении запроса предложений было опубликовано в порядке, указанном в пункте </w:t>
      </w:r>
      <w:fldSimple w:instr=" REF _Ref55193512 \r \h  \* MERGEFORMAT ">
        <w:r w:rsidRPr="00864C84">
          <w:rPr>
            <w:rFonts w:ascii="Times New Roman" w:hAnsi="Times New Roman"/>
            <w:sz w:val="22"/>
            <w:szCs w:val="22"/>
          </w:rPr>
          <w:t>1.1.1</w:t>
        </w:r>
      </w:fldSimple>
      <w:r w:rsidRPr="00F6574E">
        <w:rPr>
          <w:rFonts w:ascii="Times New Roman" w:hAnsi="Times New Roman"/>
          <w:sz w:val="22"/>
          <w:szCs w:val="22"/>
        </w:rPr>
        <w:t>.</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Иные публикации не являются официальными и не влекут для Организатора запроса предложений никаких последствий.</w:t>
      </w:r>
    </w:p>
    <w:p w:rsidR="00201153" w:rsidRPr="00F6574E" w:rsidRDefault="00201153" w:rsidP="007D4B11">
      <w:pPr>
        <w:pStyle w:val="Heading2"/>
        <w:numPr>
          <w:ilvl w:val="1"/>
          <w:numId w:val="19"/>
        </w:numPr>
        <w:spacing w:before="0" w:after="0"/>
        <w:rPr>
          <w:sz w:val="22"/>
          <w:szCs w:val="22"/>
        </w:rPr>
      </w:pPr>
      <w:bookmarkStart w:id="80" w:name="_Ref55280429"/>
      <w:bookmarkStart w:id="81" w:name="_Toc55285344"/>
      <w:bookmarkStart w:id="82" w:name="_Toc55305381"/>
      <w:bookmarkStart w:id="83" w:name="_Toc57314643"/>
      <w:bookmarkStart w:id="84" w:name="_Toc69728966"/>
      <w:bookmarkStart w:id="85" w:name="_Ref324347813"/>
      <w:bookmarkStart w:id="86" w:name="_Toc389049565"/>
      <w:r w:rsidRPr="00F6574E">
        <w:rPr>
          <w:sz w:val="22"/>
          <w:szCs w:val="22"/>
        </w:rPr>
        <w:t xml:space="preserve">Предоставление </w:t>
      </w:r>
      <w:bookmarkEnd w:id="80"/>
      <w:bookmarkEnd w:id="81"/>
      <w:bookmarkEnd w:id="82"/>
      <w:bookmarkEnd w:id="83"/>
      <w:bookmarkEnd w:id="84"/>
      <w:r w:rsidRPr="00F6574E">
        <w:rPr>
          <w:sz w:val="22"/>
          <w:szCs w:val="22"/>
        </w:rPr>
        <w:t xml:space="preserve">Документации по запросу предложений </w:t>
      </w:r>
      <w:bookmarkEnd w:id="85"/>
      <w:r w:rsidRPr="00F6574E">
        <w:rPr>
          <w:sz w:val="22"/>
          <w:szCs w:val="22"/>
        </w:rPr>
        <w:t>Участникам</w:t>
      </w:r>
      <w:bookmarkEnd w:id="86"/>
      <w:r w:rsidRPr="00F6574E">
        <w:rPr>
          <w:sz w:val="22"/>
          <w:szCs w:val="22"/>
        </w:rPr>
        <w:t xml:space="preserve"> </w:t>
      </w:r>
    </w:p>
    <w:p w:rsidR="00201153" w:rsidRPr="00F6574E" w:rsidRDefault="00201153" w:rsidP="007D4B11">
      <w:pPr>
        <w:pStyle w:val="a6"/>
        <w:numPr>
          <w:ilvl w:val="2"/>
          <w:numId w:val="19"/>
        </w:numPr>
        <w:spacing w:line="240" w:lineRule="auto"/>
        <w:rPr>
          <w:rFonts w:ascii="Times New Roman" w:hAnsi="Times New Roman"/>
          <w:sz w:val="22"/>
          <w:szCs w:val="22"/>
        </w:rPr>
      </w:pPr>
      <w:bookmarkStart w:id="87" w:name="_Ref55277592"/>
      <w:r w:rsidRPr="00F6574E">
        <w:rPr>
          <w:rFonts w:ascii="Times New Roman" w:hAnsi="Times New Roman"/>
          <w:sz w:val="22"/>
          <w:szCs w:val="22"/>
        </w:rPr>
        <w:t>Участники могут получить настоящую Документацию по запросу предложений на официальном сайте, а также могут обратиться за получением печатной копии Документации по запросу предложений в порядке, указанном в Извещении о проведении запроса предложений.</w:t>
      </w:r>
      <w:bookmarkEnd w:id="87"/>
    </w:p>
    <w:p w:rsidR="00201153" w:rsidRPr="00F6574E" w:rsidRDefault="00201153" w:rsidP="007D4B11">
      <w:pPr>
        <w:pStyle w:val="a6"/>
        <w:numPr>
          <w:ilvl w:val="2"/>
          <w:numId w:val="19"/>
        </w:numPr>
        <w:spacing w:line="240" w:lineRule="auto"/>
        <w:rPr>
          <w:rFonts w:ascii="Times New Roman" w:hAnsi="Times New Roman"/>
          <w:sz w:val="22"/>
          <w:szCs w:val="22"/>
        </w:rPr>
      </w:pPr>
      <w:bookmarkStart w:id="88" w:name="_Ref336951186"/>
      <w:r w:rsidRPr="00F6574E">
        <w:rPr>
          <w:rFonts w:ascii="Times New Roman" w:hAnsi="Times New Roman"/>
          <w:sz w:val="22"/>
          <w:szCs w:val="22"/>
        </w:rPr>
        <w:t xml:space="preserve">Порядок предоставления Документации по запросу предложений на последующие этапы (пункт </w:t>
      </w:r>
      <w:fldSimple w:instr=" REF _Ref93694278 \r \h  \* MERGEFORMAT ">
        <w:r w:rsidRPr="00864C84">
          <w:rPr>
            <w:rFonts w:ascii="Times New Roman" w:hAnsi="Times New Roman"/>
            <w:sz w:val="22"/>
            <w:szCs w:val="22"/>
          </w:rPr>
          <w:t>1.1.6</w:t>
        </w:r>
      </w:fldSimple>
      <w:r w:rsidRPr="00F6574E">
        <w:rPr>
          <w:rFonts w:ascii="Times New Roman" w:hAnsi="Times New Roman"/>
          <w:sz w:val="22"/>
          <w:szCs w:val="22"/>
        </w:rPr>
        <w:t>), в случае их проведения, будет доведен до сведения Участников дополнительно.</w:t>
      </w:r>
      <w:bookmarkEnd w:id="88"/>
    </w:p>
    <w:p w:rsidR="00201153" w:rsidRPr="00F6574E" w:rsidRDefault="00201153" w:rsidP="007D4B11">
      <w:pPr>
        <w:pStyle w:val="Heading2"/>
        <w:numPr>
          <w:ilvl w:val="1"/>
          <w:numId w:val="19"/>
        </w:numPr>
        <w:spacing w:before="0" w:after="0"/>
        <w:rPr>
          <w:sz w:val="22"/>
          <w:szCs w:val="22"/>
        </w:rPr>
      </w:pPr>
      <w:bookmarkStart w:id="89" w:name="_Ref55280436"/>
      <w:bookmarkStart w:id="90" w:name="_Toc55285345"/>
      <w:bookmarkStart w:id="91" w:name="_Toc55305382"/>
      <w:bookmarkStart w:id="92" w:name="_Toc57314644"/>
      <w:bookmarkStart w:id="93" w:name="_Toc69728967"/>
      <w:bookmarkStart w:id="94" w:name="_Ref324347823"/>
      <w:bookmarkStart w:id="95" w:name="_Toc389049566"/>
      <w:r w:rsidRPr="00F6574E">
        <w:rPr>
          <w:sz w:val="22"/>
          <w:szCs w:val="22"/>
        </w:rPr>
        <w:t xml:space="preserve">Подготовка </w:t>
      </w:r>
      <w:bookmarkEnd w:id="89"/>
      <w:bookmarkEnd w:id="90"/>
      <w:bookmarkEnd w:id="91"/>
      <w:bookmarkEnd w:id="92"/>
      <w:bookmarkEnd w:id="93"/>
      <w:r w:rsidRPr="00F6574E">
        <w:rPr>
          <w:sz w:val="22"/>
          <w:szCs w:val="22"/>
        </w:rPr>
        <w:t>Предложений</w:t>
      </w:r>
      <w:bookmarkEnd w:id="94"/>
      <w:bookmarkEnd w:id="95"/>
    </w:p>
    <w:p w:rsidR="00201153" w:rsidRPr="00F6574E" w:rsidRDefault="00201153" w:rsidP="007D4B11">
      <w:pPr>
        <w:pStyle w:val="20"/>
        <w:numPr>
          <w:ilvl w:val="2"/>
          <w:numId w:val="19"/>
        </w:numPr>
        <w:spacing w:before="0" w:after="0"/>
        <w:rPr>
          <w:rFonts w:ascii="Times New Roman" w:hAnsi="Times New Roman"/>
          <w:sz w:val="22"/>
          <w:szCs w:val="22"/>
        </w:rPr>
      </w:pPr>
      <w:bookmarkStart w:id="96" w:name="_Ref56229154"/>
      <w:bookmarkStart w:id="97" w:name="_Toc57314645"/>
      <w:bookmarkStart w:id="98" w:name="_Toc389049567"/>
      <w:r w:rsidRPr="00F6574E">
        <w:rPr>
          <w:rFonts w:ascii="Times New Roman" w:hAnsi="Times New Roman"/>
          <w:sz w:val="22"/>
          <w:szCs w:val="22"/>
        </w:rPr>
        <w:t xml:space="preserve">Общие требования к </w:t>
      </w:r>
      <w:bookmarkEnd w:id="96"/>
      <w:bookmarkEnd w:id="97"/>
      <w:r w:rsidRPr="00F6574E">
        <w:rPr>
          <w:rFonts w:ascii="Times New Roman" w:hAnsi="Times New Roman"/>
          <w:sz w:val="22"/>
          <w:szCs w:val="22"/>
        </w:rPr>
        <w:t>Предложению</w:t>
      </w:r>
      <w:bookmarkEnd w:id="98"/>
    </w:p>
    <w:p w:rsidR="00201153" w:rsidRPr="00F6574E" w:rsidRDefault="00201153" w:rsidP="007D4B11">
      <w:pPr>
        <w:pStyle w:val="a8"/>
        <w:numPr>
          <w:ilvl w:val="3"/>
          <w:numId w:val="19"/>
        </w:numPr>
        <w:spacing w:line="240" w:lineRule="auto"/>
        <w:rPr>
          <w:rFonts w:ascii="Times New Roman" w:hAnsi="Times New Roman"/>
          <w:sz w:val="22"/>
          <w:szCs w:val="22"/>
        </w:rPr>
      </w:pPr>
      <w:bookmarkStart w:id="99" w:name="_Ref56235235"/>
      <w:r w:rsidRPr="00F6574E">
        <w:rPr>
          <w:rFonts w:ascii="Times New Roman" w:hAnsi="Times New Roman"/>
          <w:sz w:val="22"/>
          <w:szCs w:val="22"/>
        </w:rPr>
        <w:t xml:space="preserve">Участник должен подготовить Предложение, включающее документы, перечисленные в п. </w:t>
      </w:r>
      <w:fldSimple w:instr=" REF _Ref249852926 \r \h  \* MERGEFORMAT ">
        <w:r w:rsidRPr="00864C84">
          <w:rPr>
            <w:rFonts w:ascii="Times New Roman" w:hAnsi="Times New Roman"/>
            <w:sz w:val="22"/>
            <w:szCs w:val="22"/>
          </w:rPr>
          <w:t>3.1.17</w:t>
        </w:r>
      </w:fldSimple>
      <w:r w:rsidRPr="00F6574E">
        <w:rPr>
          <w:rFonts w:ascii="Times New Roman" w:hAnsi="Times New Roman"/>
          <w:sz w:val="22"/>
          <w:szCs w:val="22"/>
        </w:rPr>
        <w:t>.</w:t>
      </w:r>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 xml:space="preserve">Иные публикации не являются официальными и не влекут для Организатора запроса предложений никаких последствий. В случае если Участник зарегистрирован вне Российской Федерации, он обязан предоставить: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 На последующих этапах данной процедуры Запроса предложений (пункт </w:t>
      </w:r>
      <w:fldSimple w:instr=" REF _Ref93694278 \r \h  \* MERGEFORMAT ">
        <w:r w:rsidRPr="00864C84">
          <w:rPr>
            <w:rFonts w:ascii="Times New Roman" w:hAnsi="Times New Roman"/>
            <w:sz w:val="22"/>
            <w:szCs w:val="22"/>
          </w:rPr>
          <w:t>1.1.6</w:t>
        </w:r>
      </w:fldSimple>
      <w:r w:rsidRPr="00F6574E">
        <w:rPr>
          <w:rFonts w:ascii="Times New Roman" w:hAnsi="Times New Roman"/>
          <w:sz w:val="22"/>
          <w:szCs w:val="22"/>
        </w:rPr>
        <w:t>) в случае их проведения состав документов, включаемых в Предложение, а также их формы и требования к ним, могут измениться.</w:t>
      </w:r>
    </w:p>
    <w:p w:rsidR="00201153" w:rsidRPr="00F6574E" w:rsidRDefault="00201153" w:rsidP="007D4B11">
      <w:pPr>
        <w:pStyle w:val="ab"/>
        <w:numPr>
          <w:ilvl w:val="0"/>
          <w:numId w:val="0"/>
        </w:numPr>
        <w:spacing w:line="240" w:lineRule="auto"/>
        <w:ind w:left="1986"/>
        <w:rPr>
          <w:rFonts w:ascii="Times New Roman" w:hAnsi="Times New Roman"/>
          <w:sz w:val="22"/>
          <w:szCs w:val="22"/>
        </w:rPr>
      </w:pPr>
      <w:bookmarkStart w:id="100" w:name="_Ref56240821"/>
      <w:bookmarkEnd w:id="99"/>
      <w:r w:rsidRPr="00F6574E">
        <w:rPr>
          <w:rFonts w:ascii="Times New Roman" w:hAnsi="Times New Roman"/>
          <w:sz w:val="22"/>
          <w:szCs w:val="22"/>
        </w:rPr>
        <w:t xml:space="preserve"> </w:t>
      </w:r>
    </w:p>
    <w:p w:rsidR="00201153" w:rsidRPr="00F6574E" w:rsidRDefault="00201153" w:rsidP="007D4B11">
      <w:pPr>
        <w:pStyle w:val="a8"/>
        <w:numPr>
          <w:ilvl w:val="3"/>
          <w:numId w:val="19"/>
        </w:numPr>
        <w:spacing w:line="240" w:lineRule="auto"/>
        <w:rPr>
          <w:rFonts w:ascii="Times New Roman" w:hAnsi="Times New Roman"/>
          <w:sz w:val="22"/>
          <w:szCs w:val="22"/>
        </w:rPr>
      </w:pPr>
      <w:bookmarkStart w:id="101" w:name="_Ref196834223"/>
      <w:r w:rsidRPr="00F6574E">
        <w:rPr>
          <w:rFonts w:ascii="Times New Roman" w:hAnsi="Times New Roman"/>
          <w:sz w:val="22"/>
          <w:szCs w:val="22"/>
        </w:rPr>
        <w:t xml:space="preserve">На последующих этапах данной процедуры запроса предложений (пункт </w:t>
      </w:r>
      <w:fldSimple w:instr=" REF _Ref93694278 \r \h  \* MERGEFORMAT ">
        <w:r w:rsidRPr="00864C84">
          <w:rPr>
            <w:rFonts w:ascii="Times New Roman" w:hAnsi="Times New Roman"/>
            <w:sz w:val="22"/>
            <w:szCs w:val="22"/>
          </w:rPr>
          <w:t>1.1.6</w:t>
        </w:r>
      </w:fldSimple>
      <w:r w:rsidRPr="00F6574E">
        <w:rPr>
          <w:rFonts w:ascii="Times New Roman" w:hAnsi="Times New Roman"/>
          <w:sz w:val="22"/>
          <w:szCs w:val="22"/>
        </w:rPr>
        <w:t>), в случае их проведения, состав документов, включаемых в Предложение, а также их формы и требования к ним, могут измениться</w:t>
      </w:r>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100"/>
      <w:bookmarkEnd w:id="101"/>
    </w:p>
    <w:p w:rsidR="00201153" w:rsidRPr="00F6574E" w:rsidRDefault="00201153" w:rsidP="008B5603">
      <w:pPr>
        <w:pStyle w:val="a8"/>
        <w:numPr>
          <w:ilvl w:val="3"/>
          <w:numId w:val="19"/>
        </w:numPr>
        <w:tabs>
          <w:tab w:val="left" w:pos="1134"/>
        </w:tabs>
        <w:spacing w:line="240" w:lineRule="auto"/>
        <w:rPr>
          <w:rFonts w:ascii="Times New Roman" w:hAnsi="Times New Roman"/>
          <w:sz w:val="22"/>
          <w:szCs w:val="22"/>
        </w:rPr>
      </w:pPr>
      <w:bookmarkStart w:id="102" w:name="_Ref55279015"/>
      <w:bookmarkStart w:id="103" w:name="_Ref55279017"/>
      <w:r w:rsidRPr="00F6574E">
        <w:rPr>
          <w:rFonts w:ascii="Times New Roman" w:hAnsi="Times New Roman"/>
          <w:sz w:val="22"/>
          <w:szCs w:val="22"/>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(нотариально заверенная копия доверенности, в случае наделения полномочиями долгосрочной доверенностью) прикладывается к Предложению.</w:t>
      </w:r>
      <w:bookmarkEnd w:id="102"/>
    </w:p>
    <w:p w:rsidR="00201153" w:rsidRPr="00F6574E" w:rsidRDefault="00201153" w:rsidP="007D4B11">
      <w:pPr>
        <w:pStyle w:val="a8"/>
        <w:numPr>
          <w:ilvl w:val="3"/>
          <w:numId w:val="19"/>
        </w:numPr>
        <w:spacing w:line="240" w:lineRule="auto"/>
        <w:rPr>
          <w:rFonts w:ascii="Times New Roman" w:hAnsi="Times New Roman"/>
          <w:sz w:val="22"/>
          <w:szCs w:val="22"/>
        </w:rPr>
      </w:pPr>
      <w:bookmarkStart w:id="104" w:name="_Ref324348473"/>
      <w:r w:rsidRPr="00F6574E">
        <w:rPr>
          <w:rFonts w:ascii="Times New Roman" w:hAnsi="Times New Roman"/>
          <w:sz w:val="22"/>
          <w:szCs w:val="22"/>
        </w:rPr>
        <w:t>Каждый документ, входящий в Предложение, должен быть скреплен печатью Участника.</w:t>
      </w:r>
      <w:bookmarkEnd w:id="103"/>
      <w:bookmarkEnd w:id="104"/>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 xml:space="preserve">Требования пунктов </w:t>
      </w:r>
      <w:fldSimple w:instr=" REF _Ref55279015 \w \h  \* MERGEFORMAT ">
        <w:r w:rsidRPr="00864C84">
          <w:rPr>
            <w:rFonts w:ascii="Times New Roman" w:hAnsi="Times New Roman"/>
            <w:sz w:val="22"/>
            <w:szCs w:val="22"/>
          </w:rPr>
          <w:t>1.9.1.5</w:t>
        </w:r>
      </w:fldSimple>
      <w:r w:rsidRPr="00F6574E">
        <w:rPr>
          <w:rFonts w:ascii="Times New Roman" w:hAnsi="Times New Roman"/>
          <w:sz w:val="22"/>
          <w:szCs w:val="22"/>
        </w:rPr>
        <w:t xml:space="preserve">  и </w:t>
      </w:r>
      <w:fldSimple w:instr=" REF _Ref324348473 \w \h  \* MERGEFORMAT ">
        <w:r w:rsidRPr="00864C84">
          <w:rPr>
            <w:rFonts w:ascii="Times New Roman" w:hAnsi="Times New Roman"/>
            <w:sz w:val="22"/>
            <w:szCs w:val="22"/>
          </w:rPr>
          <w:t>1.9.1.6</w:t>
        </w:r>
      </w:fldSimple>
      <w:r w:rsidRPr="00F6574E">
        <w:rPr>
          <w:rFonts w:ascii="Times New Roman" w:hAnsi="Times New Roman"/>
          <w:sz w:val="22"/>
          <w:szCs w:val="22"/>
        </w:rPr>
        <w:t xml:space="preserve">  не распространяются на нотариально заверенные копии документов или документы, переплетенные типографским способом.</w:t>
      </w:r>
    </w:p>
    <w:p w:rsidR="00201153" w:rsidRPr="00F6574E" w:rsidRDefault="00201153" w:rsidP="008B5603">
      <w:pPr>
        <w:numPr>
          <w:ilvl w:val="3"/>
          <w:numId w:val="19"/>
        </w:numPr>
        <w:tabs>
          <w:tab w:val="left" w:pos="1134"/>
        </w:tabs>
        <w:spacing w:line="240" w:lineRule="auto"/>
        <w:rPr>
          <w:sz w:val="22"/>
          <w:szCs w:val="22"/>
        </w:rPr>
      </w:pPr>
      <w:bookmarkStart w:id="105" w:name="_Ref56220439"/>
      <w:bookmarkStart w:id="106" w:name="_Ref56233643"/>
      <w:bookmarkStart w:id="107" w:name="_Ref56235653"/>
      <w:bookmarkStart w:id="108" w:name="_Toc57314646"/>
      <w:r w:rsidRPr="00F6574E">
        <w:rPr>
          <w:sz w:val="22"/>
          <w:szCs w:val="22"/>
        </w:rPr>
        <w:t>Дополнительные носители информации (CD</w:t>
      </w:r>
      <w:r w:rsidRPr="00F6574E">
        <w:rPr>
          <w:sz w:val="22"/>
          <w:szCs w:val="22"/>
        </w:rPr>
        <w:noBreakHyphen/>
        <w:t>R,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Предложения. Входящие в состав Предложения копии документов, подтверждающих юридический статус Участника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p>
    <w:p w:rsidR="00201153" w:rsidRPr="00F6574E" w:rsidRDefault="00201153" w:rsidP="008B5603">
      <w:pPr>
        <w:numPr>
          <w:ilvl w:val="3"/>
          <w:numId w:val="19"/>
        </w:numPr>
        <w:tabs>
          <w:tab w:val="left" w:pos="1134"/>
        </w:tabs>
        <w:spacing w:line="240" w:lineRule="auto"/>
        <w:rPr>
          <w:sz w:val="22"/>
          <w:szCs w:val="22"/>
        </w:rPr>
      </w:pPr>
      <w:r w:rsidRPr="00F6574E">
        <w:rPr>
          <w:sz w:val="22"/>
          <w:szCs w:val="22"/>
        </w:rPr>
        <w:t>После этого должна быть проведена нумерация всех без исключения страниц и информационных конвертов Предложения (как внутренняя нумерация листов отдельных приложений, так и сквозная нумерация всех страниц Предложения;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201153" w:rsidRPr="00F6574E" w:rsidRDefault="00201153" w:rsidP="008B5603">
      <w:pPr>
        <w:numPr>
          <w:ilvl w:val="3"/>
          <w:numId w:val="19"/>
        </w:numPr>
        <w:tabs>
          <w:tab w:val="left" w:pos="1134"/>
        </w:tabs>
        <w:spacing w:line="240" w:lineRule="auto"/>
        <w:rPr>
          <w:i/>
          <w:sz w:val="22"/>
          <w:szCs w:val="22"/>
        </w:rPr>
      </w:pPr>
      <w:bookmarkStart w:id="109" w:name="_Ref196833122"/>
      <w:r w:rsidRPr="00F6574E">
        <w:rPr>
          <w:i/>
          <w:sz w:val="22"/>
          <w:szCs w:val="22"/>
        </w:rPr>
        <w:t>Документы (листы и информационные конверты), входящие в Предложение, должны быть скреплены или упакованы таким образом, чтобы исключить случайное выпадение или перемещение страниц и информационных конвертов. Если Предложение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bookmarkEnd w:id="109"/>
    </w:p>
    <w:p w:rsidR="00201153" w:rsidRPr="00F6574E" w:rsidRDefault="00201153" w:rsidP="008B5603">
      <w:pPr>
        <w:numPr>
          <w:ilvl w:val="3"/>
          <w:numId w:val="19"/>
        </w:numPr>
        <w:tabs>
          <w:tab w:val="left" w:pos="1134"/>
        </w:tabs>
        <w:spacing w:line="240" w:lineRule="auto"/>
        <w:rPr>
          <w:sz w:val="22"/>
          <w:szCs w:val="22"/>
        </w:rPr>
      </w:pPr>
      <w:bookmarkStart w:id="110" w:name="_Ref324353923"/>
      <w:r w:rsidRPr="00F6574E">
        <w:rPr>
          <w:sz w:val="22"/>
          <w:szCs w:val="22"/>
        </w:rPr>
        <w:t xml:space="preserve">Участник также должен подготовить копии Предложения на бумажном носителе, в количестве, указанном в п. </w:t>
      </w:r>
      <w:fldSimple w:instr=" REF _Ref249850413 \r \h  \* MERGEFORMAT ">
        <w:r w:rsidRPr="00864C84">
          <w:rPr>
            <w:sz w:val="22"/>
            <w:szCs w:val="22"/>
          </w:rPr>
          <w:t>3.1.13</w:t>
        </w:r>
      </w:fldSimple>
      <w:r w:rsidRPr="00F6574E">
        <w:rPr>
          <w:sz w:val="22"/>
          <w:szCs w:val="22"/>
        </w:rPr>
        <w:t xml:space="preserve">, а также электронных копий Предложений (подраздел </w:t>
      </w:r>
      <w:fldSimple w:instr=" REF _Ref167513251 \w \h  \* MERGEFORMAT ">
        <w:r w:rsidRPr="00864C84">
          <w:rPr>
            <w:sz w:val="22"/>
            <w:szCs w:val="22"/>
          </w:rPr>
          <w:t>2.2</w:t>
        </w:r>
      </w:fldSimple>
      <w:r w:rsidRPr="00F6574E">
        <w:rPr>
          <w:sz w:val="22"/>
          <w:szCs w:val="22"/>
        </w:rPr>
        <w:t xml:space="preserve">) в количестве, указанном в п. </w:t>
      </w:r>
      <w:fldSimple w:instr=" REF _Ref335067654 \r \h  \* MERGEFORMAT ">
        <w:r w:rsidRPr="00864C84">
          <w:rPr>
            <w:sz w:val="22"/>
            <w:szCs w:val="22"/>
          </w:rPr>
          <w:t>3.1.14</w:t>
        </w:r>
      </w:fldSimple>
      <w:r w:rsidRPr="00F6574E">
        <w:rPr>
          <w:sz w:val="22"/>
          <w:szCs w:val="22"/>
        </w:rPr>
        <w:t>. Копии Предложения на бумажном носителе подготавливаются путем ксерокопирования оригиналов каждого документа, входящего в Предложение после их подписания и заверения печатью, а также нанесения сквозной нумерации страниц, но перед сшиванием.</w:t>
      </w:r>
      <w:bookmarkEnd w:id="105"/>
      <w:bookmarkEnd w:id="110"/>
    </w:p>
    <w:p w:rsidR="00201153" w:rsidRPr="00F6574E" w:rsidRDefault="00201153" w:rsidP="008B5603">
      <w:pPr>
        <w:numPr>
          <w:ilvl w:val="3"/>
          <w:numId w:val="19"/>
        </w:numPr>
        <w:tabs>
          <w:tab w:val="left" w:pos="1134"/>
        </w:tabs>
        <w:spacing w:line="240" w:lineRule="auto"/>
        <w:rPr>
          <w:sz w:val="22"/>
          <w:szCs w:val="22"/>
        </w:rPr>
      </w:pPr>
      <w:r w:rsidRPr="00F6574E">
        <w:rPr>
          <w:sz w:val="22"/>
          <w:szCs w:val="22"/>
        </w:rPr>
        <w:t>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Участник помещает в информационный конверт ссылку с указанием: «см. информационный конверт №… Предложения».</w:t>
      </w:r>
    </w:p>
    <w:p w:rsidR="00201153" w:rsidRPr="00F6574E" w:rsidRDefault="00201153" w:rsidP="008B5603">
      <w:pPr>
        <w:numPr>
          <w:ilvl w:val="3"/>
          <w:numId w:val="19"/>
        </w:numPr>
        <w:tabs>
          <w:tab w:val="left" w:pos="1134"/>
        </w:tabs>
        <w:spacing w:line="240" w:lineRule="auto"/>
        <w:rPr>
          <w:sz w:val="22"/>
          <w:szCs w:val="22"/>
        </w:rPr>
      </w:pPr>
      <w:r w:rsidRPr="00F6574E">
        <w:rPr>
          <w:sz w:val="22"/>
          <w:szCs w:val="22"/>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201153" w:rsidRPr="00F6574E" w:rsidRDefault="00201153" w:rsidP="008B5603">
      <w:pPr>
        <w:numPr>
          <w:ilvl w:val="3"/>
          <w:numId w:val="19"/>
        </w:numPr>
        <w:tabs>
          <w:tab w:val="left" w:pos="1134"/>
        </w:tabs>
        <w:spacing w:line="240" w:lineRule="auto"/>
        <w:rPr>
          <w:sz w:val="22"/>
          <w:szCs w:val="22"/>
        </w:rPr>
      </w:pPr>
      <w:r w:rsidRPr="00F6574E">
        <w:rPr>
          <w:sz w:val="22"/>
          <w:szCs w:val="22"/>
        </w:rPr>
        <w:t>Организатор по окончании запроса предложений возвращает (по просьбе Участника)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Предложения данного Участника.</w:t>
      </w:r>
    </w:p>
    <w:p w:rsidR="00201153" w:rsidRPr="00F6574E" w:rsidRDefault="00201153" w:rsidP="007D4B11">
      <w:pPr>
        <w:pStyle w:val="20"/>
        <w:numPr>
          <w:ilvl w:val="2"/>
          <w:numId w:val="19"/>
        </w:numPr>
        <w:spacing w:before="0" w:after="0"/>
        <w:rPr>
          <w:rFonts w:ascii="Times New Roman" w:hAnsi="Times New Roman"/>
          <w:sz w:val="22"/>
          <w:szCs w:val="22"/>
        </w:rPr>
      </w:pPr>
      <w:bookmarkStart w:id="111" w:name="_Toc389049568"/>
      <w:r w:rsidRPr="00F6574E">
        <w:rPr>
          <w:rFonts w:ascii="Times New Roman" w:hAnsi="Times New Roman"/>
          <w:sz w:val="22"/>
          <w:szCs w:val="22"/>
        </w:rPr>
        <w:t xml:space="preserve">Требования к сроку действия </w:t>
      </w:r>
      <w:bookmarkEnd w:id="106"/>
      <w:bookmarkEnd w:id="107"/>
      <w:bookmarkEnd w:id="108"/>
      <w:r w:rsidRPr="00F6574E">
        <w:rPr>
          <w:rFonts w:ascii="Times New Roman" w:hAnsi="Times New Roman"/>
          <w:sz w:val="22"/>
          <w:szCs w:val="22"/>
        </w:rPr>
        <w:t>Предложения</w:t>
      </w:r>
      <w:bookmarkEnd w:id="111"/>
    </w:p>
    <w:p w:rsidR="00201153" w:rsidRPr="00F6574E" w:rsidRDefault="00201153" w:rsidP="007D4B11">
      <w:pPr>
        <w:pStyle w:val="a8"/>
        <w:numPr>
          <w:ilvl w:val="3"/>
          <w:numId w:val="19"/>
        </w:numPr>
        <w:spacing w:line="240" w:lineRule="auto"/>
        <w:rPr>
          <w:rFonts w:ascii="Times New Roman" w:hAnsi="Times New Roman"/>
          <w:sz w:val="22"/>
          <w:szCs w:val="22"/>
        </w:rPr>
      </w:pPr>
      <w:bookmarkStart w:id="112" w:name="_Ref56220570"/>
      <w:r w:rsidRPr="00F6574E">
        <w:rPr>
          <w:rFonts w:ascii="Times New Roman" w:hAnsi="Times New Roman"/>
          <w:sz w:val="22"/>
          <w:szCs w:val="22"/>
        </w:rPr>
        <w:t xml:space="preserve">Предложение действительно в течение срока, указанного Участником в письме о подаче оферты (подраздел </w:t>
      </w:r>
      <w:fldSimple w:instr=" REF _Ref55336310 \r \h  \* MERGEFORMAT ">
        <w:r w:rsidRPr="00864C84">
          <w:rPr>
            <w:rFonts w:ascii="Times New Roman" w:hAnsi="Times New Roman"/>
            <w:sz w:val="22"/>
            <w:szCs w:val="22"/>
          </w:rPr>
          <w:t>4.1</w:t>
        </w:r>
      </w:fldSimple>
      <w:r w:rsidRPr="00F6574E">
        <w:rPr>
          <w:rFonts w:ascii="Times New Roman" w:hAnsi="Times New Roman"/>
          <w:sz w:val="22"/>
          <w:szCs w:val="22"/>
        </w:rPr>
        <w:t xml:space="preserve">). В любом случае этот срок не должен быть менее чем указанный в п. </w:t>
      </w:r>
      <w:fldSimple w:instr=" REF _Ref249851001 \r \h  \* MERGEFORMAT ">
        <w:r w:rsidRPr="00864C84">
          <w:rPr>
            <w:rFonts w:ascii="Times New Roman" w:hAnsi="Times New Roman"/>
            <w:sz w:val="22"/>
            <w:szCs w:val="22"/>
          </w:rPr>
          <w:t>3.1.15</w:t>
        </w:r>
      </w:fldSimple>
      <w:r w:rsidRPr="00F6574E">
        <w:rPr>
          <w:rFonts w:ascii="Times New Roman" w:hAnsi="Times New Roman"/>
          <w:sz w:val="22"/>
          <w:szCs w:val="22"/>
        </w:rPr>
        <w:t xml:space="preserve">. </w:t>
      </w:r>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Указание меньшего срока действия может служить основанием для отклонения Предложения Участника.</w:t>
      </w:r>
    </w:p>
    <w:p w:rsidR="00201153" w:rsidRPr="00F6574E" w:rsidRDefault="00201153" w:rsidP="007D4B11">
      <w:pPr>
        <w:pStyle w:val="20"/>
        <w:numPr>
          <w:ilvl w:val="2"/>
          <w:numId w:val="19"/>
        </w:numPr>
        <w:spacing w:before="0" w:after="0"/>
        <w:rPr>
          <w:rFonts w:ascii="Times New Roman" w:hAnsi="Times New Roman"/>
          <w:sz w:val="22"/>
          <w:szCs w:val="22"/>
        </w:rPr>
      </w:pPr>
      <w:bookmarkStart w:id="113" w:name="_Toc57314647"/>
      <w:bookmarkStart w:id="114" w:name="_Toc389049569"/>
      <w:bookmarkEnd w:id="112"/>
      <w:r w:rsidRPr="00F6574E">
        <w:rPr>
          <w:rFonts w:ascii="Times New Roman" w:hAnsi="Times New Roman"/>
          <w:sz w:val="22"/>
          <w:szCs w:val="22"/>
        </w:rPr>
        <w:t xml:space="preserve">Требования к языку </w:t>
      </w:r>
      <w:bookmarkEnd w:id="113"/>
      <w:r w:rsidRPr="00F6574E">
        <w:rPr>
          <w:rFonts w:ascii="Times New Roman" w:hAnsi="Times New Roman"/>
          <w:sz w:val="22"/>
          <w:szCs w:val="22"/>
        </w:rPr>
        <w:t>Предложения</w:t>
      </w:r>
      <w:bookmarkEnd w:id="114"/>
    </w:p>
    <w:p w:rsidR="00201153" w:rsidRPr="00F6574E" w:rsidRDefault="00201153" w:rsidP="008B5603">
      <w:pPr>
        <w:numPr>
          <w:ilvl w:val="3"/>
          <w:numId w:val="19"/>
        </w:numPr>
        <w:tabs>
          <w:tab w:val="left" w:pos="1134"/>
        </w:tabs>
        <w:spacing w:line="240" w:lineRule="auto"/>
        <w:rPr>
          <w:sz w:val="22"/>
          <w:szCs w:val="22"/>
        </w:rPr>
      </w:pPr>
      <w:bookmarkStart w:id="115" w:name="_Toc57314648"/>
      <w:r w:rsidRPr="00F6574E">
        <w:rPr>
          <w:sz w:val="22"/>
          <w:szCs w:val="22"/>
        </w:rPr>
        <w:t>Все документы, входящие в Предложение, должны быть подготовлены на русском языке за исключением нижеследующего.</w:t>
      </w:r>
    </w:p>
    <w:p w:rsidR="00201153" w:rsidRPr="00F6574E" w:rsidRDefault="00201153" w:rsidP="008B5603">
      <w:pPr>
        <w:numPr>
          <w:ilvl w:val="3"/>
          <w:numId w:val="19"/>
        </w:numPr>
        <w:tabs>
          <w:tab w:val="left" w:pos="1134"/>
        </w:tabs>
        <w:spacing w:line="240" w:lineRule="auto"/>
        <w:rPr>
          <w:sz w:val="22"/>
          <w:szCs w:val="22"/>
        </w:rPr>
      </w:pPr>
      <w:r w:rsidRPr="00F6574E">
        <w:rPr>
          <w:sz w:val="22"/>
          <w:szCs w:val="22"/>
        </w:rPr>
        <w:t>Документы, оригиналы которых выданы Участнику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201153" w:rsidRPr="00F6574E" w:rsidRDefault="00201153" w:rsidP="008B5603">
      <w:pPr>
        <w:numPr>
          <w:ilvl w:val="3"/>
          <w:numId w:val="19"/>
        </w:numPr>
        <w:tabs>
          <w:tab w:val="left" w:pos="1134"/>
        </w:tabs>
        <w:spacing w:line="240" w:lineRule="auto"/>
        <w:rPr>
          <w:sz w:val="22"/>
          <w:szCs w:val="22"/>
        </w:rPr>
      </w:pPr>
      <w:r w:rsidRPr="00F6574E">
        <w:rPr>
          <w:sz w:val="22"/>
          <w:szCs w:val="22"/>
        </w:rPr>
        <w:t>Организатор вправе не рассматривать документы, не переведенные на русский язык.</w:t>
      </w:r>
      <w:bookmarkStart w:id="116" w:name="_Hlt40850038"/>
      <w:bookmarkEnd w:id="116"/>
    </w:p>
    <w:p w:rsidR="00201153" w:rsidRPr="00F6574E" w:rsidRDefault="00201153" w:rsidP="007D4B11">
      <w:pPr>
        <w:pStyle w:val="20"/>
        <w:numPr>
          <w:ilvl w:val="2"/>
          <w:numId w:val="19"/>
        </w:numPr>
        <w:spacing w:before="0" w:after="0"/>
        <w:rPr>
          <w:rFonts w:ascii="Times New Roman" w:hAnsi="Times New Roman"/>
          <w:sz w:val="22"/>
          <w:szCs w:val="22"/>
        </w:rPr>
      </w:pPr>
      <w:bookmarkStart w:id="117" w:name="_Toc389049570"/>
      <w:r w:rsidRPr="00F6574E">
        <w:rPr>
          <w:rFonts w:ascii="Times New Roman" w:hAnsi="Times New Roman"/>
          <w:sz w:val="22"/>
          <w:szCs w:val="22"/>
        </w:rPr>
        <w:t xml:space="preserve">Требования к валюте </w:t>
      </w:r>
      <w:bookmarkEnd w:id="115"/>
      <w:r w:rsidRPr="00F6574E">
        <w:rPr>
          <w:rFonts w:ascii="Times New Roman" w:hAnsi="Times New Roman"/>
          <w:sz w:val="22"/>
          <w:szCs w:val="22"/>
        </w:rPr>
        <w:t>Предложения</w:t>
      </w:r>
      <w:bookmarkEnd w:id="117"/>
    </w:p>
    <w:p w:rsidR="00201153" w:rsidRPr="00F6574E" w:rsidRDefault="00201153" w:rsidP="007D4B11">
      <w:pPr>
        <w:pStyle w:val="a8"/>
        <w:numPr>
          <w:ilvl w:val="3"/>
          <w:numId w:val="19"/>
        </w:numPr>
        <w:spacing w:line="240" w:lineRule="auto"/>
        <w:rPr>
          <w:rFonts w:ascii="Times New Roman" w:hAnsi="Times New Roman"/>
          <w:sz w:val="22"/>
          <w:szCs w:val="22"/>
        </w:rPr>
      </w:pPr>
      <w:bookmarkStart w:id="118" w:name="_Ref56220708"/>
      <w:r w:rsidRPr="00F6574E">
        <w:rPr>
          <w:rFonts w:ascii="Times New Roman" w:hAnsi="Times New Roman"/>
          <w:sz w:val="22"/>
          <w:szCs w:val="22"/>
        </w:rPr>
        <w:t>Все суммы денежных средств в документах, входящих в Предложение, должны быть выражены в российских рублях  за исключением нижеследующего.</w:t>
      </w:r>
      <w:bookmarkEnd w:id="118"/>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w:t>
      </w:r>
    </w:p>
    <w:p w:rsidR="00201153" w:rsidRPr="00F6574E" w:rsidRDefault="00201153" w:rsidP="007D4B11">
      <w:pPr>
        <w:pStyle w:val="a6"/>
        <w:numPr>
          <w:ilvl w:val="2"/>
          <w:numId w:val="19"/>
        </w:numPr>
        <w:spacing w:line="240" w:lineRule="auto"/>
        <w:rPr>
          <w:rFonts w:ascii="Times New Roman" w:hAnsi="Times New Roman"/>
          <w:b/>
          <w:sz w:val="22"/>
          <w:szCs w:val="22"/>
        </w:rPr>
      </w:pPr>
      <w:bookmarkStart w:id="119" w:name="_Ref57667242"/>
      <w:bookmarkStart w:id="120" w:name="_Ref324285479"/>
      <w:bookmarkStart w:id="121" w:name="_Toc324331722"/>
      <w:bookmarkStart w:id="122" w:name="_Ref336951382"/>
      <w:r w:rsidRPr="00F6574E">
        <w:rPr>
          <w:rFonts w:ascii="Times New Roman" w:hAnsi="Times New Roman"/>
          <w:b/>
          <w:sz w:val="22"/>
          <w:szCs w:val="22"/>
        </w:rPr>
        <w:t xml:space="preserve">Сведения о </w:t>
      </w:r>
      <w:bookmarkEnd w:id="119"/>
      <w:r w:rsidRPr="00F6574E">
        <w:rPr>
          <w:rFonts w:ascii="Times New Roman" w:hAnsi="Times New Roman"/>
          <w:b/>
          <w:sz w:val="22"/>
          <w:szCs w:val="22"/>
        </w:rPr>
        <w:t xml:space="preserve">начальной (предельной) цене </w:t>
      </w:r>
      <w:bookmarkEnd w:id="120"/>
      <w:bookmarkEnd w:id="121"/>
      <w:r w:rsidRPr="00F6574E">
        <w:rPr>
          <w:rFonts w:ascii="Times New Roman" w:hAnsi="Times New Roman"/>
          <w:b/>
          <w:sz w:val="22"/>
          <w:szCs w:val="22"/>
        </w:rPr>
        <w:t>запроса предложений</w:t>
      </w:r>
      <w:bookmarkEnd w:id="122"/>
    </w:p>
    <w:p w:rsidR="00201153" w:rsidRPr="00F6574E" w:rsidRDefault="00201153" w:rsidP="008B5603">
      <w:pPr>
        <w:numPr>
          <w:ilvl w:val="0"/>
          <w:numId w:val="39"/>
        </w:numPr>
        <w:spacing w:line="240" w:lineRule="auto"/>
        <w:ind w:left="1134" w:hanging="1134"/>
        <w:rPr>
          <w:sz w:val="22"/>
          <w:szCs w:val="22"/>
        </w:rPr>
      </w:pPr>
      <w:bookmarkStart w:id="123" w:name="_Ref57670139"/>
      <w:r w:rsidRPr="00F6574E">
        <w:rPr>
          <w:sz w:val="22"/>
          <w:szCs w:val="22"/>
        </w:rPr>
        <w:t xml:space="preserve">        В соответствии с Извещением о проведении запроса предложений, начальная (предельная) цена составляет величину, указанную в п. </w:t>
      </w:r>
      <w:fldSimple w:instr=" REF _Ref249851471 \r \h  \* MERGEFORMAT ">
        <w:r w:rsidRPr="00864C84">
          <w:rPr>
            <w:sz w:val="22"/>
            <w:szCs w:val="22"/>
          </w:rPr>
          <w:t>3.1.7</w:t>
        </w:r>
      </w:fldSimple>
      <w:r w:rsidRPr="00F6574E">
        <w:rPr>
          <w:sz w:val="22"/>
          <w:szCs w:val="22"/>
        </w:rPr>
        <w:t>.</w:t>
      </w:r>
    </w:p>
    <w:p w:rsidR="00201153" w:rsidRPr="00F6574E" w:rsidRDefault="00201153" w:rsidP="008B5603">
      <w:pPr>
        <w:numPr>
          <w:ilvl w:val="0"/>
          <w:numId w:val="39"/>
        </w:numPr>
        <w:spacing w:line="240" w:lineRule="auto"/>
        <w:ind w:left="1134" w:hanging="1134"/>
        <w:rPr>
          <w:sz w:val="22"/>
          <w:szCs w:val="22"/>
        </w:rPr>
      </w:pPr>
      <w:r w:rsidRPr="00F6574E">
        <w:rPr>
          <w:sz w:val="22"/>
          <w:szCs w:val="22"/>
        </w:rPr>
        <w:t xml:space="preserve">        Организатор вправе отклонить предложение Участника только на том основании, что предложенная Участником цена превышает установленную начальную (предельную) цену.</w:t>
      </w:r>
    </w:p>
    <w:p w:rsidR="00201153" w:rsidRPr="00F6574E" w:rsidRDefault="00201153" w:rsidP="007D4B11">
      <w:pPr>
        <w:pStyle w:val="20"/>
        <w:numPr>
          <w:ilvl w:val="2"/>
          <w:numId w:val="19"/>
        </w:numPr>
        <w:spacing w:before="0" w:after="0"/>
        <w:rPr>
          <w:rFonts w:ascii="Times New Roman" w:hAnsi="Times New Roman"/>
          <w:sz w:val="22"/>
          <w:szCs w:val="22"/>
        </w:rPr>
      </w:pPr>
      <w:bookmarkStart w:id="124" w:name="_Toc57314653"/>
      <w:bookmarkStart w:id="125" w:name="_Toc389049571"/>
      <w:bookmarkEnd w:id="123"/>
      <w:r w:rsidRPr="00F6574E">
        <w:rPr>
          <w:rFonts w:ascii="Times New Roman" w:hAnsi="Times New Roman"/>
          <w:sz w:val="22"/>
          <w:szCs w:val="22"/>
        </w:rPr>
        <w:t xml:space="preserve">Разъяснение </w:t>
      </w:r>
      <w:bookmarkEnd w:id="124"/>
      <w:r w:rsidRPr="00F6574E">
        <w:rPr>
          <w:rFonts w:ascii="Times New Roman" w:hAnsi="Times New Roman"/>
          <w:sz w:val="22"/>
          <w:szCs w:val="22"/>
        </w:rPr>
        <w:t>Документации по запросу предложений</w:t>
      </w:r>
      <w:bookmarkEnd w:id="125"/>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Участники вправе обратиться к Организатору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201153" w:rsidRPr="00F6574E" w:rsidRDefault="00201153" w:rsidP="007D4B11">
      <w:pPr>
        <w:pStyle w:val="a8"/>
        <w:numPr>
          <w:ilvl w:val="3"/>
          <w:numId w:val="19"/>
        </w:numPr>
        <w:spacing w:line="240" w:lineRule="auto"/>
        <w:rPr>
          <w:rFonts w:ascii="Times New Roman" w:hAnsi="Times New Roman"/>
          <w:b/>
          <w:sz w:val="22"/>
          <w:szCs w:val="22"/>
        </w:rPr>
      </w:pPr>
      <w:r w:rsidRPr="00F6574E">
        <w:rPr>
          <w:rFonts w:ascii="Times New Roman" w:hAnsi="Times New Roman"/>
          <w:sz w:val="22"/>
          <w:szCs w:val="22"/>
        </w:rPr>
        <w:t>Организатор</w:t>
      </w:r>
      <w:r w:rsidRPr="00F6574E" w:rsidDel="000F4004">
        <w:rPr>
          <w:rFonts w:ascii="Times New Roman" w:hAnsi="Times New Roman"/>
          <w:sz w:val="22"/>
          <w:szCs w:val="22"/>
        </w:rPr>
        <w:t xml:space="preserve"> </w:t>
      </w:r>
      <w:r w:rsidRPr="00F6574E">
        <w:rPr>
          <w:rFonts w:ascii="Times New Roman" w:hAnsi="Times New Roman"/>
          <w:sz w:val="22"/>
          <w:szCs w:val="22"/>
        </w:rPr>
        <w:t xml:space="preserve"> в разумный срок ответит на любой вопрос, который он получит не позднее, чем за срок, указанный в п. </w:t>
      </w:r>
      <w:fldSimple w:instr=" REF _Ref335068087 \r \h  \* MERGEFORMAT ">
        <w:r w:rsidRPr="00864C84">
          <w:rPr>
            <w:rFonts w:ascii="Times New Roman" w:hAnsi="Times New Roman"/>
            <w:sz w:val="22"/>
            <w:szCs w:val="22"/>
          </w:rPr>
          <w:t>3.1.11</w:t>
        </w:r>
      </w:fldSimple>
      <w:r w:rsidRPr="00F6574E">
        <w:rPr>
          <w:rFonts w:ascii="Times New Roman" w:hAnsi="Times New Roman"/>
          <w:sz w:val="22"/>
          <w:szCs w:val="22"/>
        </w:rPr>
        <w:t xml:space="preserve">. Участник при этом должен иметь в виду, что все вопросы и ответы на них будут доступны всем остальным Участникам данной процедуры. </w:t>
      </w:r>
    </w:p>
    <w:p w:rsidR="00201153" w:rsidRPr="00F6574E" w:rsidRDefault="00201153" w:rsidP="007D4B11">
      <w:pPr>
        <w:pStyle w:val="a6"/>
        <w:numPr>
          <w:ilvl w:val="2"/>
          <w:numId w:val="19"/>
        </w:numPr>
        <w:spacing w:line="240" w:lineRule="auto"/>
        <w:rPr>
          <w:rFonts w:ascii="Times New Roman" w:hAnsi="Times New Roman"/>
          <w:b/>
          <w:sz w:val="22"/>
          <w:szCs w:val="22"/>
        </w:rPr>
      </w:pPr>
      <w:r w:rsidRPr="00F6574E">
        <w:rPr>
          <w:rFonts w:ascii="Times New Roman" w:hAnsi="Times New Roman"/>
          <w:b/>
          <w:sz w:val="22"/>
          <w:szCs w:val="22"/>
        </w:rPr>
        <w:t>Изменение Документации по запросу предложений</w:t>
      </w:r>
    </w:p>
    <w:p w:rsidR="00201153" w:rsidRPr="00F6574E" w:rsidRDefault="00201153" w:rsidP="008B5603">
      <w:pPr>
        <w:numPr>
          <w:ilvl w:val="3"/>
          <w:numId w:val="19"/>
        </w:numPr>
        <w:tabs>
          <w:tab w:val="left" w:pos="1134"/>
        </w:tabs>
        <w:spacing w:line="240" w:lineRule="auto"/>
        <w:rPr>
          <w:sz w:val="22"/>
          <w:szCs w:val="22"/>
        </w:rPr>
      </w:pPr>
      <w:r w:rsidRPr="00F6574E">
        <w:rPr>
          <w:sz w:val="22"/>
          <w:szCs w:val="22"/>
        </w:rPr>
        <w:t xml:space="preserve">Организатор запроса предложений в любой момент до истечения срока приема Предложений (подпункт </w:t>
      </w:r>
      <w:fldSimple w:instr=" REF _Ref55307583 \w \h  \* MERGEFORMAT ">
        <w:r w:rsidRPr="00864C84">
          <w:rPr>
            <w:sz w:val="22"/>
            <w:szCs w:val="22"/>
          </w:rPr>
          <w:t>1.11.8</w:t>
        </w:r>
      </w:fldSimple>
      <w:r w:rsidRPr="00F6574E">
        <w:rPr>
          <w:sz w:val="22"/>
          <w:szCs w:val="22"/>
        </w:rPr>
        <w:t xml:space="preserve">8) вправе </w:t>
      </w:r>
      <w:r w:rsidRPr="00F6574E" w:rsidDel="00B33E2E">
        <w:rPr>
          <w:sz w:val="22"/>
          <w:szCs w:val="22"/>
        </w:rPr>
        <w:t xml:space="preserve">внести поправки в </w:t>
      </w:r>
      <w:r w:rsidRPr="00F6574E">
        <w:rPr>
          <w:sz w:val="22"/>
          <w:szCs w:val="22"/>
        </w:rPr>
        <w:t>изменить настоящую Документацию по запросу предложений.</w:t>
      </w:r>
    </w:p>
    <w:p w:rsidR="00201153" w:rsidRPr="00F6574E" w:rsidRDefault="00201153" w:rsidP="008B5603">
      <w:pPr>
        <w:numPr>
          <w:ilvl w:val="3"/>
          <w:numId w:val="19"/>
        </w:numPr>
        <w:tabs>
          <w:tab w:val="left" w:pos="1134"/>
        </w:tabs>
        <w:spacing w:line="240" w:lineRule="auto"/>
        <w:rPr>
          <w:sz w:val="22"/>
          <w:szCs w:val="22"/>
        </w:rPr>
      </w:pPr>
      <w:r w:rsidRPr="00F6574E">
        <w:rPr>
          <w:sz w:val="22"/>
          <w:szCs w:val="22"/>
        </w:rPr>
        <w:t>Текст изменений размещается на официальном сайте в течение 3-х календарных дней после принятия таких изменений.</w:t>
      </w:r>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 xml:space="preserve">При внесении изменений в закупочную документацию срок подачи предложений может быть продлен (пункт </w:t>
      </w:r>
      <w:fldSimple w:instr=" REF _Ref312303619 \w \h  \* MERGEFORMAT ">
        <w:r w:rsidRPr="00864C84">
          <w:rPr>
            <w:rFonts w:ascii="Times New Roman" w:hAnsi="Times New Roman"/>
            <w:sz w:val="22"/>
            <w:szCs w:val="22"/>
          </w:rPr>
          <w:t>1.9.8</w:t>
        </w:r>
      </w:fldSimple>
      <w:r w:rsidRPr="00F6574E">
        <w:rPr>
          <w:rFonts w:ascii="Times New Roman" w:hAnsi="Times New Roman"/>
          <w:sz w:val="22"/>
          <w:szCs w:val="22"/>
        </w:rPr>
        <w:t>).</w:t>
      </w:r>
    </w:p>
    <w:p w:rsidR="00201153" w:rsidRPr="00F6574E" w:rsidRDefault="00201153" w:rsidP="007D4B11">
      <w:pPr>
        <w:pStyle w:val="20"/>
        <w:numPr>
          <w:ilvl w:val="2"/>
          <w:numId w:val="19"/>
        </w:numPr>
        <w:spacing w:before="0" w:after="0"/>
        <w:rPr>
          <w:rFonts w:ascii="Times New Roman" w:hAnsi="Times New Roman"/>
          <w:sz w:val="22"/>
          <w:szCs w:val="22"/>
        </w:rPr>
      </w:pPr>
      <w:bookmarkStart w:id="126" w:name="_Ref86823116"/>
      <w:bookmarkStart w:id="127" w:name="_Toc90385058"/>
      <w:bookmarkStart w:id="128" w:name="_Ref312303619"/>
      <w:bookmarkStart w:id="129" w:name="_Toc389049572"/>
      <w:r w:rsidRPr="00F6574E">
        <w:rPr>
          <w:rFonts w:ascii="Times New Roman" w:hAnsi="Times New Roman"/>
          <w:sz w:val="22"/>
          <w:szCs w:val="22"/>
        </w:rPr>
        <w:t xml:space="preserve">Продление срока окончания приема </w:t>
      </w:r>
      <w:bookmarkEnd w:id="126"/>
      <w:bookmarkEnd w:id="127"/>
      <w:r w:rsidRPr="00F6574E">
        <w:rPr>
          <w:rFonts w:ascii="Times New Roman" w:hAnsi="Times New Roman"/>
          <w:sz w:val="22"/>
          <w:szCs w:val="22"/>
        </w:rPr>
        <w:t>Предложений</w:t>
      </w:r>
      <w:bookmarkEnd w:id="128"/>
      <w:bookmarkEnd w:id="129"/>
    </w:p>
    <w:p w:rsidR="00201153" w:rsidRPr="00F6574E" w:rsidRDefault="00201153" w:rsidP="008B5603">
      <w:pPr>
        <w:numPr>
          <w:ilvl w:val="3"/>
          <w:numId w:val="19"/>
        </w:numPr>
        <w:tabs>
          <w:tab w:val="left" w:pos="1134"/>
        </w:tabs>
        <w:spacing w:line="240" w:lineRule="auto"/>
        <w:rPr>
          <w:sz w:val="22"/>
          <w:szCs w:val="22"/>
        </w:rPr>
      </w:pPr>
      <w:r w:rsidRPr="00F6574E">
        <w:rPr>
          <w:sz w:val="22"/>
          <w:szCs w:val="22"/>
        </w:rPr>
        <w:t xml:space="preserve">При необходимости Организатор имеет право продлевать срок окончания приема Предложений, установленный в подпункте </w:t>
      </w:r>
      <w:fldSimple w:instr=" REF _Ref55307583 \w \h  \* MERGEFORMAT ">
        <w:r w:rsidRPr="00864C84">
          <w:rPr>
            <w:sz w:val="22"/>
            <w:szCs w:val="22"/>
          </w:rPr>
          <w:t>1.11.8</w:t>
        </w:r>
      </w:fldSimple>
      <w:r w:rsidRPr="00F6574E">
        <w:rPr>
          <w:sz w:val="22"/>
          <w:szCs w:val="22"/>
        </w:rPr>
        <w:t xml:space="preserve">8. с размещением извещения об этом на официальном сайте (пункт </w:t>
      </w:r>
      <w:fldSimple w:instr=" REF _Ref55193512 \r \h  \* MERGEFORMAT ">
        <w:r w:rsidRPr="00864C84">
          <w:rPr>
            <w:sz w:val="22"/>
            <w:szCs w:val="22"/>
          </w:rPr>
          <w:t>1.1.1</w:t>
        </w:r>
      </w:fldSimple>
      <w:r w:rsidRPr="00F6574E">
        <w:rPr>
          <w:sz w:val="22"/>
          <w:szCs w:val="22"/>
        </w:rPr>
        <w:t>).</w:t>
      </w:r>
    </w:p>
    <w:p w:rsidR="00201153" w:rsidRPr="00F6574E" w:rsidRDefault="00201153" w:rsidP="008B5603">
      <w:pPr>
        <w:numPr>
          <w:ilvl w:val="3"/>
          <w:numId w:val="19"/>
        </w:numPr>
        <w:tabs>
          <w:tab w:val="left" w:pos="1134"/>
        </w:tabs>
        <w:spacing w:line="240" w:lineRule="auto"/>
        <w:rPr>
          <w:sz w:val="22"/>
          <w:szCs w:val="22"/>
        </w:rPr>
      </w:pPr>
      <w:r w:rsidRPr="00F6574E">
        <w:rPr>
          <w:sz w:val="22"/>
          <w:szCs w:val="22"/>
        </w:rPr>
        <w:t>Организатор запроса предложений также вправе попросить Участников продлить срок действия Предложений. Участник запроса предложений вправе согласиться с такой просьбой, либо отклонить ее. Отклонение просьбы Организатора о продлении срока действия Предложений не имеет никаких отрицательных последствий и Предложение такого Участника действует в течение первоначально установленного срока.</w:t>
      </w:r>
    </w:p>
    <w:p w:rsidR="00201153" w:rsidRPr="00F6574E" w:rsidRDefault="00201153" w:rsidP="007D4B11">
      <w:pPr>
        <w:pStyle w:val="Heading2"/>
        <w:numPr>
          <w:ilvl w:val="1"/>
          <w:numId w:val="19"/>
        </w:numPr>
        <w:spacing w:before="0" w:after="0"/>
        <w:rPr>
          <w:sz w:val="22"/>
          <w:szCs w:val="22"/>
        </w:rPr>
      </w:pPr>
      <w:bookmarkStart w:id="130" w:name="_Ref93088240"/>
      <w:bookmarkStart w:id="131" w:name="_Toc389049573"/>
      <w:r w:rsidRPr="00F6574E">
        <w:rPr>
          <w:sz w:val="22"/>
          <w:szCs w:val="22"/>
        </w:rPr>
        <w:t>Требования к Участникам. Подтверждение соответствия предъявляемым требованиям</w:t>
      </w:r>
      <w:bookmarkEnd w:id="130"/>
      <w:bookmarkEnd w:id="131"/>
    </w:p>
    <w:p w:rsidR="00201153" w:rsidRPr="00F6574E" w:rsidRDefault="00201153" w:rsidP="007D4B11">
      <w:pPr>
        <w:pStyle w:val="20"/>
        <w:numPr>
          <w:ilvl w:val="2"/>
          <w:numId w:val="19"/>
        </w:numPr>
        <w:spacing w:before="0" w:after="0"/>
        <w:rPr>
          <w:rFonts w:ascii="Times New Roman" w:hAnsi="Times New Roman"/>
          <w:color w:val="000000"/>
          <w:sz w:val="22"/>
          <w:szCs w:val="22"/>
        </w:rPr>
      </w:pPr>
      <w:bookmarkStart w:id="132" w:name="_Toc90385071"/>
      <w:bookmarkStart w:id="133" w:name="_Ref93090116"/>
      <w:bookmarkStart w:id="134" w:name="_Toc389049574"/>
      <w:r w:rsidRPr="00F6574E">
        <w:rPr>
          <w:rFonts w:ascii="Times New Roman" w:hAnsi="Times New Roman"/>
          <w:color w:val="000000"/>
          <w:sz w:val="22"/>
          <w:szCs w:val="22"/>
        </w:rPr>
        <w:t>Общие требования к Участникам</w:t>
      </w:r>
      <w:bookmarkEnd w:id="132"/>
      <w:bookmarkEnd w:id="133"/>
      <w:bookmarkEnd w:id="134"/>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Участвовать  в данной процедуре Запроса предложений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 xml:space="preserve">На последующих этапах Запроса предложений (пункт </w:t>
      </w:r>
      <w:fldSimple w:instr=" REF _Ref93694278 \r \h  \* MERGEFORMAT ">
        <w:r w:rsidRPr="00864C84">
          <w:rPr>
            <w:rFonts w:ascii="Times New Roman" w:hAnsi="Times New Roman"/>
            <w:sz w:val="22"/>
            <w:szCs w:val="22"/>
          </w:rPr>
          <w:t>1.1.6</w:t>
        </w:r>
      </w:fldSimple>
      <w:r w:rsidRPr="00F6574E">
        <w:rPr>
          <w:rFonts w:ascii="Times New Roman" w:hAnsi="Times New Roman"/>
          <w:sz w:val="22"/>
          <w:szCs w:val="22"/>
        </w:rPr>
        <w:t>), в случае их проведения, требования к Участникам и к документам, подтверждающих их соответствие указанным требованиям, могут быть изменены с уведомлением всех участников.</w:t>
      </w:r>
    </w:p>
    <w:p w:rsidR="00201153" w:rsidRPr="00F6574E" w:rsidRDefault="00201153" w:rsidP="006412A5">
      <w:pPr>
        <w:pStyle w:val="a8"/>
        <w:numPr>
          <w:ilvl w:val="0"/>
          <w:numId w:val="0"/>
        </w:numPr>
        <w:spacing w:line="240" w:lineRule="auto"/>
        <w:ind w:left="1134"/>
        <w:rPr>
          <w:rFonts w:ascii="Times New Roman" w:hAnsi="Times New Roman"/>
          <w:sz w:val="22"/>
          <w:szCs w:val="22"/>
        </w:rPr>
      </w:pPr>
      <w:r w:rsidRPr="00F6574E">
        <w:rPr>
          <w:rFonts w:ascii="Times New Roman" w:hAnsi="Times New Roman"/>
          <w:sz w:val="22"/>
          <w:szCs w:val="22"/>
        </w:rPr>
        <w:t xml:space="preserve">Чтобы претендовать на победу в данной процедуре Запроса предложений и на право заключения Договора, Участник самостоятельно или коллективный участник в целом должен отвечать требованиям, указанным в п. </w:t>
      </w:r>
      <w:fldSimple w:instr=" REF _Ref249852451 \r \h  \* MERGEFORMAT ">
        <w:r w:rsidRPr="00864C84">
          <w:rPr>
            <w:rFonts w:ascii="Times New Roman" w:hAnsi="Times New Roman"/>
            <w:sz w:val="22"/>
            <w:szCs w:val="22"/>
          </w:rPr>
          <w:t>3.1.16</w:t>
        </w:r>
      </w:fldSimple>
      <w:r w:rsidRPr="00F6574E">
        <w:rPr>
          <w:rFonts w:ascii="Times New Roman" w:hAnsi="Times New Roman"/>
          <w:sz w:val="22"/>
          <w:szCs w:val="22"/>
        </w:rPr>
        <w:t>.</w:t>
      </w:r>
    </w:p>
    <w:p w:rsidR="00201153" w:rsidRPr="00F6574E" w:rsidRDefault="00201153" w:rsidP="007D4B11">
      <w:pPr>
        <w:pStyle w:val="20"/>
        <w:numPr>
          <w:ilvl w:val="2"/>
          <w:numId w:val="19"/>
        </w:numPr>
        <w:spacing w:before="0" w:after="0"/>
        <w:rPr>
          <w:rFonts w:ascii="Times New Roman" w:hAnsi="Times New Roman"/>
          <w:color w:val="000000"/>
          <w:sz w:val="22"/>
          <w:szCs w:val="22"/>
        </w:rPr>
      </w:pPr>
      <w:bookmarkStart w:id="135" w:name="_Ref86827631"/>
      <w:bookmarkStart w:id="136" w:name="_Toc90385072"/>
      <w:bookmarkStart w:id="137" w:name="_Toc389049575"/>
      <w:r w:rsidRPr="00F6574E">
        <w:rPr>
          <w:rFonts w:ascii="Times New Roman" w:hAnsi="Times New Roman"/>
          <w:color w:val="000000"/>
          <w:sz w:val="22"/>
          <w:szCs w:val="22"/>
        </w:rPr>
        <w:t>Требования к документам, подтверждающим соответствие Участника установленным требованиям</w:t>
      </w:r>
      <w:bookmarkEnd w:id="135"/>
      <w:bookmarkEnd w:id="136"/>
      <w:bookmarkEnd w:id="137"/>
    </w:p>
    <w:p w:rsidR="00201153" w:rsidRPr="00F6574E" w:rsidRDefault="00201153" w:rsidP="008B5603">
      <w:pPr>
        <w:pStyle w:val="a8"/>
        <w:numPr>
          <w:ilvl w:val="3"/>
          <w:numId w:val="19"/>
        </w:numPr>
        <w:tabs>
          <w:tab w:val="left" w:pos="1134"/>
        </w:tabs>
        <w:spacing w:line="240" w:lineRule="auto"/>
        <w:rPr>
          <w:rFonts w:ascii="Times New Roman" w:hAnsi="Times New Roman"/>
          <w:sz w:val="22"/>
          <w:szCs w:val="22"/>
        </w:rPr>
      </w:pPr>
      <w:bookmarkStart w:id="138" w:name="_Ref312303738"/>
      <w:r w:rsidRPr="00F6574E">
        <w:rPr>
          <w:rFonts w:ascii="Times New Roman" w:hAnsi="Times New Roman"/>
          <w:sz w:val="22"/>
          <w:szCs w:val="22"/>
        </w:rPr>
        <w:t xml:space="preserve">В связи с вышеизложенным Участник должен включить в состав Предложения документы, перечисленные в п. </w:t>
      </w:r>
      <w:fldSimple w:instr=" REF _Ref249852926 \r \h  \* MERGEFORMAT ">
        <w:r w:rsidRPr="00864C84">
          <w:rPr>
            <w:rFonts w:ascii="Times New Roman" w:hAnsi="Times New Roman"/>
            <w:sz w:val="22"/>
            <w:szCs w:val="22"/>
          </w:rPr>
          <w:t>3.1.17</w:t>
        </w:r>
      </w:fldSimple>
      <w:r w:rsidRPr="00F6574E">
        <w:rPr>
          <w:rFonts w:ascii="Times New Roman" w:hAnsi="Times New Roman"/>
          <w:sz w:val="22"/>
          <w:szCs w:val="22"/>
        </w:rPr>
        <w:t>, подтверждающие его соответствие требованиям</w:t>
      </w:r>
      <w:bookmarkEnd w:id="138"/>
      <w:r w:rsidRPr="00F6574E">
        <w:rPr>
          <w:rFonts w:ascii="Times New Roman" w:hAnsi="Times New Roman"/>
          <w:sz w:val="22"/>
          <w:szCs w:val="22"/>
        </w:rPr>
        <w:t xml:space="preserve">, указанным в п. </w:t>
      </w:r>
      <w:fldSimple w:instr=" REF _Ref249852451 \r \h  \* MERGEFORMAT ">
        <w:r w:rsidRPr="00864C84">
          <w:rPr>
            <w:rFonts w:ascii="Times New Roman" w:hAnsi="Times New Roman"/>
            <w:sz w:val="22"/>
            <w:szCs w:val="22"/>
          </w:rPr>
          <w:t>3.1.16</w:t>
        </w:r>
      </w:fldSimple>
      <w:r w:rsidRPr="00F6574E">
        <w:rPr>
          <w:rFonts w:ascii="Times New Roman" w:hAnsi="Times New Roman"/>
          <w:sz w:val="22"/>
          <w:szCs w:val="22"/>
        </w:rPr>
        <w:t>.</w:t>
      </w:r>
    </w:p>
    <w:p w:rsidR="00201153" w:rsidRPr="00F6574E" w:rsidRDefault="00201153" w:rsidP="008B5603">
      <w:pPr>
        <w:pStyle w:val="a8"/>
        <w:numPr>
          <w:ilvl w:val="3"/>
          <w:numId w:val="19"/>
        </w:numPr>
        <w:tabs>
          <w:tab w:val="left" w:pos="1134"/>
        </w:tabs>
        <w:spacing w:line="240" w:lineRule="auto"/>
        <w:rPr>
          <w:rFonts w:ascii="Times New Roman" w:hAnsi="Times New Roman"/>
          <w:sz w:val="22"/>
          <w:szCs w:val="22"/>
        </w:rPr>
      </w:pPr>
      <w:r w:rsidRPr="00F6574E">
        <w:rPr>
          <w:rFonts w:ascii="Times New Roman" w:hAnsi="Times New Roman"/>
          <w:sz w:val="22"/>
          <w:szCs w:val="22"/>
        </w:rPr>
        <w:t>Все указанные документы прилагаются Участником к Предложению.</w:t>
      </w:r>
    </w:p>
    <w:p w:rsidR="00201153" w:rsidRPr="00F6574E" w:rsidRDefault="00201153" w:rsidP="008B5603">
      <w:pPr>
        <w:pStyle w:val="a8"/>
        <w:numPr>
          <w:ilvl w:val="3"/>
          <w:numId w:val="19"/>
        </w:numPr>
        <w:tabs>
          <w:tab w:val="left" w:pos="1134"/>
        </w:tabs>
        <w:spacing w:line="240" w:lineRule="auto"/>
        <w:rPr>
          <w:rFonts w:ascii="Times New Roman" w:hAnsi="Times New Roman"/>
          <w:sz w:val="22"/>
          <w:szCs w:val="22"/>
        </w:rPr>
      </w:pPr>
      <w:r w:rsidRPr="00F6574E">
        <w:rPr>
          <w:rFonts w:ascii="Times New Roman" w:hAnsi="Times New Roman"/>
          <w:sz w:val="22"/>
          <w:szCs w:val="22"/>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о соответствии Участника данному требованию.</w:t>
      </w:r>
    </w:p>
    <w:p w:rsidR="00201153" w:rsidRPr="00F6574E" w:rsidRDefault="00201153" w:rsidP="008B5603">
      <w:pPr>
        <w:pStyle w:val="a8"/>
        <w:numPr>
          <w:ilvl w:val="3"/>
          <w:numId w:val="19"/>
        </w:numPr>
        <w:tabs>
          <w:tab w:val="left" w:pos="1134"/>
        </w:tabs>
        <w:spacing w:line="240" w:lineRule="auto"/>
        <w:rPr>
          <w:rFonts w:ascii="Times New Roman" w:hAnsi="Times New Roman"/>
          <w:sz w:val="22"/>
          <w:szCs w:val="22"/>
        </w:rPr>
      </w:pPr>
      <w:r w:rsidRPr="00F6574E">
        <w:rPr>
          <w:rFonts w:ascii="Times New Roman" w:hAnsi="Times New Roman"/>
          <w:sz w:val="22"/>
          <w:szCs w:val="22"/>
        </w:rPr>
        <w:t xml:space="preserve">В случае, если Участник зарегистрирован вне Российской Федерации, он обязан представить документы, предусмотренные п. </w:t>
      </w:r>
      <w:fldSimple w:instr=" REF _Ref249852926 \r \h  \* MERGEFORMAT ">
        <w:r w:rsidRPr="00864C84">
          <w:rPr>
            <w:rFonts w:ascii="Times New Roman" w:hAnsi="Times New Roman"/>
            <w:sz w:val="22"/>
            <w:szCs w:val="22"/>
          </w:rPr>
          <w:t>3.1.17</w:t>
        </w:r>
      </w:fldSimple>
      <w:r w:rsidRPr="00F6574E">
        <w:rPr>
          <w:rFonts w:ascii="Times New Roman" w:hAnsi="Times New Roman"/>
          <w:sz w:val="22"/>
          <w:szCs w:val="22"/>
        </w:rPr>
        <w:t>, а так же: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 В случае, если в соответствии с законодательством страны Участника представление тех или иных документов не возможно – Участник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201153" w:rsidRPr="00F6574E" w:rsidRDefault="00201153" w:rsidP="007D4B11">
      <w:pPr>
        <w:pStyle w:val="Heading2"/>
        <w:numPr>
          <w:ilvl w:val="1"/>
          <w:numId w:val="19"/>
        </w:numPr>
        <w:spacing w:before="0" w:after="0"/>
        <w:rPr>
          <w:sz w:val="22"/>
          <w:szCs w:val="22"/>
        </w:rPr>
      </w:pPr>
      <w:bookmarkStart w:id="139" w:name="_Ref55280443"/>
      <w:bookmarkStart w:id="140" w:name="_Toc55285351"/>
      <w:bookmarkStart w:id="141" w:name="_Toc55305383"/>
      <w:bookmarkStart w:id="142" w:name="_Toc57314654"/>
      <w:bookmarkStart w:id="143" w:name="_Toc69728968"/>
      <w:bookmarkStart w:id="144" w:name="_Toc389049576"/>
      <w:r w:rsidRPr="00F6574E">
        <w:rPr>
          <w:sz w:val="22"/>
          <w:szCs w:val="22"/>
        </w:rPr>
        <w:t>Подача Предложений и их прием</w:t>
      </w:r>
      <w:bookmarkEnd w:id="139"/>
      <w:bookmarkEnd w:id="140"/>
      <w:bookmarkEnd w:id="141"/>
      <w:bookmarkEnd w:id="142"/>
      <w:bookmarkEnd w:id="143"/>
      <w:bookmarkEnd w:id="144"/>
    </w:p>
    <w:p w:rsidR="00201153" w:rsidRPr="00F6574E" w:rsidRDefault="00201153" w:rsidP="007D4B11">
      <w:pPr>
        <w:pStyle w:val="a6"/>
        <w:numPr>
          <w:ilvl w:val="2"/>
          <w:numId w:val="19"/>
        </w:numPr>
        <w:spacing w:line="240" w:lineRule="auto"/>
        <w:rPr>
          <w:rFonts w:ascii="Times New Roman" w:hAnsi="Times New Roman"/>
          <w:sz w:val="22"/>
          <w:szCs w:val="22"/>
        </w:rPr>
      </w:pPr>
      <w:bookmarkStart w:id="145" w:name="_Ref56229451"/>
      <w:r w:rsidRPr="00F6574E">
        <w:rPr>
          <w:rFonts w:ascii="Times New Roman" w:hAnsi="Times New Roman"/>
          <w:sz w:val="22"/>
          <w:szCs w:val="22"/>
        </w:rPr>
        <w:t>Перед подачей Предложение и его копии должны быть надежно запечатаны в конверты (пакеты, ящики и т.п.). Предложение запечатывается в конверт, обозначаемый словами «Оригинал Предложения». Копии Предложения запечатываются в конверты, обозначаемые словами «Копия-1 Предложения», «Копия-2 Предложения» и т.д.</w:t>
      </w:r>
      <w:bookmarkEnd w:id="145"/>
    </w:p>
    <w:p w:rsidR="00201153" w:rsidRPr="00F6574E" w:rsidRDefault="00201153" w:rsidP="007D4B11">
      <w:pPr>
        <w:pStyle w:val="a6"/>
        <w:numPr>
          <w:ilvl w:val="2"/>
          <w:numId w:val="19"/>
        </w:numPr>
        <w:spacing w:line="240" w:lineRule="auto"/>
        <w:rPr>
          <w:rFonts w:ascii="Times New Roman" w:hAnsi="Times New Roman"/>
          <w:sz w:val="22"/>
          <w:szCs w:val="22"/>
        </w:rPr>
      </w:pPr>
      <w:bookmarkStart w:id="146" w:name="_Ref56226704"/>
      <w:bookmarkStart w:id="147" w:name="_Ref93172396"/>
      <w:r w:rsidRPr="00F6574E">
        <w:rPr>
          <w:rFonts w:ascii="Times New Roman" w:hAnsi="Times New Roman"/>
          <w:sz w:val="22"/>
          <w:szCs w:val="22"/>
        </w:rPr>
        <w:t>Запечатанные конверты с Предложением и его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46"/>
    </w:p>
    <w:p w:rsidR="00201153" w:rsidRPr="00F6574E" w:rsidRDefault="00201153" w:rsidP="007D4B11">
      <w:pPr>
        <w:pStyle w:val="a6"/>
        <w:keepNext/>
        <w:numPr>
          <w:ilvl w:val="2"/>
          <w:numId w:val="19"/>
        </w:numPr>
        <w:spacing w:line="240" w:lineRule="auto"/>
        <w:rPr>
          <w:rFonts w:ascii="Times New Roman" w:hAnsi="Times New Roman"/>
          <w:sz w:val="22"/>
          <w:szCs w:val="22"/>
        </w:rPr>
      </w:pPr>
      <w:r w:rsidRPr="00F6574E">
        <w:rPr>
          <w:rFonts w:ascii="Times New Roman" w:hAnsi="Times New Roman"/>
          <w:sz w:val="22"/>
          <w:szCs w:val="22"/>
        </w:rPr>
        <w:t>На каждом из этих конвертов необходимо указать следующие сведения:</w:t>
      </w:r>
      <w:bookmarkEnd w:id="147"/>
    </w:p>
    <w:p w:rsidR="00201153" w:rsidRPr="00F6574E" w:rsidRDefault="00201153" w:rsidP="008B5603">
      <w:pPr>
        <w:pStyle w:val="ab"/>
        <w:numPr>
          <w:ilvl w:val="4"/>
          <w:numId w:val="19"/>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 xml:space="preserve">наименование и адрес Заказчика в соответствии с пунктом </w:t>
      </w:r>
      <w:fldSimple w:instr=" REF _Ref55193512 \r \h  \* MERGEFORMAT ">
        <w:r w:rsidRPr="00864C84">
          <w:rPr>
            <w:rFonts w:ascii="Times New Roman" w:hAnsi="Times New Roman"/>
            <w:sz w:val="22"/>
            <w:szCs w:val="22"/>
          </w:rPr>
          <w:t>1.1.1</w:t>
        </w:r>
      </w:fldSimple>
      <w:r w:rsidRPr="00F6574E">
        <w:rPr>
          <w:rFonts w:ascii="Times New Roman" w:hAnsi="Times New Roman"/>
          <w:sz w:val="22"/>
          <w:szCs w:val="22"/>
        </w:rPr>
        <w:t>;</w:t>
      </w:r>
    </w:p>
    <w:p w:rsidR="00201153" w:rsidRPr="00F6574E" w:rsidRDefault="00201153" w:rsidP="008B5603">
      <w:pPr>
        <w:pStyle w:val="ab"/>
        <w:numPr>
          <w:ilvl w:val="4"/>
          <w:numId w:val="19"/>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полное фирменное наименование Участника и его почтовый адрес;</w:t>
      </w:r>
    </w:p>
    <w:p w:rsidR="00201153" w:rsidRPr="00F6574E" w:rsidRDefault="00201153" w:rsidP="008B5603">
      <w:pPr>
        <w:pStyle w:val="ab"/>
        <w:numPr>
          <w:ilvl w:val="4"/>
          <w:numId w:val="19"/>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 xml:space="preserve">предмет Договора в соответствии с пунктом </w:t>
      </w:r>
      <w:fldSimple w:instr=" REF _Ref55193512 \r \h  \* MERGEFORMAT ">
        <w:r w:rsidRPr="00864C84">
          <w:rPr>
            <w:rFonts w:ascii="Times New Roman" w:hAnsi="Times New Roman"/>
            <w:sz w:val="22"/>
            <w:szCs w:val="22"/>
          </w:rPr>
          <w:t>1.1.1</w:t>
        </w:r>
      </w:fldSimple>
      <w:r w:rsidRPr="00F6574E">
        <w:rPr>
          <w:rFonts w:ascii="Times New Roman" w:hAnsi="Times New Roman"/>
          <w:sz w:val="22"/>
          <w:szCs w:val="22"/>
        </w:rPr>
        <w:t>.</w:t>
      </w:r>
    </w:p>
    <w:p w:rsidR="00201153" w:rsidRPr="00F6574E" w:rsidRDefault="00201153" w:rsidP="007D4B11">
      <w:pPr>
        <w:pStyle w:val="a6"/>
        <w:numPr>
          <w:ilvl w:val="2"/>
          <w:numId w:val="19"/>
        </w:numPr>
        <w:spacing w:line="240" w:lineRule="auto"/>
        <w:rPr>
          <w:rFonts w:ascii="Times New Roman" w:hAnsi="Times New Roman"/>
          <w:sz w:val="22"/>
          <w:szCs w:val="22"/>
        </w:rPr>
      </w:pPr>
      <w:bookmarkStart w:id="148" w:name="_Ref56221287"/>
      <w:r w:rsidRPr="00F6574E">
        <w:rPr>
          <w:rFonts w:ascii="Times New Roman" w:hAnsi="Times New Roman"/>
          <w:sz w:val="22"/>
          <w:szCs w:val="22"/>
        </w:rPr>
        <w:t>Запечатанные конверты с Предложением и его копиями помещаются в один внешний конверт, который также должен быть надежно запечатан. На внешнем конверте указывается следующая информация:</w:t>
      </w:r>
    </w:p>
    <w:p w:rsidR="00201153" w:rsidRPr="00F6574E" w:rsidRDefault="00201153" w:rsidP="008B5603">
      <w:pPr>
        <w:pStyle w:val="ab"/>
        <w:numPr>
          <w:ilvl w:val="4"/>
          <w:numId w:val="19"/>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наименование и адрес Организатора запроса предложений в соответствии с пунктом </w:t>
      </w:r>
      <w:fldSimple w:instr=" REF _Ref55193512 \r \h  \* MERGEFORMAT ">
        <w:r w:rsidRPr="00864C84">
          <w:rPr>
            <w:rFonts w:ascii="Times New Roman" w:hAnsi="Times New Roman"/>
            <w:sz w:val="22"/>
            <w:szCs w:val="22"/>
          </w:rPr>
          <w:t>1.1.1</w:t>
        </w:r>
      </w:fldSimple>
      <w:r w:rsidRPr="00F6574E">
        <w:rPr>
          <w:rFonts w:ascii="Times New Roman" w:hAnsi="Times New Roman"/>
          <w:sz w:val="22"/>
          <w:szCs w:val="22"/>
        </w:rPr>
        <w:t>;</w:t>
      </w:r>
    </w:p>
    <w:p w:rsidR="00201153" w:rsidRPr="00F6574E" w:rsidRDefault="00201153" w:rsidP="008B5603">
      <w:pPr>
        <w:pStyle w:val="ab"/>
        <w:numPr>
          <w:ilvl w:val="4"/>
          <w:numId w:val="19"/>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предмет Договора в соответствии с пунктом </w:t>
      </w:r>
      <w:fldSimple w:instr=" REF _Ref55193512 \r \h  \* MERGEFORMAT ">
        <w:r w:rsidRPr="00864C84">
          <w:rPr>
            <w:rFonts w:ascii="Times New Roman" w:hAnsi="Times New Roman"/>
            <w:sz w:val="22"/>
            <w:szCs w:val="22"/>
          </w:rPr>
          <w:t>1.1.1</w:t>
        </w:r>
      </w:fldSimple>
      <w:r w:rsidRPr="00F6574E">
        <w:rPr>
          <w:rFonts w:ascii="Times New Roman" w:hAnsi="Times New Roman"/>
          <w:sz w:val="22"/>
          <w:szCs w:val="22"/>
        </w:rPr>
        <w:t>;</w:t>
      </w:r>
    </w:p>
    <w:p w:rsidR="00201153" w:rsidRPr="00F6574E" w:rsidRDefault="00201153" w:rsidP="008B5603">
      <w:pPr>
        <w:pStyle w:val="ab"/>
        <w:numPr>
          <w:ilvl w:val="4"/>
          <w:numId w:val="19"/>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слова «Не вскрывать до … (даты, указанной в п. </w:t>
      </w:r>
      <w:fldSimple w:instr=" REF _Ref249854938 \r \h  \* MERGEFORMAT ">
        <w:r w:rsidRPr="00864C84">
          <w:rPr>
            <w:rFonts w:ascii="Times New Roman" w:hAnsi="Times New Roman"/>
            <w:sz w:val="22"/>
            <w:szCs w:val="22"/>
          </w:rPr>
          <w:t>3.1.18</w:t>
        </w:r>
      </w:fldSimple>
      <w:r w:rsidRPr="00F6574E">
        <w:rPr>
          <w:rFonts w:ascii="Times New Roman" w:hAnsi="Times New Roman"/>
          <w:sz w:val="22"/>
          <w:szCs w:val="22"/>
        </w:rPr>
        <w:t>) только на заседании единой закупочной комиссии ОАО «ДГК»</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Если иное не предусмотрено правилами почтовой или курьерской пересылки, на внешнем конверте не следует указывать адрес Участника.</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Участники должны обеспечить приложение электронных версий Предложения.</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Участники должны обеспечить доставку своих Предложений по адресу Заказчика, указанному в п. </w:t>
      </w:r>
      <w:fldSimple w:instr=" REF _Ref249854515 \r \h  \* MERGEFORMAT ">
        <w:r w:rsidRPr="00864C84">
          <w:rPr>
            <w:rFonts w:ascii="Times New Roman" w:hAnsi="Times New Roman"/>
            <w:sz w:val="22"/>
            <w:szCs w:val="22"/>
          </w:rPr>
          <w:t>3.1.19</w:t>
        </w:r>
      </w:fldSimple>
      <w:r w:rsidRPr="00F6574E">
        <w:rPr>
          <w:rFonts w:ascii="Times New Roman" w:hAnsi="Times New Roman"/>
          <w:sz w:val="22"/>
          <w:szCs w:val="22"/>
        </w:rPr>
        <w:t xml:space="preserve">. При этом Участникам рекомендуется предварительно связаться с представителем Организатора по реквизитам, указанным в пункте </w:t>
      </w:r>
      <w:fldSimple w:instr=" REF _Ref249842235 \r \h  \* MERGEFORMAT ">
        <w:r w:rsidRPr="00864C84">
          <w:rPr>
            <w:rFonts w:ascii="Times New Roman" w:hAnsi="Times New Roman"/>
            <w:sz w:val="22"/>
            <w:szCs w:val="22"/>
          </w:rPr>
          <w:t>3.1.2</w:t>
        </w:r>
      </w:fldSimple>
      <w:r w:rsidRPr="00F6574E">
        <w:rPr>
          <w:rFonts w:ascii="Times New Roman" w:hAnsi="Times New Roman"/>
          <w:sz w:val="22"/>
          <w:szCs w:val="22"/>
        </w:rPr>
        <w:t xml:space="preserve"> раздела </w:t>
      </w:r>
      <w:fldSimple w:instr=" REF _Ref119427269 \r \h  \* MERGEFORMAT ">
        <w:r w:rsidRPr="00864C84">
          <w:rPr>
            <w:rFonts w:ascii="Times New Roman" w:hAnsi="Times New Roman"/>
            <w:sz w:val="22"/>
            <w:szCs w:val="22"/>
          </w:rPr>
          <w:t>3</w:t>
        </w:r>
      </w:fldSimple>
      <w:r w:rsidRPr="00F6574E">
        <w:rPr>
          <w:rFonts w:ascii="Times New Roman" w:hAnsi="Times New Roman"/>
          <w:sz w:val="22"/>
          <w:szCs w:val="22"/>
        </w:rPr>
        <w:t xml:space="preserve"> и сообщить о планируемом времени и дате подачи Предложения. В случае направления Предложений через курьерскую службу рекомендуется уведомить представителя курьерской службы или курьера о настоящем порядке доставки Предложения.</w:t>
      </w:r>
      <w:bookmarkEnd w:id="148"/>
    </w:p>
    <w:p w:rsidR="00201153" w:rsidRPr="00F6574E" w:rsidRDefault="00201153" w:rsidP="007D4B11">
      <w:pPr>
        <w:pStyle w:val="a6"/>
        <w:numPr>
          <w:ilvl w:val="2"/>
          <w:numId w:val="19"/>
        </w:numPr>
        <w:spacing w:line="240" w:lineRule="auto"/>
        <w:rPr>
          <w:rFonts w:ascii="Times New Roman" w:hAnsi="Times New Roman"/>
          <w:sz w:val="22"/>
          <w:szCs w:val="22"/>
        </w:rPr>
      </w:pPr>
      <w:bookmarkStart w:id="149" w:name="_Ref55307583"/>
      <w:r w:rsidRPr="00F6574E">
        <w:rPr>
          <w:rFonts w:ascii="Times New Roman" w:hAnsi="Times New Roman"/>
          <w:sz w:val="22"/>
          <w:szCs w:val="22"/>
        </w:rPr>
        <w:t>Организатор</w:t>
      </w:r>
      <w:r w:rsidRPr="00F6574E" w:rsidDel="00A9716E">
        <w:rPr>
          <w:rFonts w:ascii="Times New Roman" w:hAnsi="Times New Roman"/>
          <w:sz w:val="22"/>
          <w:szCs w:val="22"/>
        </w:rPr>
        <w:t xml:space="preserve"> </w:t>
      </w:r>
      <w:r w:rsidRPr="00F6574E">
        <w:rPr>
          <w:rFonts w:ascii="Times New Roman" w:hAnsi="Times New Roman"/>
          <w:sz w:val="22"/>
          <w:szCs w:val="22"/>
        </w:rPr>
        <w:t xml:space="preserve">принимает Предложения в срок, указанный в п. </w:t>
      </w:r>
      <w:fldSimple w:instr=" REF _Ref249854938 \r \h  \* MERGEFORMAT ">
        <w:r w:rsidRPr="00864C84">
          <w:rPr>
            <w:rFonts w:ascii="Times New Roman" w:hAnsi="Times New Roman"/>
            <w:sz w:val="22"/>
            <w:szCs w:val="22"/>
          </w:rPr>
          <w:t>3.1.18</w:t>
        </w:r>
      </w:fldSimple>
      <w:r w:rsidRPr="00F6574E">
        <w:rPr>
          <w:rFonts w:ascii="Times New Roman" w:hAnsi="Times New Roman"/>
          <w:sz w:val="22"/>
          <w:szCs w:val="22"/>
        </w:rPr>
        <w:t>. Предложения, полученные позже установленного выше срока, будут отклонены Организатором без рассмотрения по существу, независимо от причин опоздания.</w:t>
      </w:r>
      <w:bookmarkEnd w:id="149"/>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Организатор выдает расписку лицу, доставившему конверт, о его получении с указанием времени получения.</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Сведения о сроке и месте окончания приема Предложений на последующие этапы (пункт </w:t>
      </w:r>
      <w:fldSimple w:instr=" REF _Ref93694278 \r \h  \* MERGEFORMAT ">
        <w:r w:rsidRPr="00864C84">
          <w:rPr>
            <w:rFonts w:ascii="Times New Roman" w:hAnsi="Times New Roman"/>
            <w:sz w:val="22"/>
            <w:szCs w:val="22"/>
          </w:rPr>
          <w:t>1.1.6</w:t>
        </w:r>
      </w:fldSimple>
      <w:r w:rsidRPr="00F6574E">
        <w:rPr>
          <w:rFonts w:ascii="Times New Roman" w:hAnsi="Times New Roman"/>
          <w:sz w:val="22"/>
          <w:szCs w:val="22"/>
        </w:rPr>
        <w:t>), в случае их проведения, будут доведены до сведения Участников дополнительно.</w:t>
      </w:r>
    </w:p>
    <w:p w:rsidR="00201153" w:rsidRPr="00F6574E" w:rsidRDefault="00201153" w:rsidP="007D4B11">
      <w:pPr>
        <w:pStyle w:val="Heading2"/>
        <w:numPr>
          <w:ilvl w:val="1"/>
          <w:numId w:val="19"/>
        </w:numPr>
        <w:spacing w:before="0" w:after="0"/>
        <w:rPr>
          <w:sz w:val="22"/>
          <w:szCs w:val="22"/>
        </w:rPr>
      </w:pPr>
      <w:bookmarkStart w:id="150" w:name="_Toc175749000"/>
      <w:bookmarkStart w:id="151" w:name="_Ref312303279"/>
      <w:bookmarkStart w:id="152" w:name="_Toc389049577"/>
      <w:bookmarkStart w:id="153" w:name="_Ref55280448"/>
      <w:bookmarkStart w:id="154" w:name="_Toc55285352"/>
      <w:bookmarkStart w:id="155" w:name="_Toc55305384"/>
      <w:bookmarkStart w:id="156" w:name="_Toc57314655"/>
      <w:bookmarkStart w:id="157" w:name="_Toc69728969"/>
      <w:bookmarkStart w:id="158" w:name="_Toc167508995"/>
      <w:r w:rsidRPr="00F6574E">
        <w:rPr>
          <w:sz w:val="22"/>
          <w:szCs w:val="22"/>
        </w:rPr>
        <w:t>Вскрытие поступивших конвертов с Предложени</w:t>
      </w:r>
      <w:bookmarkEnd w:id="150"/>
      <w:r w:rsidRPr="00F6574E">
        <w:rPr>
          <w:sz w:val="22"/>
          <w:szCs w:val="22"/>
        </w:rPr>
        <w:t>ями</w:t>
      </w:r>
      <w:bookmarkEnd w:id="151"/>
      <w:bookmarkEnd w:id="152"/>
      <w:r w:rsidRPr="00F6574E">
        <w:rPr>
          <w:sz w:val="22"/>
          <w:szCs w:val="22"/>
        </w:rPr>
        <w:t xml:space="preserve"> </w:t>
      </w:r>
      <w:bookmarkEnd w:id="153"/>
      <w:bookmarkEnd w:id="154"/>
      <w:bookmarkEnd w:id="155"/>
      <w:bookmarkEnd w:id="156"/>
      <w:bookmarkEnd w:id="157"/>
      <w:bookmarkEnd w:id="158"/>
    </w:p>
    <w:p w:rsidR="00201153" w:rsidRPr="00F6574E" w:rsidRDefault="00201153" w:rsidP="007D4B11">
      <w:pPr>
        <w:pStyle w:val="a6"/>
        <w:numPr>
          <w:ilvl w:val="2"/>
          <w:numId w:val="19"/>
        </w:numPr>
        <w:spacing w:line="240" w:lineRule="auto"/>
        <w:rPr>
          <w:rFonts w:ascii="Times New Roman" w:hAnsi="Times New Roman"/>
          <w:sz w:val="22"/>
          <w:szCs w:val="22"/>
        </w:rPr>
      </w:pPr>
      <w:bookmarkStart w:id="159" w:name="_Ref56221780"/>
      <w:r w:rsidRPr="00F6574E">
        <w:rPr>
          <w:rFonts w:ascii="Times New Roman" w:hAnsi="Times New Roman"/>
          <w:sz w:val="22"/>
          <w:szCs w:val="22"/>
        </w:rPr>
        <w:t xml:space="preserve">Организатор запроса предложений проводит публичную процедуру вскрытия поступивших конвертов с Предложениями, согласно п. </w:t>
      </w:r>
      <w:bookmarkEnd w:id="159"/>
      <w:r w:rsidRPr="00F6574E">
        <w:rPr>
          <w:rFonts w:ascii="Times New Roman" w:hAnsi="Times New Roman"/>
          <w:sz w:val="22"/>
          <w:szCs w:val="22"/>
        </w:rPr>
        <w:fldChar w:fldCharType="begin"/>
      </w:r>
      <w:r w:rsidRPr="00F6574E">
        <w:rPr>
          <w:rFonts w:ascii="Times New Roman" w:hAnsi="Times New Roman"/>
          <w:sz w:val="22"/>
          <w:szCs w:val="22"/>
        </w:rPr>
        <w:instrText xml:space="preserve"> REF _Ref249859545 \r \h  \* MERGEFORMAT </w:instrText>
      </w:r>
      <w:r w:rsidRPr="00F6574E">
        <w:rPr>
          <w:rFonts w:ascii="Times New Roman" w:hAnsi="Times New Roman"/>
          <w:sz w:val="22"/>
          <w:szCs w:val="22"/>
        </w:rPr>
      </w:r>
      <w:r w:rsidRPr="00F6574E">
        <w:rPr>
          <w:rFonts w:ascii="Times New Roman" w:hAnsi="Times New Roman"/>
          <w:sz w:val="22"/>
          <w:szCs w:val="22"/>
        </w:rPr>
        <w:fldChar w:fldCharType="separate"/>
      </w:r>
      <w:r>
        <w:rPr>
          <w:rFonts w:ascii="Times New Roman" w:hAnsi="Times New Roman"/>
          <w:sz w:val="22"/>
          <w:szCs w:val="22"/>
        </w:rPr>
        <w:t>3.1.20</w:t>
      </w:r>
      <w:r w:rsidRPr="00F6574E">
        <w:rPr>
          <w:rFonts w:ascii="Times New Roman" w:hAnsi="Times New Roman"/>
          <w:sz w:val="22"/>
          <w:szCs w:val="22"/>
        </w:rPr>
        <w:fldChar w:fldCharType="end"/>
      </w:r>
      <w:r w:rsidRPr="00F6574E">
        <w:rPr>
          <w:rFonts w:ascii="Times New Roman" w:hAnsi="Times New Roman"/>
          <w:sz w:val="22"/>
          <w:szCs w:val="22"/>
        </w:rPr>
        <w:t xml:space="preserve"> в присутствии не менее чем одного члена единой закупочной комиссии ОАО «ХПРК».</w:t>
      </w:r>
    </w:p>
    <w:p w:rsidR="00201153" w:rsidRPr="00F6574E" w:rsidRDefault="00201153" w:rsidP="007D4B11">
      <w:pPr>
        <w:pStyle w:val="a6"/>
        <w:numPr>
          <w:ilvl w:val="2"/>
          <w:numId w:val="19"/>
        </w:numPr>
        <w:spacing w:line="240" w:lineRule="auto"/>
        <w:rPr>
          <w:rFonts w:ascii="Times New Roman" w:hAnsi="Times New Roman"/>
          <w:sz w:val="22"/>
          <w:szCs w:val="22"/>
        </w:rPr>
      </w:pPr>
      <w:bookmarkStart w:id="160" w:name="_Ref56222030"/>
      <w:r w:rsidRPr="00F6574E">
        <w:rPr>
          <w:rFonts w:ascii="Times New Roman" w:hAnsi="Times New Roman"/>
          <w:sz w:val="22"/>
          <w:szCs w:val="22"/>
        </w:rPr>
        <w:t xml:space="preserve">На этой процедуре могут присутствовать представители Участников запроса предложений, своевременно подавших предложения. Для присутствия на данной процедуре Участникам запроса предложений рекомендуется заблаговременно связаться с контактным лицом, указанным в п. </w:t>
      </w:r>
      <w:fldSimple w:instr=" REF _Ref249842235 \r \h  \* MERGEFORMAT ">
        <w:r w:rsidRPr="00864C84">
          <w:rPr>
            <w:rFonts w:ascii="Times New Roman" w:hAnsi="Times New Roman"/>
            <w:sz w:val="22"/>
            <w:szCs w:val="22"/>
          </w:rPr>
          <w:t>3.1.2</w:t>
        </w:r>
      </w:fldSimple>
      <w:r w:rsidRPr="00F6574E">
        <w:rPr>
          <w:rFonts w:ascii="Times New Roman" w:hAnsi="Times New Roman"/>
          <w:sz w:val="22"/>
          <w:szCs w:val="22"/>
        </w:rPr>
        <w:t>, и предупредить о своем намерении присутствовать на данной процедуре.</w:t>
      </w:r>
      <w:bookmarkEnd w:id="160"/>
      <w:r w:rsidRPr="00F6574E">
        <w:rPr>
          <w:rFonts w:ascii="Times New Roman" w:hAnsi="Times New Roman"/>
          <w:sz w:val="22"/>
          <w:szCs w:val="22"/>
        </w:rPr>
        <w:t xml:space="preserve">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p>
    <w:p w:rsidR="00201153" w:rsidRPr="00F6574E" w:rsidRDefault="00201153" w:rsidP="007D4B11">
      <w:pPr>
        <w:pStyle w:val="a6"/>
        <w:numPr>
          <w:ilvl w:val="2"/>
          <w:numId w:val="19"/>
        </w:numPr>
        <w:spacing w:line="240" w:lineRule="auto"/>
        <w:rPr>
          <w:rFonts w:ascii="Times New Roman" w:hAnsi="Times New Roman"/>
          <w:sz w:val="22"/>
          <w:szCs w:val="22"/>
        </w:rPr>
      </w:pPr>
      <w:bookmarkStart w:id="161" w:name="_Ref56229738"/>
      <w:r w:rsidRPr="00F6574E">
        <w:rPr>
          <w:rFonts w:ascii="Times New Roman" w:hAnsi="Times New Roman"/>
          <w:sz w:val="22"/>
          <w:szCs w:val="22"/>
        </w:rPr>
        <w:t>В ходе данной процедуры единая закупочная комиссия вскрывает каждый полученный конверт (кроме конвертов с надписью «Документы Участника о цепочке собственников») и оглашает следующие сведения, основываясь на материалах предложения:</w:t>
      </w:r>
      <w:bookmarkEnd w:id="161"/>
    </w:p>
    <w:p w:rsidR="00201153" w:rsidRPr="00F6574E" w:rsidRDefault="00201153" w:rsidP="008B5603">
      <w:pPr>
        <w:pStyle w:val="ab"/>
        <w:numPr>
          <w:ilvl w:val="4"/>
          <w:numId w:val="19"/>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наименование и адрес Участника запроса предложений;</w:t>
      </w:r>
    </w:p>
    <w:p w:rsidR="00201153" w:rsidRPr="00F6574E" w:rsidRDefault="00201153" w:rsidP="008B5603">
      <w:pPr>
        <w:pStyle w:val="ab"/>
        <w:numPr>
          <w:ilvl w:val="4"/>
          <w:numId w:val="19"/>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наименование выполняемых работ и общую цену предложения;</w:t>
      </w:r>
    </w:p>
    <w:p w:rsidR="00201153" w:rsidRPr="00F6574E" w:rsidRDefault="00201153" w:rsidP="008B5603">
      <w:pPr>
        <w:pStyle w:val="ab"/>
        <w:numPr>
          <w:ilvl w:val="4"/>
          <w:numId w:val="19"/>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иные сведения, которые единая закупочная комиссия считает нужным огласить.</w:t>
      </w:r>
    </w:p>
    <w:p w:rsidR="00201153" w:rsidRPr="00F6574E" w:rsidRDefault="00201153" w:rsidP="007D4B11">
      <w:pPr>
        <w:pStyle w:val="a6"/>
        <w:numPr>
          <w:ilvl w:val="2"/>
          <w:numId w:val="19"/>
        </w:numPr>
        <w:spacing w:line="240" w:lineRule="auto"/>
        <w:rPr>
          <w:rFonts w:ascii="Times New Roman" w:hAnsi="Times New Roman"/>
          <w:sz w:val="22"/>
          <w:szCs w:val="22"/>
        </w:rPr>
      </w:pPr>
      <w:bookmarkStart w:id="162" w:name="OLE_LINK1"/>
      <w:bookmarkStart w:id="163" w:name="OLE_LINK2"/>
      <w:r w:rsidRPr="00F6574E">
        <w:rPr>
          <w:rFonts w:ascii="Times New Roman" w:hAnsi="Times New Roman"/>
          <w:sz w:val="22"/>
          <w:szCs w:val="22"/>
        </w:rPr>
        <w:t>Конверты с надписью «Документы Участника о цепочке собственников» на процедуре вскрытия конвертов не вскрываются, присутствующим лишь демонстрируется наличие таких конвертов в составе заявок участников. Содержащиеся в указанном конверте сведения не подлежат передаче по электронной почте и другим средствам связи.</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Представителям Участников запроса предложений может быть предоставлено право для информационного сообщения по сути поданного Предложения и ответов на вопросы членов единой закупочной комиссии ОАО «ДГК».</w:t>
      </w:r>
      <w:bookmarkEnd w:id="162"/>
      <w:bookmarkEnd w:id="163"/>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По ходу процедуры вскрытия единая закупочная комиссия ведет соответствующий протокол, в котором отражается вся основная информация по результатам процедуры вскрытия конвертов.</w:t>
      </w:r>
    </w:p>
    <w:p w:rsidR="00201153" w:rsidRPr="00F6574E" w:rsidRDefault="00201153" w:rsidP="007D4B11">
      <w:pPr>
        <w:pStyle w:val="Heading2"/>
        <w:numPr>
          <w:ilvl w:val="1"/>
          <w:numId w:val="19"/>
        </w:numPr>
        <w:spacing w:before="0" w:after="0"/>
        <w:rPr>
          <w:sz w:val="22"/>
          <w:szCs w:val="22"/>
        </w:rPr>
      </w:pPr>
      <w:bookmarkStart w:id="164" w:name="_Ref312303307"/>
      <w:bookmarkStart w:id="165" w:name="_Toc389049578"/>
      <w:r w:rsidRPr="00F6574E">
        <w:rPr>
          <w:sz w:val="22"/>
          <w:szCs w:val="22"/>
        </w:rPr>
        <w:t>Рассмотрение Предложений и проведение переговоров</w:t>
      </w:r>
      <w:bookmarkEnd w:id="164"/>
      <w:bookmarkEnd w:id="165"/>
    </w:p>
    <w:p w:rsidR="00201153" w:rsidRPr="00F6574E" w:rsidRDefault="00201153" w:rsidP="007D4B11">
      <w:pPr>
        <w:pStyle w:val="20"/>
        <w:numPr>
          <w:ilvl w:val="2"/>
          <w:numId w:val="19"/>
        </w:numPr>
        <w:spacing w:before="0" w:after="0"/>
        <w:rPr>
          <w:rFonts w:ascii="Times New Roman" w:hAnsi="Times New Roman"/>
          <w:sz w:val="22"/>
          <w:szCs w:val="22"/>
        </w:rPr>
      </w:pPr>
      <w:bookmarkStart w:id="166" w:name="_Toc389049579"/>
      <w:r w:rsidRPr="00F6574E">
        <w:rPr>
          <w:rFonts w:ascii="Times New Roman" w:hAnsi="Times New Roman"/>
          <w:sz w:val="22"/>
          <w:szCs w:val="22"/>
        </w:rPr>
        <w:t>Общие положения</w:t>
      </w:r>
      <w:bookmarkEnd w:id="166"/>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Рассмотрение Предложений осуществляется единой закупочной комиссией ОАО «ДГК» и иными лицами (экспертами и специалистами), привлеченными единой закупочной комиссией ОАО «ХПРК».</w:t>
      </w:r>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 xml:space="preserve">Рассмотрение Предложений включает отборочную стадию (пункт </w:t>
      </w:r>
      <w:fldSimple w:instr=" REF _Ref93089454 \w \h  \* MERGEFORMAT ">
        <w:r w:rsidRPr="00864C84">
          <w:rPr>
            <w:rFonts w:ascii="Times New Roman" w:hAnsi="Times New Roman"/>
            <w:sz w:val="22"/>
            <w:szCs w:val="22"/>
          </w:rPr>
          <w:t>1.13.2</w:t>
        </w:r>
      </w:fldSimple>
      <w:r w:rsidRPr="00F6574E">
        <w:rPr>
          <w:rFonts w:ascii="Times New Roman" w:hAnsi="Times New Roman"/>
          <w:sz w:val="22"/>
          <w:szCs w:val="22"/>
        </w:rPr>
        <w:t xml:space="preserve">), проведение при необходимости переговоров (пункт </w:t>
      </w:r>
      <w:fldSimple w:instr=" REF _Ref93697814 \w \h  \* MERGEFORMAT ">
        <w:r w:rsidRPr="00864C84">
          <w:rPr>
            <w:rFonts w:ascii="Times New Roman" w:hAnsi="Times New Roman"/>
            <w:sz w:val="22"/>
            <w:szCs w:val="22"/>
          </w:rPr>
          <w:t>1.13.3</w:t>
        </w:r>
      </w:fldSimple>
      <w:r w:rsidRPr="00F6574E">
        <w:rPr>
          <w:rFonts w:ascii="Times New Roman" w:hAnsi="Times New Roman"/>
          <w:sz w:val="22"/>
          <w:szCs w:val="22"/>
        </w:rPr>
        <w:t xml:space="preserve">) и стадию оценки и сопоставления предложений (пункт </w:t>
      </w:r>
      <w:fldSimple w:instr=" REF _Ref324351776 \w \h  \* MERGEFORMAT ">
        <w:r w:rsidRPr="00864C84">
          <w:rPr>
            <w:rFonts w:ascii="Times New Roman" w:hAnsi="Times New Roman"/>
            <w:sz w:val="22"/>
            <w:szCs w:val="22"/>
          </w:rPr>
          <w:t>1.13.4</w:t>
        </w:r>
      </w:fldSimple>
      <w:r w:rsidRPr="00F6574E">
        <w:rPr>
          <w:rFonts w:ascii="Times New Roman" w:hAnsi="Times New Roman"/>
          <w:sz w:val="22"/>
          <w:szCs w:val="22"/>
        </w:rPr>
        <w:t>).</w:t>
      </w:r>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 xml:space="preserve">Порядок, критерии и методики оценки Предложений на последующие этапы (пункт </w:t>
      </w:r>
      <w:fldSimple w:instr=" REF _Ref93694278 \r \h  \* MERGEFORMAT ">
        <w:r w:rsidRPr="00864C84">
          <w:rPr>
            <w:rFonts w:ascii="Times New Roman" w:hAnsi="Times New Roman"/>
            <w:sz w:val="22"/>
            <w:szCs w:val="22"/>
          </w:rPr>
          <w:t>1.1.6</w:t>
        </w:r>
      </w:fldSimple>
      <w:r w:rsidRPr="00F6574E">
        <w:rPr>
          <w:rFonts w:ascii="Times New Roman" w:hAnsi="Times New Roman"/>
          <w:sz w:val="22"/>
          <w:szCs w:val="22"/>
        </w:rPr>
        <w:t>), в случае их проведения, могут быть изменены. Это будет отражено в Документации по запросу предложений на последующие этапы с уведомлением участников, прошедших на этот этап.</w:t>
      </w:r>
    </w:p>
    <w:p w:rsidR="00201153" w:rsidRPr="00F6574E" w:rsidRDefault="00201153" w:rsidP="007D4B11">
      <w:pPr>
        <w:pStyle w:val="20"/>
        <w:numPr>
          <w:ilvl w:val="2"/>
          <w:numId w:val="19"/>
        </w:numPr>
        <w:spacing w:before="0" w:after="0"/>
        <w:rPr>
          <w:rFonts w:ascii="Times New Roman" w:hAnsi="Times New Roman"/>
          <w:sz w:val="22"/>
          <w:szCs w:val="22"/>
        </w:rPr>
      </w:pPr>
      <w:bookmarkStart w:id="167" w:name="_Ref93089454"/>
      <w:bookmarkStart w:id="168" w:name="_Toc389049580"/>
      <w:bookmarkStart w:id="169" w:name="_Ref55304418"/>
      <w:r w:rsidRPr="00F6574E">
        <w:rPr>
          <w:rFonts w:ascii="Times New Roman" w:hAnsi="Times New Roman"/>
          <w:sz w:val="22"/>
          <w:szCs w:val="22"/>
        </w:rPr>
        <w:t>Отборочная стадия</w:t>
      </w:r>
      <w:bookmarkEnd w:id="167"/>
      <w:bookmarkEnd w:id="168"/>
    </w:p>
    <w:p w:rsidR="00201153" w:rsidRPr="00F6574E" w:rsidRDefault="00201153" w:rsidP="007D4B11">
      <w:pPr>
        <w:pStyle w:val="a8"/>
        <w:keepNext/>
        <w:numPr>
          <w:ilvl w:val="3"/>
          <w:numId w:val="19"/>
        </w:numPr>
        <w:spacing w:line="240" w:lineRule="auto"/>
        <w:rPr>
          <w:rFonts w:ascii="Times New Roman" w:hAnsi="Times New Roman"/>
          <w:sz w:val="22"/>
          <w:szCs w:val="22"/>
        </w:rPr>
      </w:pPr>
      <w:r w:rsidRPr="00F6574E">
        <w:rPr>
          <w:rFonts w:ascii="Times New Roman" w:hAnsi="Times New Roman"/>
          <w:sz w:val="22"/>
          <w:szCs w:val="22"/>
        </w:rPr>
        <w:t xml:space="preserve">В рамках отборочной стадии единая закупочная комиссия </w:t>
      </w:r>
      <w:bookmarkEnd w:id="169"/>
      <w:r w:rsidRPr="00F6574E">
        <w:rPr>
          <w:rFonts w:ascii="Times New Roman" w:hAnsi="Times New Roman"/>
          <w:sz w:val="22"/>
          <w:szCs w:val="22"/>
        </w:rPr>
        <w:t>проверяет:</w:t>
      </w:r>
    </w:p>
    <w:p w:rsidR="00201153" w:rsidRPr="00F6574E" w:rsidRDefault="00201153" w:rsidP="008B5603">
      <w:pPr>
        <w:pStyle w:val="ab"/>
        <w:numPr>
          <w:ilvl w:val="4"/>
          <w:numId w:val="19"/>
        </w:numPr>
        <w:tabs>
          <w:tab w:val="clear" w:pos="2553"/>
          <w:tab w:val="num" w:pos="2268"/>
        </w:tabs>
        <w:spacing w:line="240" w:lineRule="auto"/>
        <w:ind w:left="2268" w:hanging="852"/>
        <w:rPr>
          <w:rFonts w:ascii="Times New Roman" w:hAnsi="Times New Roman"/>
          <w:sz w:val="22"/>
          <w:szCs w:val="22"/>
        </w:rPr>
      </w:pPr>
      <w:r w:rsidRPr="00F6574E">
        <w:rPr>
          <w:rFonts w:ascii="Times New Roman" w:hAnsi="Times New Roman"/>
          <w:sz w:val="22"/>
          <w:szCs w:val="22"/>
        </w:rPr>
        <w:t>правильность оформления Предложений и их соответствие требованиям настоящей Документации по запросу предложений по существу;</w:t>
      </w:r>
    </w:p>
    <w:p w:rsidR="00201153" w:rsidRPr="00F6574E" w:rsidRDefault="00201153" w:rsidP="008B5603">
      <w:pPr>
        <w:pStyle w:val="ab"/>
        <w:numPr>
          <w:ilvl w:val="4"/>
          <w:numId w:val="19"/>
        </w:numPr>
        <w:tabs>
          <w:tab w:val="clear" w:pos="2553"/>
          <w:tab w:val="num" w:pos="2268"/>
        </w:tabs>
        <w:spacing w:line="240" w:lineRule="auto"/>
        <w:ind w:left="2268" w:hanging="852"/>
        <w:rPr>
          <w:rFonts w:ascii="Times New Roman" w:hAnsi="Times New Roman"/>
          <w:sz w:val="22"/>
          <w:szCs w:val="22"/>
        </w:rPr>
      </w:pPr>
      <w:r w:rsidRPr="00F6574E">
        <w:rPr>
          <w:rFonts w:ascii="Times New Roman" w:hAnsi="Times New Roman"/>
          <w:sz w:val="22"/>
          <w:szCs w:val="22"/>
        </w:rPr>
        <w:t>соответствие Участников требованиям настоящей Документации по запросу предложений;</w:t>
      </w:r>
    </w:p>
    <w:p w:rsidR="00201153" w:rsidRPr="00F6574E" w:rsidRDefault="00201153" w:rsidP="008B5603">
      <w:pPr>
        <w:pStyle w:val="ab"/>
        <w:numPr>
          <w:ilvl w:val="4"/>
          <w:numId w:val="19"/>
        </w:numPr>
        <w:tabs>
          <w:tab w:val="clear" w:pos="2553"/>
          <w:tab w:val="num" w:pos="2268"/>
        </w:tabs>
        <w:spacing w:line="240" w:lineRule="auto"/>
        <w:ind w:left="2268" w:hanging="852"/>
        <w:rPr>
          <w:rFonts w:ascii="Times New Roman" w:hAnsi="Times New Roman"/>
          <w:sz w:val="22"/>
          <w:szCs w:val="22"/>
        </w:rPr>
      </w:pPr>
      <w:r w:rsidRPr="00F6574E">
        <w:rPr>
          <w:rFonts w:ascii="Times New Roman" w:hAnsi="Times New Roman"/>
          <w:sz w:val="22"/>
          <w:szCs w:val="22"/>
        </w:rPr>
        <w:t>соответствие предложения требованиям настоящей Документации по запросу предложений.</w:t>
      </w:r>
    </w:p>
    <w:p w:rsidR="00201153" w:rsidRPr="00F6574E" w:rsidRDefault="00201153" w:rsidP="008B5603">
      <w:pPr>
        <w:pStyle w:val="ab"/>
        <w:numPr>
          <w:ilvl w:val="4"/>
          <w:numId w:val="19"/>
        </w:numPr>
        <w:tabs>
          <w:tab w:val="clear" w:pos="2553"/>
          <w:tab w:val="num" w:pos="2268"/>
        </w:tabs>
        <w:spacing w:line="240" w:lineRule="auto"/>
        <w:ind w:left="2268" w:hanging="852"/>
        <w:rPr>
          <w:rFonts w:ascii="Times New Roman" w:hAnsi="Times New Roman"/>
          <w:sz w:val="22"/>
          <w:szCs w:val="22"/>
        </w:rPr>
      </w:pPr>
      <w:r w:rsidRPr="00F6574E">
        <w:rPr>
          <w:rFonts w:ascii="Times New Roman" w:hAnsi="Times New Roman"/>
          <w:sz w:val="22"/>
          <w:szCs w:val="22"/>
        </w:rPr>
        <w:t>соответствие предлагаемых договорных условий требованиям настоящей Документации</w:t>
      </w:r>
    </w:p>
    <w:p w:rsidR="00201153" w:rsidRPr="00F6574E" w:rsidRDefault="00201153" w:rsidP="007D4B11">
      <w:pPr>
        <w:pStyle w:val="a8"/>
        <w:numPr>
          <w:ilvl w:val="3"/>
          <w:numId w:val="19"/>
        </w:numPr>
        <w:spacing w:line="240" w:lineRule="auto"/>
        <w:rPr>
          <w:rFonts w:ascii="Times New Roman" w:hAnsi="Times New Roman"/>
          <w:sz w:val="22"/>
          <w:szCs w:val="22"/>
        </w:rPr>
      </w:pPr>
      <w:bookmarkStart w:id="170" w:name="_Ref55304419"/>
      <w:r w:rsidRPr="00F6574E">
        <w:rPr>
          <w:rFonts w:ascii="Times New Roman" w:hAnsi="Times New Roman"/>
          <w:sz w:val="22"/>
          <w:szCs w:val="22"/>
        </w:rPr>
        <w:t>В рамках отборочной стадии единая закупочная комиссия может запросить Участников разъяснения или дополнения их Предложений, в том числе предоставление отсутствующих документов. При этом единая закупочная комиссия не вправе запрашивать разъяснения или требовать документы, меняющие суть Предложения.</w:t>
      </w:r>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При проверке правильности оформления Предложения единая закупочная комиссия вправе не обращать внимания на мелкие недочеты и погрешности, которые не влияют на существо Предложения. Единая закупочная комиссия с письменного согласия Участника также может исправлять очевидные арифметические и грамматические ошибки.</w:t>
      </w:r>
    </w:p>
    <w:p w:rsidR="00201153" w:rsidRPr="00F6574E" w:rsidRDefault="00201153" w:rsidP="007D4B11">
      <w:pPr>
        <w:pStyle w:val="a8"/>
        <w:numPr>
          <w:ilvl w:val="3"/>
          <w:numId w:val="19"/>
        </w:numPr>
        <w:spacing w:line="240" w:lineRule="auto"/>
        <w:rPr>
          <w:rFonts w:ascii="Times New Roman" w:hAnsi="Times New Roman"/>
          <w:sz w:val="22"/>
          <w:szCs w:val="22"/>
        </w:rPr>
      </w:pPr>
      <w:bookmarkStart w:id="171" w:name="_Ref55307002"/>
      <w:r w:rsidRPr="00F6574E">
        <w:rPr>
          <w:rFonts w:ascii="Times New Roman" w:hAnsi="Times New Roman"/>
          <w:sz w:val="22"/>
          <w:szCs w:val="22"/>
        </w:rPr>
        <w:t>По результатам проведения отборочной стадии единая закупочная комиссия имеет право отклонить Предложения, которые:</w:t>
      </w:r>
      <w:bookmarkEnd w:id="170"/>
      <w:bookmarkEnd w:id="171"/>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в существенной мере не отвечают требованиям к оформлению настоящей Документации по запросу предложений;</w:t>
      </w:r>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поданы Участниками, которые не отвечают требованиям настоящей Документации по запросу предложений;</w:t>
      </w:r>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содержат предложения, по существу не отвечающие техническим, коммерческим или договорным требованиям настоящей Документации по запросу предложений;</w:t>
      </w:r>
    </w:p>
    <w:p w:rsidR="00201153" w:rsidRPr="00F6574E" w:rsidRDefault="00201153" w:rsidP="007D4B11">
      <w:pPr>
        <w:pStyle w:val="ab"/>
        <w:numPr>
          <w:ilvl w:val="4"/>
          <w:numId w:val="19"/>
        </w:numPr>
        <w:spacing w:line="240" w:lineRule="auto"/>
        <w:rPr>
          <w:rFonts w:ascii="Times New Roman" w:hAnsi="Times New Roman"/>
          <w:sz w:val="22"/>
          <w:szCs w:val="22"/>
        </w:rPr>
      </w:pPr>
      <w:r w:rsidRPr="00F6574E">
        <w:rPr>
          <w:rFonts w:ascii="Times New Roman" w:hAnsi="Times New Roman"/>
          <w:sz w:val="22"/>
          <w:szCs w:val="22"/>
        </w:rPr>
        <w:t>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работе (услуге).</w:t>
      </w:r>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ОАО «ХПРК» также вправе отклонить предложение Участника в случае, если его цена превышает установленную начальную (предельную) цену (п. </w:t>
      </w:r>
      <w:fldSimple w:instr=" REF _Ref249851471 \r \h  \* MERGEFORMAT ">
        <w:r w:rsidRPr="00864C84">
          <w:rPr>
            <w:rFonts w:ascii="Times New Roman" w:hAnsi="Times New Roman"/>
            <w:sz w:val="22"/>
            <w:szCs w:val="22"/>
          </w:rPr>
          <w:t>3.1.7</w:t>
        </w:r>
      </w:fldSimple>
      <w:r w:rsidRPr="00F6574E">
        <w:rPr>
          <w:rFonts w:ascii="Times New Roman" w:hAnsi="Times New Roman"/>
          <w:sz w:val="22"/>
          <w:szCs w:val="22"/>
        </w:rPr>
        <w:t>).</w:t>
      </w:r>
    </w:p>
    <w:p w:rsidR="00201153" w:rsidRPr="00F6574E" w:rsidRDefault="00201153" w:rsidP="007D4B11">
      <w:pPr>
        <w:pStyle w:val="a6"/>
        <w:numPr>
          <w:ilvl w:val="0"/>
          <w:numId w:val="0"/>
        </w:numPr>
        <w:spacing w:line="240" w:lineRule="auto"/>
        <w:rPr>
          <w:rFonts w:ascii="Times New Roman" w:hAnsi="Times New Roman"/>
          <w:sz w:val="22"/>
          <w:szCs w:val="22"/>
        </w:rPr>
      </w:pPr>
    </w:p>
    <w:p w:rsidR="00201153" w:rsidRPr="00F6574E" w:rsidRDefault="00201153" w:rsidP="007D4B11">
      <w:pPr>
        <w:pStyle w:val="20"/>
        <w:numPr>
          <w:ilvl w:val="2"/>
          <w:numId w:val="19"/>
        </w:numPr>
        <w:spacing w:before="0" w:after="0"/>
        <w:rPr>
          <w:rFonts w:ascii="Times New Roman" w:hAnsi="Times New Roman"/>
          <w:sz w:val="22"/>
          <w:szCs w:val="22"/>
        </w:rPr>
      </w:pPr>
      <w:bookmarkStart w:id="172" w:name="_Ref93697814"/>
      <w:bookmarkStart w:id="173" w:name="_Toc389049581"/>
      <w:r w:rsidRPr="00F6574E">
        <w:rPr>
          <w:rFonts w:ascii="Times New Roman" w:hAnsi="Times New Roman"/>
          <w:sz w:val="22"/>
          <w:szCs w:val="22"/>
        </w:rPr>
        <w:t>Проведение переговоров</w:t>
      </w:r>
      <w:bookmarkEnd w:id="172"/>
      <w:bookmarkEnd w:id="173"/>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После рассмотрения и оценки Предложений Организатор вправе провести переговоры с любым из Участников по любому положению его Предложения.</w:t>
      </w:r>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Переговоры могут проводиться в один или несколько туров. Очередность переговоров устанавливает Заказчик. При проведении переговоров Заказчик будет избегать раскрытия другим Участникам содержания полученных Предложений, а также хода и содержания переговоров, т.е.:</w:t>
      </w:r>
    </w:p>
    <w:p w:rsidR="00201153" w:rsidRPr="00F6574E" w:rsidRDefault="00201153" w:rsidP="008B5603">
      <w:pPr>
        <w:pStyle w:val="ab"/>
        <w:numPr>
          <w:ilvl w:val="4"/>
          <w:numId w:val="19"/>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любые переговоры между Организатор и Участником носят конфиденциальный характер;</w:t>
      </w:r>
    </w:p>
    <w:p w:rsidR="00201153" w:rsidRPr="00F6574E" w:rsidRDefault="00201153" w:rsidP="008B5603">
      <w:pPr>
        <w:pStyle w:val="ab"/>
        <w:numPr>
          <w:ilvl w:val="4"/>
          <w:numId w:val="19"/>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Организатор в ходе переговоров может предложить:</w:t>
      </w:r>
    </w:p>
    <w:p w:rsidR="00201153" w:rsidRPr="00F6574E" w:rsidRDefault="00201153" w:rsidP="007D4B11">
      <w:pPr>
        <w:pStyle w:val="ad"/>
        <w:spacing w:line="240" w:lineRule="auto"/>
        <w:rPr>
          <w:sz w:val="22"/>
          <w:szCs w:val="22"/>
        </w:rPr>
      </w:pPr>
      <w:r w:rsidRPr="00F6574E">
        <w:rPr>
          <w:sz w:val="22"/>
          <w:szCs w:val="22"/>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p>
    <w:p w:rsidR="00201153" w:rsidRPr="00F6574E" w:rsidRDefault="00201153" w:rsidP="007D4B11">
      <w:pPr>
        <w:pStyle w:val="20"/>
        <w:numPr>
          <w:ilvl w:val="2"/>
          <w:numId w:val="19"/>
        </w:numPr>
        <w:spacing w:before="0" w:after="0"/>
        <w:rPr>
          <w:rFonts w:ascii="Times New Roman" w:hAnsi="Times New Roman"/>
          <w:sz w:val="22"/>
          <w:szCs w:val="22"/>
        </w:rPr>
      </w:pPr>
      <w:bookmarkStart w:id="174" w:name="_Ref324351776"/>
      <w:bookmarkStart w:id="175" w:name="_Toc389049582"/>
      <w:bookmarkStart w:id="176" w:name="_Ref55304422"/>
      <w:r w:rsidRPr="00F6574E">
        <w:rPr>
          <w:rFonts w:ascii="Times New Roman" w:hAnsi="Times New Roman"/>
          <w:sz w:val="22"/>
          <w:szCs w:val="22"/>
        </w:rPr>
        <w:t>Оценка и сопоставление Предложений</w:t>
      </w:r>
      <w:bookmarkEnd w:id="174"/>
      <w:bookmarkEnd w:id="175"/>
    </w:p>
    <w:p w:rsidR="00201153" w:rsidRPr="00F6574E" w:rsidRDefault="00201153" w:rsidP="007D4B11">
      <w:pPr>
        <w:pStyle w:val="a8"/>
        <w:numPr>
          <w:ilvl w:val="3"/>
          <w:numId w:val="19"/>
        </w:numPr>
        <w:spacing w:line="240" w:lineRule="auto"/>
        <w:rPr>
          <w:rFonts w:ascii="Times New Roman" w:hAnsi="Times New Roman"/>
          <w:sz w:val="22"/>
          <w:szCs w:val="22"/>
        </w:rPr>
      </w:pPr>
      <w:bookmarkStart w:id="177" w:name="_Ref324352681"/>
      <w:bookmarkEnd w:id="176"/>
      <w:r w:rsidRPr="00F6574E">
        <w:rPr>
          <w:rFonts w:ascii="Times New Roman" w:hAnsi="Times New Roman"/>
          <w:sz w:val="22"/>
          <w:szCs w:val="22"/>
        </w:rPr>
        <w:t xml:space="preserve">Единая закупочная комиссия оценивает и сопоставляет Предложения с учетом результатов переговоров (пункт </w:t>
      </w:r>
      <w:fldSimple w:instr=" REF _Ref93697814 \w \h  \* MERGEFORMAT ">
        <w:r w:rsidRPr="00864C84">
          <w:rPr>
            <w:rFonts w:ascii="Times New Roman" w:hAnsi="Times New Roman"/>
            <w:sz w:val="22"/>
            <w:szCs w:val="22"/>
          </w:rPr>
          <w:t>1.13.3</w:t>
        </w:r>
      </w:fldSimple>
      <w:r w:rsidRPr="00F6574E">
        <w:rPr>
          <w:rFonts w:ascii="Times New Roman" w:hAnsi="Times New Roman"/>
          <w:sz w:val="22"/>
          <w:szCs w:val="22"/>
        </w:rPr>
        <w:t xml:space="preserve">) и проводит их ранжирование по степени предпочтительности для Заказчика, исходя из следующих критериев, указанных в п. </w:t>
      </w:r>
      <w:fldSimple w:instr=" REF _Ref249860138 \r \h  \* MERGEFORMAT ">
        <w:r w:rsidRPr="00864C84">
          <w:rPr>
            <w:rFonts w:ascii="Times New Roman" w:hAnsi="Times New Roman"/>
            <w:sz w:val="22"/>
            <w:szCs w:val="22"/>
          </w:rPr>
          <w:t>3.1.21</w:t>
        </w:r>
      </w:fldSimple>
      <w:r w:rsidRPr="00F6574E">
        <w:rPr>
          <w:rFonts w:ascii="Times New Roman" w:hAnsi="Times New Roman"/>
          <w:sz w:val="22"/>
          <w:szCs w:val="22"/>
        </w:rPr>
        <w:t xml:space="preserve"> </w:t>
      </w:r>
      <w:bookmarkEnd w:id="177"/>
    </w:p>
    <w:p w:rsidR="00201153" w:rsidRPr="00F6574E" w:rsidRDefault="00201153" w:rsidP="007D4B11">
      <w:pPr>
        <w:pStyle w:val="a8"/>
        <w:numPr>
          <w:ilvl w:val="3"/>
          <w:numId w:val="19"/>
        </w:numPr>
        <w:spacing w:line="240" w:lineRule="auto"/>
        <w:rPr>
          <w:rFonts w:ascii="Times New Roman" w:hAnsi="Times New Roman"/>
          <w:sz w:val="22"/>
          <w:szCs w:val="22"/>
        </w:rPr>
      </w:pPr>
      <w:r w:rsidRPr="00F6574E">
        <w:rPr>
          <w:rFonts w:ascii="Times New Roman" w:hAnsi="Times New Roman"/>
          <w:sz w:val="22"/>
          <w:szCs w:val="22"/>
        </w:rPr>
        <w:t xml:space="preserve">В рамках каждого неценовых из критериев, указанных в пунктах </w:t>
      </w:r>
      <w:fldSimple w:instr=" REF _Ref249860138 \r \h  \* MERGEFORMAT ">
        <w:r w:rsidRPr="00864C84">
          <w:rPr>
            <w:rFonts w:ascii="Times New Roman" w:hAnsi="Times New Roman"/>
            <w:sz w:val="22"/>
            <w:szCs w:val="22"/>
          </w:rPr>
          <w:t>3.1.21</w:t>
        </w:r>
      </w:fldSimple>
      <w:r w:rsidRPr="00F6574E">
        <w:rPr>
          <w:rFonts w:ascii="Times New Roman" w:hAnsi="Times New Roman"/>
          <w:sz w:val="22"/>
          <w:szCs w:val="22"/>
        </w:rPr>
        <w:t xml:space="preserve">  Организатор запроса предложений вправе выделять подкритерии, по которым непосредственно будет проводиться оценка.</w:t>
      </w:r>
    </w:p>
    <w:p w:rsidR="00201153" w:rsidRPr="00F6574E" w:rsidRDefault="00201153" w:rsidP="007D4B11">
      <w:pPr>
        <w:pStyle w:val="Heading2"/>
        <w:numPr>
          <w:ilvl w:val="1"/>
          <w:numId w:val="19"/>
        </w:numPr>
        <w:spacing w:before="0" w:after="0"/>
        <w:rPr>
          <w:sz w:val="22"/>
          <w:szCs w:val="22"/>
        </w:rPr>
      </w:pPr>
      <w:bookmarkStart w:id="178" w:name="_Ref335067329"/>
      <w:bookmarkStart w:id="179" w:name="_Toc389049583"/>
      <w:r w:rsidRPr="00F6574E">
        <w:rPr>
          <w:sz w:val="22"/>
          <w:szCs w:val="22"/>
        </w:rPr>
        <w:t>Переторжка</w:t>
      </w:r>
      <w:bookmarkEnd w:id="178"/>
      <w:bookmarkEnd w:id="179"/>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оставляет за собой право предоставить участникам запроса предложений возможность добровольно повысить предпочтительность их Предложений путем снижения первоначальной (указанной в Предложении) цены (далее - процедура переторжки, переторжка), при условии сохранения остальных положений заявки без изменений.</w:t>
      </w:r>
      <w:r w:rsidRPr="000D5701">
        <w:rPr>
          <w:rFonts w:ascii="Times New Roman" w:hAnsi="Times New Roman"/>
          <w:sz w:val="22"/>
          <w:szCs w:val="22"/>
        </w:rPr>
        <w:t xml:space="preserve"> </w:t>
      </w:r>
      <w:r w:rsidRPr="00F6574E">
        <w:rPr>
          <w:rFonts w:ascii="Times New Roman" w:hAnsi="Times New Roman"/>
          <w:sz w:val="22"/>
          <w:szCs w:val="22"/>
        </w:rPr>
        <w:t>(пт</w:t>
      </w:r>
      <w:r>
        <w:rPr>
          <w:rFonts w:ascii="Times New Roman" w:hAnsi="Times New Roman"/>
          <w:sz w:val="22"/>
          <w:szCs w:val="22"/>
        </w:rPr>
        <w:t xml:space="preserve"> </w:t>
      </w:r>
      <w:hyperlink w:anchor="_Информация_о_проводимом" w:history="1">
        <w:r w:rsidRPr="000D5701">
          <w:rPr>
            <w:rStyle w:val="Hyperlink"/>
            <w:rFonts w:ascii="Times New Roman" w:hAnsi="Times New Roman"/>
            <w:sz w:val="22"/>
            <w:szCs w:val="22"/>
          </w:rPr>
          <w:t>3.1.27</w:t>
        </w:r>
      </w:hyperlink>
      <w:r w:rsidRPr="00F6574E">
        <w:rPr>
          <w:rFonts w:ascii="Times New Roman" w:hAnsi="Times New Roman"/>
          <w:sz w:val="22"/>
          <w:szCs w:val="22"/>
        </w:rPr>
        <w:t>)</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Решение о проведении процедуры переторжки, а также порядке ее проведения принимает единая закупочная комиссия ОАО «ХПРК». </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К участию в переторжке в обязательном порядке приглашаются участники, предложения которых не были отклонены и заняли в предварительной ранжировке места с первого по четвертое. Решением единой закупочной комиссии к переторжке могут быть приглашены также участники, заявки которых заняли в предварительной ранжировке более низкие места. Единая закупочная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Переторжка может быть проведена только после оценки, сравнения и предварительного ранжирования неотклоненных Предложений. При этом результаты оценки заявок по неценовым критериям могут как сообщаться, так и не сообщаться участникам переторжки; если результаты оценки участников по неценовым критериям сообщаются, они должны быть сообщены всем участникам, приглашенным на переторжку, одновременно в единой форме и объеме.</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В переторжке может участвовать любое количество участников из числа приглашенных. Участник запроса предложений, приглашенный на переторжку, вправе не участвовать в ней, тогда его Предложение остается действующим с ранее объявленной ценой. Представители таких Участников на процедуру переторжки не допускаются.</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Участники, приглашенные на переторжку и изъявившие желание участвовать в ней, должны в срок, установленный единой закупочной комиссией, представить в единую закупочную комиссию запечатанные конверты (по одному конверту от каждого Участника), в которых содержится документ с  указанием в нем (в произвольной форме) минимальной цены Предложения, включая налоги и сборы (в т.ч. НДС и иные обязательные платежы), которая не должна быть равной или превышать цену, указанную первоначально в Предложении. Эта цена заверяется двумя подписями — руководителя Участника (или уполномоченного лица, имеющего соответствующую доверенность) и руководителя экономической службы Участника (или главным бухгалтером), а также скрепляется печатью Участника. Не допускается указания Участниками нескольких вариантов минимальных цен. Конверты должны быть запечатаны таким образом, чтобы обеспечить невозможность просмотра их содержимого до срока вскрытия конвертов, установленного единой закупочной комиссией.</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При обнаружении существенных (по мнению единой закупочной комиссии) нарушений в оформлении документа с минимальной ценой, а также порядка его представления любая цена Участника, заявленная в ходе переторжки, не принимается, и он считается не участвовавшим в этой процедуре.</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Участники, не представившие в установленный срок конверт с документом с минимальной ценой или представившие его с нарушениями, признанными единой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единая закупочная комиссия учитывает их цены, указанные в заявках. В случае решения единой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в случае неисполнения этого условия  участником в рамках переторжки, единая закупочная комиссия вправе отклонить заявку/предложение такого участника после переторжки.</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Переторжка (в т.ч. одновременное вскрытие конвертов, представленных Участниками на переторжку) проводится в присутствии не менее чем одного члена единой закупочной комиссии и секретаря единой закупочной комиссии с возможным привлечением иных работников Общества, Организатора закупки или третьих лиц. </w:t>
      </w:r>
      <w:r w:rsidRPr="00F6574E">
        <w:rPr>
          <w:rFonts w:ascii="Times New Roman" w:hAnsi="Times New Roman"/>
          <w:bCs/>
          <w:sz w:val="22"/>
          <w:szCs w:val="22"/>
        </w:rPr>
        <w:t>В случае, если плановая стоимость закупки составляет сумму свыше 100 000 тыс. рублей без учета НДС, переторжка проводится в присутствии не менее двух членов единой закупочной комиссии либо на заседании комиссии, с возможным привлечением иных работников Общества, Организатора закупки или третьих лиц.</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Переторжка может иметь очную, заочную либо очно-заочную (смешанную) форму проведения. </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На очную переторжку должны прибыть лично лица, подписавшие Предложение, либо лица, уполномоченные Участником от его имени участвовать в процедуре переторжки и заявлять обязательные для Участника цены. В любом случае такие лица должны перед началом переторжки представить в единую закупочную комиссию документы, подтверждающие их личность (паспорт) и полномочия (в случае, если на переторжку прибыл представитель Участника, не являющийся лицом, подписавшим заявку – заверенная Участником копия приказа или выписки из протокола собрания учредителей о назначении руководителя или оригинал доверенности).</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При очной переторжке председатель или секретарь единой закупочной комиссии в присутствии представителей Участников вскрывают поданные Участниками конверты с документами с указанными минимальными ценами и, ознакомив с их содержимым только членов единой закупочной комиссии (без оглашения Участникам), предлагают всем приглашенным Участникам публично, поочередно объявлять новые цены. Участник объявляет новую цену своего предложения, основываясь на знании цен иных Участников, но не имея обязанности предложить цену обязательно ниже цен иных Участников (т.е. данная процедура не является аукционом на понижение или его аналогом, поскольку каждый снижает свою собственную цену независимо от цен, заявленных другими Участниками). </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Единая 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единая закупочная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w:t>
      </w:r>
      <w:r w:rsidRPr="00F6574E" w:rsidDel="00084347">
        <w:rPr>
          <w:rFonts w:ascii="Times New Roman" w:hAnsi="Times New Roman"/>
          <w:sz w:val="22"/>
          <w:szCs w:val="22"/>
        </w:rPr>
        <w:t>о</w:t>
      </w:r>
      <w:r w:rsidRPr="00F6574E">
        <w:rPr>
          <w:rFonts w:ascii="Times New Roman" w:hAnsi="Times New Roman"/>
          <w:sz w:val="22"/>
          <w:szCs w:val="22"/>
        </w:rPr>
        <w:t xml:space="preserve">й цены, до тех пор, пока все присутствующие не объявят о том, что заявили окончательную цену и далее уменьшать ее не будут. </w:t>
      </w:r>
    </w:p>
    <w:p w:rsidR="00201153" w:rsidRPr="00F6574E" w:rsidDel="00440544"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Если окончательная цена, заявленная Участником устно по результатам очной переторжки, окажется выше цены, указанной в его конверте с документом с минимальной ценой, единая закупочная комиссия принимает окончательную цену, заявленную им устно в ходе переторжки и делает соответствующее объявление. </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Если цена, заявленная Участником устно в ходе очной переторжки, в какой-то момент окажется ниже цены, указанной в документе с минимальной ценой, или будет равной ей, единая закупочная комиссия должна немедленно огласить содержащуюся в таком конверте цену с последующим занесением ее в протокол. В таком случае единая закупочная комиссия будет считать окончательной цену, указанную в документе с минимальной ценой, а заявленную устно отвергнет. При этом данный Участник не вправе давать новые предложения по цене (участвовать в дальнейшей процедуре переторжки)</w:t>
      </w:r>
      <w:r w:rsidRPr="00F6574E" w:rsidDel="00084347">
        <w:rPr>
          <w:rFonts w:ascii="Times New Roman" w:hAnsi="Times New Roman"/>
          <w:sz w:val="22"/>
          <w:szCs w:val="22"/>
        </w:rPr>
        <w:t xml:space="preserve">. </w:t>
      </w:r>
      <w:r w:rsidRPr="00F6574E">
        <w:rPr>
          <w:rFonts w:ascii="Times New Roman" w:hAnsi="Times New Roman"/>
          <w:sz w:val="22"/>
          <w:szCs w:val="22"/>
        </w:rPr>
        <w:t>После указанного процедура переторжки должна быть продолжена без участия в ней Участника, заявившего устно цену, которая ниже или равна цене, указанной в документе с минимальной ценой.</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При заочной переторжке каждый Участник из числа приглашенных Организатором на эту процедуру и принявших решение об участии в ней, должен представить в адрес Организатора до заранее установленного срока один запечатанный конверт с документом с </w:t>
      </w:r>
      <w:r w:rsidRPr="00F6574E" w:rsidDel="00084347">
        <w:rPr>
          <w:rFonts w:ascii="Times New Roman" w:hAnsi="Times New Roman"/>
          <w:sz w:val="22"/>
          <w:szCs w:val="22"/>
        </w:rPr>
        <w:t>минимальной</w:t>
      </w:r>
      <w:r w:rsidRPr="00F6574E">
        <w:rPr>
          <w:rFonts w:ascii="Times New Roman" w:hAnsi="Times New Roman"/>
          <w:sz w:val="22"/>
          <w:szCs w:val="22"/>
        </w:rPr>
        <w:t xml:space="preserve"> ценой, </w:t>
      </w:r>
      <w:r w:rsidRPr="00F6574E" w:rsidDel="00084347">
        <w:rPr>
          <w:rFonts w:ascii="Times New Roman" w:hAnsi="Times New Roman"/>
          <w:sz w:val="22"/>
          <w:szCs w:val="22"/>
        </w:rPr>
        <w:t xml:space="preserve">являющейся окончательной ценой заявки данного </w:t>
      </w:r>
      <w:r w:rsidRPr="00F6574E">
        <w:rPr>
          <w:rFonts w:ascii="Times New Roman" w:hAnsi="Times New Roman"/>
          <w:sz w:val="22"/>
          <w:szCs w:val="22"/>
        </w:rPr>
        <w:t>Участник</w:t>
      </w:r>
      <w:r w:rsidRPr="00F6574E" w:rsidDel="00084347">
        <w:rPr>
          <w:rFonts w:ascii="Times New Roman" w:hAnsi="Times New Roman"/>
          <w:sz w:val="22"/>
          <w:szCs w:val="22"/>
        </w:rPr>
        <w:t>а</w:t>
      </w:r>
      <w:r w:rsidRPr="00F6574E">
        <w:rPr>
          <w:rFonts w:ascii="Times New Roman" w:hAnsi="Times New Roman"/>
          <w:sz w:val="22"/>
          <w:szCs w:val="22"/>
        </w:rPr>
        <w:t xml:space="preserve">. Указанные конверты вскрываются одновременно, в присутствии не менее чем одного члена единой закупочной комиссии и секретаря единой закупочной комиссии. </w:t>
      </w:r>
      <w:r w:rsidRPr="00F6574E">
        <w:rPr>
          <w:rFonts w:ascii="Times New Roman" w:hAnsi="Times New Roman"/>
          <w:bCs/>
          <w:sz w:val="22"/>
          <w:szCs w:val="22"/>
        </w:rPr>
        <w:t>В случае, если плановая стоимость закупки составляет сумму свыше 100 000 тыс. рублей без учета НДС</w:t>
      </w:r>
      <w:r w:rsidRPr="00F6574E">
        <w:rPr>
          <w:rFonts w:ascii="Times New Roman" w:hAnsi="Times New Roman"/>
          <w:sz w:val="22"/>
          <w:szCs w:val="22"/>
        </w:rPr>
        <w:t>, вскрытие конвертов проводится в присутствии не менее чем двух членов единой закупочной комиссии. По желанию Участников, приглашенных к участию в переторжке и представивших конверты с документом с минимальной ценой, на процедуре заочной переторжки могут участвовать их представители.</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При очно-заочной (смешанной) переторжке Участники запроса предложений,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один конверт с документом с минимальной ценой, являющейся окончательной ценой Предложения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присутствующими представителями Участников, единая закупочная комиссия вскрывает конверты с документом с минимальной ценой от Участников, чьи представители не присутствуют на переторжке (цены, указанные такими Участниками объявляются единой закупочной комиссией перед началом объявления цен присутствующими представителями Участников). </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приглашенных к участию в переторжке, также имеют право вести аудио- либо видеозапись данной процедуры, о чем ими предварительно должны быть уведомлены секретарь, члены единой закупочной комиссии, а также иные лица, присутствующие на процедуре переторжки.</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Цены, полученные в ходе переторжки, оформляются протоколом, который подписывается членами единой закупочной комиссии, присутствовавшими на переторжке, а также при проведении очной или очно-заочной переторжки - представителями Участников, присутствовавшими на переторжке. Цены, полученные в ходе переторжки, считаются окончательными. Секретарь единой закупочной комиссии в течение 3 рабочих дней после проведения переторжки обязан направить всем Участникам информацию о новых, полученных в результате переторжки ценах.</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Участники запроса предложений, участвовавшие в переторжке и снизившие свою цену, обязаны дополнительно представить по запросу Организатора закупки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отклонения (в сторону ухудшения) от требований, условий Заказчика, описанных в настоящей документации, коммерческих интересов Заказчика. При наличии таких отклонений заявка участника рассматривается  с ранее объявленной ценой, при этом единая закупочная комиссия оставляет за собой право отклонить предложение от дальнейшего рассмотрения.</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Предложения Участника по повышению цены не рассматриваются, такой Участник считается не участвовавшим в переторжке. </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После проведения переторжки единая закупочная комиссия, учитывая цены, полученные по результатам переторжки, производит окончательную ранжировку предложений по цене (кроме случаев обращения в единую закупочную комиссию подразделения Общества, отвечающего за проведение экспертизы, назначенного локальным нормативным актом Общества, руководителя по закупкам, Директоров курирующих направлений, членов Правления Общества). Предложения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предложениях ценами.</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Участие в переторжке не расценивается Организатором как нарушение требований пункта </w:t>
      </w:r>
      <w:fldSimple w:instr=" REF _Ref196834223 \w \h  \* MERGEFORMAT ">
        <w:r w:rsidRPr="00864C84">
          <w:rPr>
            <w:rFonts w:ascii="Times New Roman" w:hAnsi="Times New Roman"/>
            <w:sz w:val="22"/>
            <w:szCs w:val="22"/>
          </w:rPr>
          <w:t>1.9.1.3</w:t>
        </w:r>
      </w:fldSimple>
      <w:r w:rsidRPr="00F6574E">
        <w:rPr>
          <w:rFonts w:ascii="Times New Roman" w:hAnsi="Times New Roman"/>
          <w:sz w:val="22"/>
          <w:szCs w:val="22"/>
        </w:rPr>
        <w:t>.</w:t>
      </w:r>
    </w:p>
    <w:p w:rsidR="00201153" w:rsidRPr="00F6574E" w:rsidRDefault="00201153" w:rsidP="007D4B11">
      <w:pPr>
        <w:pStyle w:val="Heading2"/>
        <w:numPr>
          <w:ilvl w:val="1"/>
          <w:numId w:val="19"/>
        </w:numPr>
        <w:spacing w:before="0" w:after="0"/>
        <w:rPr>
          <w:sz w:val="22"/>
          <w:szCs w:val="22"/>
        </w:rPr>
      </w:pPr>
      <w:bookmarkStart w:id="180" w:name="_Ref55280461"/>
      <w:bookmarkStart w:id="181" w:name="_Toc55285354"/>
      <w:bookmarkStart w:id="182" w:name="_Toc55305386"/>
      <w:bookmarkStart w:id="183" w:name="_Toc57314657"/>
      <w:bookmarkStart w:id="184" w:name="_Toc69728971"/>
      <w:bookmarkStart w:id="185" w:name="_Toc389049584"/>
      <w:r w:rsidRPr="00F6574E">
        <w:rPr>
          <w:sz w:val="22"/>
          <w:szCs w:val="22"/>
        </w:rPr>
        <w:t>Принятие решения о проведении следующих этапов Запроса предложений или определение Победителя</w:t>
      </w:r>
      <w:bookmarkEnd w:id="180"/>
      <w:bookmarkEnd w:id="181"/>
      <w:bookmarkEnd w:id="182"/>
      <w:bookmarkEnd w:id="183"/>
      <w:bookmarkEnd w:id="184"/>
      <w:bookmarkEnd w:id="185"/>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Единая Закупочная комиссия на своем заседании принимает решение либо по определению Победителя, либо по проведению дополнительных этапов Запроса предложений, либо по завершению данной процедуры Запроса предложений без определения Победителя и заключения Договора (пункт </w:t>
      </w:r>
      <w:fldSimple w:instr=" REF _Ref93694278 \r \h  \* MERGEFORMAT ">
        <w:r w:rsidRPr="00864C84">
          <w:rPr>
            <w:rFonts w:ascii="Times New Roman" w:hAnsi="Times New Roman"/>
            <w:sz w:val="22"/>
            <w:szCs w:val="22"/>
          </w:rPr>
          <w:t>1.1.6</w:t>
        </w:r>
      </w:fldSimple>
      <w:r w:rsidRPr="00F6574E">
        <w:rPr>
          <w:rFonts w:ascii="Times New Roman" w:hAnsi="Times New Roman"/>
          <w:sz w:val="22"/>
          <w:szCs w:val="22"/>
        </w:rPr>
        <w:t>):</w:t>
      </w:r>
    </w:p>
    <w:p w:rsidR="00201153" w:rsidRPr="00F6574E" w:rsidRDefault="00201153" w:rsidP="008B5603">
      <w:pPr>
        <w:pStyle w:val="ab"/>
        <w:numPr>
          <w:ilvl w:val="4"/>
          <w:numId w:val="19"/>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 xml:space="preserve">в случае если Предложение какого-либо из Участников окажется существенно лучше Предложений остальных Участников, и это Предложение полностью удовлетворит Заказчика, Заказчик определит данного Участника Победителем и подпишет с ним Договор (подраздел </w:t>
      </w:r>
      <w:fldSimple w:instr=" REF _Ref335059534 \r \h  \* MERGEFORMAT ">
        <w:r w:rsidRPr="00864C84">
          <w:rPr>
            <w:rFonts w:ascii="Times New Roman" w:hAnsi="Times New Roman"/>
            <w:sz w:val="22"/>
            <w:szCs w:val="22"/>
          </w:rPr>
          <w:t>1.16</w:t>
        </w:r>
      </w:fldSimple>
      <w:r w:rsidRPr="00F6574E">
        <w:rPr>
          <w:rFonts w:ascii="Times New Roman" w:hAnsi="Times New Roman"/>
          <w:sz w:val="22"/>
          <w:szCs w:val="22"/>
        </w:rPr>
        <w:t>); процедура Запроса предложений на этом будет завершена;</w:t>
      </w:r>
    </w:p>
    <w:p w:rsidR="00201153" w:rsidRPr="00F6574E" w:rsidRDefault="00201153" w:rsidP="008B5603">
      <w:pPr>
        <w:pStyle w:val="ab"/>
        <w:numPr>
          <w:ilvl w:val="4"/>
          <w:numId w:val="19"/>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в случае если самое лучше Предложение не удовлетворит Заказчика полностью, единая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p w:rsidR="00201153" w:rsidRPr="00F6574E" w:rsidRDefault="00201153" w:rsidP="008B5603">
      <w:pPr>
        <w:pStyle w:val="ab"/>
        <w:numPr>
          <w:ilvl w:val="4"/>
          <w:numId w:val="19"/>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если, по мнению единой Закупочной комиссии возможностей для улучшения Предложений Участников не предвидится и проведение дальнейших этапов бессмысленно, Комиссия вправе принять решение о прекращении процедуры Запроса предложений.</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на своем заседании проводит ранжирование Предложений по степени предпочтительности. Ранжирование проводится путем открытого голосования членов единой Закупочной комиссии. </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Единая Закупочная комиссия определяет Победителя запроса предложений, как Участника, Предложение которого заняло первое место в ранжировке Предложений по степени предпочтительности для Заказчика.</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Решение Комиссии по запросу предложений о результатах запроса предложений оформляется протоколом заседания комиссии.</w:t>
      </w:r>
    </w:p>
    <w:p w:rsidR="00201153" w:rsidRPr="00F6574E" w:rsidRDefault="00201153" w:rsidP="007D4B11">
      <w:pPr>
        <w:pStyle w:val="Heading2"/>
        <w:numPr>
          <w:ilvl w:val="1"/>
          <w:numId w:val="19"/>
        </w:numPr>
        <w:spacing w:before="0" w:after="0"/>
        <w:rPr>
          <w:sz w:val="22"/>
          <w:szCs w:val="22"/>
        </w:rPr>
      </w:pPr>
      <w:bookmarkStart w:id="186" w:name="_Ref55280474"/>
      <w:bookmarkStart w:id="187" w:name="_Toc55285356"/>
      <w:bookmarkStart w:id="188" w:name="_Toc55305388"/>
      <w:bookmarkStart w:id="189" w:name="_Toc57314659"/>
      <w:bookmarkStart w:id="190" w:name="_Toc69728973"/>
      <w:bookmarkStart w:id="191" w:name="_Ref335059534"/>
      <w:bookmarkStart w:id="192" w:name="_Toc389049585"/>
      <w:r w:rsidRPr="00F6574E">
        <w:rPr>
          <w:sz w:val="22"/>
          <w:szCs w:val="22"/>
        </w:rPr>
        <w:t>Подписание Договора</w:t>
      </w:r>
      <w:bookmarkEnd w:id="186"/>
      <w:bookmarkEnd w:id="187"/>
      <w:bookmarkEnd w:id="188"/>
      <w:bookmarkEnd w:id="189"/>
      <w:bookmarkEnd w:id="190"/>
      <w:bookmarkEnd w:id="191"/>
      <w:bookmarkEnd w:id="192"/>
    </w:p>
    <w:p w:rsidR="00201153" w:rsidRPr="00F6574E" w:rsidRDefault="00201153" w:rsidP="007D4B11">
      <w:pPr>
        <w:pStyle w:val="a6"/>
        <w:numPr>
          <w:ilvl w:val="2"/>
          <w:numId w:val="19"/>
        </w:numPr>
        <w:spacing w:line="240" w:lineRule="auto"/>
        <w:rPr>
          <w:rFonts w:ascii="Times New Roman" w:hAnsi="Times New Roman"/>
          <w:sz w:val="22"/>
          <w:szCs w:val="22"/>
        </w:rPr>
      </w:pPr>
      <w:bookmarkStart w:id="193" w:name="_Ref56222958"/>
      <w:r w:rsidRPr="00F6574E">
        <w:rPr>
          <w:rFonts w:ascii="Times New Roman" w:hAnsi="Times New Roman"/>
          <w:sz w:val="22"/>
          <w:szCs w:val="22"/>
        </w:rPr>
        <w:t>Договор между Заказчиком и Победителем подписывается в течение 30 дней в соответствии с Извещением о проведении запроса предложений.</w:t>
      </w:r>
      <w:bookmarkEnd w:id="193"/>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 </w:t>
      </w:r>
      <w:fldSimple w:instr=" REF _Ref56222958 \r \h  \* MERGEFORMAT ">
        <w:r w:rsidRPr="00864C84">
          <w:rPr>
            <w:rFonts w:ascii="Times New Roman" w:hAnsi="Times New Roman"/>
            <w:sz w:val="22"/>
            <w:szCs w:val="22"/>
          </w:rPr>
          <w:t>1.16.1</w:t>
        </w:r>
      </w:fldSimple>
      <w:r w:rsidRPr="00F6574E">
        <w:rPr>
          <w:rFonts w:ascii="Times New Roman" w:hAnsi="Times New Roman"/>
          <w:sz w:val="22"/>
          <w:szCs w:val="22"/>
        </w:rPr>
        <w:t xml:space="preserve">  срок отсчитывается после получения такого согласования (одобрения, утверждения).</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Условия Договора определяются в соответствии с</w:t>
      </w:r>
      <w:r w:rsidRPr="00F6574E">
        <w:rPr>
          <w:rFonts w:ascii="Times New Roman" w:hAnsi="Times New Roman"/>
          <w:color w:val="FF0000"/>
          <w:sz w:val="22"/>
          <w:szCs w:val="22"/>
        </w:rPr>
        <w:t xml:space="preserve"> </w:t>
      </w:r>
      <w:r w:rsidRPr="00F6574E">
        <w:rPr>
          <w:rFonts w:ascii="Times New Roman" w:hAnsi="Times New Roman"/>
          <w:sz w:val="22"/>
          <w:szCs w:val="22"/>
        </w:rPr>
        <w:t xml:space="preserve">требованиями заказчика и пунктом </w:t>
      </w:r>
      <w:fldSimple w:instr=" REF _Ref86827161 \r \h  \* MERGEFORMAT ">
        <w:r w:rsidRPr="00864C84">
          <w:rPr>
            <w:rFonts w:ascii="Times New Roman" w:hAnsi="Times New Roman"/>
            <w:sz w:val="22"/>
            <w:szCs w:val="22"/>
          </w:rPr>
          <w:t>1.2.5</w:t>
        </w:r>
      </w:fldSimple>
      <w:r w:rsidRPr="00F6574E">
        <w:rPr>
          <w:rFonts w:ascii="Times New Roman" w:hAnsi="Times New Roman"/>
          <w:sz w:val="22"/>
          <w:szCs w:val="22"/>
        </w:rPr>
        <w:t>.</w:t>
      </w:r>
    </w:p>
    <w:p w:rsidR="00201153" w:rsidRPr="00F6574E" w:rsidRDefault="00201153" w:rsidP="007D4B11">
      <w:pPr>
        <w:pStyle w:val="a6"/>
        <w:numPr>
          <w:ilvl w:val="2"/>
          <w:numId w:val="19"/>
        </w:numPr>
        <w:spacing w:line="240" w:lineRule="auto"/>
        <w:rPr>
          <w:rFonts w:ascii="Times New Roman" w:hAnsi="Times New Roman"/>
          <w:sz w:val="22"/>
          <w:szCs w:val="22"/>
        </w:rPr>
      </w:pPr>
    </w:p>
    <w:p w:rsidR="00201153" w:rsidRPr="00F6574E" w:rsidRDefault="00201153" w:rsidP="007D4B11">
      <w:pPr>
        <w:pStyle w:val="Heading2"/>
        <w:numPr>
          <w:ilvl w:val="1"/>
          <w:numId w:val="19"/>
        </w:numPr>
        <w:spacing w:before="0" w:after="0"/>
        <w:rPr>
          <w:sz w:val="22"/>
          <w:szCs w:val="22"/>
        </w:rPr>
      </w:pPr>
      <w:bookmarkStart w:id="194" w:name="_Ref336955637"/>
      <w:bookmarkStart w:id="195" w:name="_Toc389049586"/>
      <w:r w:rsidRPr="00F6574E">
        <w:rPr>
          <w:sz w:val="22"/>
          <w:szCs w:val="22"/>
        </w:rPr>
        <w:t>Уведомление Участников о результатах запроса предложений</w:t>
      </w:r>
      <w:bookmarkEnd w:id="194"/>
      <w:bookmarkEnd w:id="195"/>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Организатор незамедлительно после определения Победителя готовит следующие сведения:</w:t>
      </w:r>
    </w:p>
    <w:p w:rsidR="00201153" w:rsidRPr="00F6574E" w:rsidRDefault="00201153" w:rsidP="007D4B11">
      <w:pPr>
        <w:pStyle w:val="a6"/>
        <w:numPr>
          <w:ilvl w:val="0"/>
          <w:numId w:val="0"/>
        </w:numPr>
        <w:spacing w:line="240" w:lineRule="auto"/>
        <w:rPr>
          <w:rFonts w:ascii="Times New Roman" w:hAnsi="Times New Roman"/>
          <w:sz w:val="22"/>
          <w:szCs w:val="22"/>
        </w:rPr>
      </w:pPr>
      <w:r w:rsidRPr="00F6574E">
        <w:rPr>
          <w:rFonts w:ascii="Times New Roman" w:hAnsi="Times New Roman"/>
          <w:sz w:val="22"/>
          <w:szCs w:val="22"/>
        </w:rPr>
        <w:t xml:space="preserve">       a)</w:t>
      </w:r>
      <w:r w:rsidRPr="00F6574E">
        <w:rPr>
          <w:rFonts w:ascii="Times New Roman" w:hAnsi="Times New Roman"/>
          <w:sz w:val="22"/>
          <w:szCs w:val="22"/>
        </w:rPr>
        <w:tab/>
        <w:t>Наименование и адрес Победителя, подписавшего Договор;</w:t>
      </w:r>
    </w:p>
    <w:p w:rsidR="00201153" w:rsidRPr="00F6574E" w:rsidRDefault="00201153" w:rsidP="007D4B11">
      <w:pPr>
        <w:pStyle w:val="a6"/>
        <w:numPr>
          <w:ilvl w:val="0"/>
          <w:numId w:val="0"/>
        </w:numPr>
        <w:spacing w:line="240" w:lineRule="auto"/>
        <w:rPr>
          <w:rFonts w:ascii="Times New Roman" w:hAnsi="Times New Roman"/>
          <w:sz w:val="22"/>
          <w:szCs w:val="22"/>
        </w:rPr>
      </w:pPr>
      <w:r w:rsidRPr="00F6574E">
        <w:rPr>
          <w:rFonts w:ascii="Times New Roman" w:hAnsi="Times New Roman"/>
          <w:sz w:val="22"/>
          <w:szCs w:val="22"/>
        </w:rPr>
        <w:t xml:space="preserve">       b)</w:t>
      </w:r>
      <w:r w:rsidRPr="00F6574E">
        <w:rPr>
          <w:rFonts w:ascii="Times New Roman" w:hAnsi="Times New Roman"/>
          <w:sz w:val="22"/>
          <w:szCs w:val="22"/>
        </w:rPr>
        <w:tab/>
        <w:t>Краткое изложение предмета и общей цены Договора</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Организатор вправе публиковать сведения о результатах запроса предложений (наименование и адрес Победителя, подписавшего Договор, краткое изложение предмета и общей цены Договора) или о том, что запрос предложений не состоялся, в месте, указанном в п. </w:t>
      </w:r>
      <w:fldSimple w:instr=" REF _Ref249842281 \r \h  \* MERGEFORMAT ">
        <w:r w:rsidRPr="00864C84">
          <w:rPr>
            <w:rFonts w:ascii="Times New Roman" w:hAnsi="Times New Roman"/>
            <w:sz w:val="22"/>
            <w:szCs w:val="22"/>
          </w:rPr>
          <w:t>3.1.4</w:t>
        </w:r>
      </w:fldSimple>
      <w:r w:rsidRPr="00F6574E">
        <w:rPr>
          <w:rFonts w:ascii="Times New Roman" w:hAnsi="Times New Roman"/>
          <w:sz w:val="22"/>
          <w:szCs w:val="22"/>
        </w:rPr>
        <w:t>.</w:t>
      </w:r>
    </w:p>
    <w:p w:rsidR="00201153" w:rsidRPr="00F6574E" w:rsidRDefault="00201153" w:rsidP="007D4B11">
      <w:pPr>
        <w:spacing w:line="240" w:lineRule="auto"/>
        <w:rPr>
          <w:sz w:val="22"/>
          <w:szCs w:val="22"/>
        </w:rPr>
      </w:pPr>
    </w:p>
    <w:p w:rsidR="00201153" w:rsidRPr="00F6574E" w:rsidRDefault="00201153" w:rsidP="007D4B11">
      <w:pPr>
        <w:pStyle w:val="Heading1"/>
        <w:numPr>
          <w:ilvl w:val="0"/>
          <w:numId w:val="19"/>
        </w:numPr>
        <w:spacing w:before="0" w:after="0"/>
        <w:rPr>
          <w:rFonts w:ascii="Times New Roman" w:hAnsi="Times New Roman"/>
          <w:sz w:val="22"/>
          <w:szCs w:val="22"/>
        </w:rPr>
      </w:pPr>
      <w:bookmarkStart w:id="196" w:name="_Ref56225120"/>
      <w:bookmarkStart w:id="197" w:name="_Ref56225121"/>
      <w:bookmarkStart w:id="198" w:name="_Toc57314661"/>
      <w:bookmarkStart w:id="199" w:name="_Toc69728975"/>
      <w:bookmarkStart w:id="200" w:name="_Toc167509005"/>
      <w:bookmarkStart w:id="201" w:name="_Ref167511511"/>
      <w:bookmarkStart w:id="202" w:name="_Toc175749011"/>
      <w:bookmarkStart w:id="203" w:name="_Toc389049587"/>
      <w:bookmarkStart w:id="204" w:name="_Ref55280368"/>
      <w:bookmarkStart w:id="205" w:name="_Toc55285361"/>
      <w:bookmarkStart w:id="206" w:name="_Toc55305390"/>
      <w:bookmarkStart w:id="207" w:name="_Toc57314671"/>
      <w:bookmarkStart w:id="208" w:name="_Toc69728985"/>
      <w:bookmarkStart w:id="209" w:name="ФОРМЫ"/>
      <w:r w:rsidRPr="00F6574E">
        <w:rPr>
          <w:rFonts w:ascii="Times New Roman" w:hAnsi="Times New Roman"/>
          <w:sz w:val="22"/>
          <w:szCs w:val="22"/>
        </w:rPr>
        <w:t xml:space="preserve">Дополнительные инструкции по подготовке </w:t>
      </w:r>
      <w:bookmarkEnd w:id="196"/>
      <w:bookmarkEnd w:id="197"/>
      <w:bookmarkEnd w:id="198"/>
      <w:bookmarkEnd w:id="199"/>
      <w:bookmarkEnd w:id="200"/>
      <w:r w:rsidRPr="00F6574E">
        <w:rPr>
          <w:rFonts w:ascii="Times New Roman" w:hAnsi="Times New Roman"/>
          <w:sz w:val="22"/>
          <w:szCs w:val="22"/>
        </w:rPr>
        <w:t>Предложений</w:t>
      </w:r>
      <w:bookmarkEnd w:id="201"/>
      <w:bookmarkEnd w:id="202"/>
      <w:bookmarkEnd w:id="203"/>
    </w:p>
    <w:p w:rsidR="00201153" w:rsidRPr="00F6574E" w:rsidRDefault="00201153" w:rsidP="008B5603">
      <w:pPr>
        <w:pStyle w:val="Heading2"/>
        <w:numPr>
          <w:ilvl w:val="1"/>
          <w:numId w:val="19"/>
        </w:numPr>
        <w:spacing w:before="0" w:after="0"/>
        <w:ind w:left="1494"/>
        <w:rPr>
          <w:sz w:val="22"/>
          <w:szCs w:val="22"/>
        </w:rPr>
      </w:pPr>
      <w:bookmarkStart w:id="210" w:name="_Toc57314662"/>
      <w:bookmarkStart w:id="211" w:name="_Toc69728976"/>
      <w:bookmarkStart w:id="212" w:name="_Toc167509006"/>
      <w:bookmarkStart w:id="213" w:name="_Toc175749012"/>
      <w:bookmarkStart w:id="214" w:name="_Toc389049588"/>
      <w:r w:rsidRPr="00F6574E">
        <w:rPr>
          <w:sz w:val="22"/>
          <w:szCs w:val="22"/>
        </w:rPr>
        <w:t>Статус настоящего раздела</w:t>
      </w:r>
      <w:bookmarkEnd w:id="210"/>
      <w:bookmarkEnd w:id="211"/>
      <w:bookmarkEnd w:id="212"/>
      <w:bookmarkEnd w:id="213"/>
      <w:bookmarkEnd w:id="214"/>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Настоящий подраздел дополняет условия проведения запроса предложений и инструкции по подготовке Предложений, приведенные в разделе 2.</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В случае противоречий между требованиями настоящего раздела и раздела 2 применяются требования настоящего раздела.</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В случае противоречий между требованиями подразделов настоящего раздела применяются те требования, которые приведены последними [</w:t>
      </w:r>
    </w:p>
    <w:p w:rsidR="00201153" w:rsidRPr="00F6574E" w:rsidRDefault="00201153" w:rsidP="007D4B11">
      <w:pPr>
        <w:pStyle w:val="Heading2"/>
        <w:numPr>
          <w:ilvl w:val="1"/>
          <w:numId w:val="19"/>
        </w:numPr>
        <w:spacing w:before="0" w:after="0"/>
        <w:rPr>
          <w:sz w:val="22"/>
          <w:szCs w:val="22"/>
        </w:rPr>
      </w:pPr>
      <w:bookmarkStart w:id="215" w:name="_Ref336932737"/>
      <w:bookmarkStart w:id="216" w:name="_Toc336938820"/>
      <w:bookmarkStart w:id="217" w:name="_Toc389049589"/>
      <w:bookmarkStart w:id="218" w:name="_Ref167505771"/>
      <w:bookmarkStart w:id="219" w:name="_Toc167509016"/>
      <w:bookmarkStart w:id="220" w:name="_Ref167513251"/>
      <w:bookmarkStart w:id="221" w:name="_Toc175749013"/>
      <w:bookmarkStart w:id="222" w:name="_Toc336603966"/>
      <w:r w:rsidRPr="00F6574E">
        <w:rPr>
          <w:sz w:val="22"/>
          <w:szCs w:val="22"/>
        </w:rPr>
        <w:t>Подготовка электронной копии предложения на участие в запросе предложений</w:t>
      </w:r>
      <w:bookmarkEnd w:id="215"/>
      <w:bookmarkEnd w:id="216"/>
      <w:bookmarkEnd w:id="217"/>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Электронная копия Предложения должна быть представлена на одном или нескольких компакт-дисках CD-R (без возможности последующего изменения информации, хранящейся на дисках). Каждый диск, составляющий электронную копию Предложения, должен быть вложен в отдельный информационный конверт (пункт </w:t>
      </w:r>
      <w:fldSimple w:instr=" REF _Ref324353923 \w \h  \* MERGEFORMAT ">
        <w:r w:rsidRPr="00864C84">
          <w:rPr>
            <w:rFonts w:ascii="Times New Roman" w:hAnsi="Times New Roman"/>
            <w:sz w:val="22"/>
            <w:szCs w:val="22"/>
          </w:rPr>
          <w:t>1.9.1.11</w:t>
        </w:r>
      </w:fldSimple>
      <w:r w:rsidRPr="00F6574E">
        <w:rPr>
          <w:rFonts w:ascii="Times New Roman" w:hAnsi="Times New Roman"/>
          <w:sz w:val="22"/>
          <w:szCs w:val="22"/>
        </w:rPr>
        <w:t>), подшиваемый к оригиналу Предложения Участника.</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В состав одной электронной копии Предложения должны входить </w:t>
      </w:r>
      <w:r w:rsidRPr="00F6574E">
        <w:rPr>
          <w:rFonts w:ascii="Times New Roman" w:hAnsi="Times New Roman"/>
          <w:b/>
          <w:sz w:val="22"/>
          <w:szCs w:val="22"/>
        </w:rPr>
        <w:t>все документы</w:t>
      </w:r>
      <w:r w:rsidRPr="00F6574E">
        <w:rPr>
          <w:rFonts w:ascii="Times New Roman" w:hAnsi="Times New Roman"/>
          <w:sz w:val="22"/>
          <w:szCs w:val="22"/>
        </w:rPr>
        <w:t xml:space="preserve">, составляющие Предложение.  </w:t>
      </w:r>
    </w:p>
    <w:p w:rsidR="00201153" w:rsidRPr="00F6574E" w:rsidRDefault="00201153" w:rsidP="007D4B11">
      <w:pPr>
        <w:pStyle w:val="a6"/>
        <w:numPr>
          <w:ilvl w:val="2"/>
          <w:numId w:val="19"/>
        </w:numPr>
        <w:spacing w:line="240" w:lineRule="auto"/>
        <w:rPr>
          <w:rFonts w:ascii="Times New Roman" w:hAnsi="Times New Roman"/>
          <w:sz w:val="22"/>
          <w:szCs w:val="22"/>
        </w:rPr>
      </w:pPr>
      <w:r w:rsidRPr="00F6574E">
        <w:rPr>
          <w:rFonts w:ascii="Times New Roman" w:hAnsi="Times New Roman"/>
          <w:sz w:val="22"/>
          <w:szCs w:val="22"/>
        </w:rPr>
        <w:t xml:space="preserve">Файлы, входящие в состав электронной копии Предложения должны иметь один из распространенных форматов документов: Microsoft Excel Sheet (*.xls), Portable Document Format (*.pdf) и т.п. Все файлы </w:t>
      </w:r>
      <w:r w:rsidRPr="00F6574E">
        <w:rPr>
          <w:rFonts w:ascii="Times New Roman" w:hAnsi="Times New Roman"/>
          <w:b/>
          <w:i/>
          <w:sz w:val="22"/>
          <w:szCs w:val="22"/>
          <w:u w:val="single"/>
        </w:rPr>
        <w:t>не должны иметь защиты от их открытия</w:t>
      </w:r>
      <w:r w:rsidRPr="00F6574E">
        <w:rPr>
          <w:rFonts w:ascii="Times New Roman" w:hAnsi="Times New Roman"/>
          <w:b/>
          <w:i/>
          <w:sz w:val="22"/>
          <w:szCs w:val="22"/>
        </w:rPr>
        <w:t>,</w:t>
      </w:r>
      <w:r w:rsidRPr="00F6574E">
        <w:rPr>
          <w:rFonts w:ascii="Times New Roman" w:hAnsi="Times New Roman"/>
          <w:sz w:val="22"/>
          <w:szCs w:val="22"/>
        </w:rPr>
        <w:t xml:space="preserve"> изменения, копирования их содержимого или их печати. </w:t>
      </w:r>
      <w:r w:rsidRPr="00F6574E">
        <w:rPr>
          <w:rFonts w:ascii="Times New Roman" w:hAnsi="Times New Roman"/>
          <w:b/>
          <w:sz w:val="22"/>
          <w:szCs w:val="22"/>
        </w:rPr>
        <w:t>Файлы должны быть именованы так, чтобы из их названия было бы понятно, какой документ в каком файле находится. Кроме того, сквозная нумерация предложения должна сохраняться в электронной копии.</w:t>
      </w:r>
    </w:p>
    <w:p w:rsidR="00201153" w:rsidRPr="00F6574E" w:rsidRDefault="00201153" w:rsidP="007D4B11">
      <w:pPr>
        <w:pStyle w:val="a6"/>
        <w:numPr>
          <w:ilvl w:val="2"/>
          <w:numId w:val="19"/>
        </w:numPr>
        <w:spacing w:line="240" w:lineRule="auto"/>
        <w:rPr>
          <w:rFonts w:ascii="Times New Roman" w:hAnsi="Times New Roman"/>
          <w:b/>
          <w:i/>
          <w:sz w:val="22"/>
          <w:szCs w:val="22"/>
        </w:rPr>
      </w:pPr>
      <w:r w:rsidRPr="00F6574E">
        <w:rPr>
          <w:rFonts w:ascii="Times New Roman" w:hAnsi="Times New Roman"/>
          <w:b/>
          <w:i/>
          <w:sz w:val="22"/>
          <w:szCs w:val="22"/>
        </w:rPr>
        <w:t>Содержание электронных версий документов, входящих в электронную копию Предложения, должно полностью соответствовать содержанию оригинала Предложения. В случае выявления несоответствий Организатор запроса предложений вправе отклонить Предложение Участника.</w:t>
      </w:r>
    </w:p>
    <w:p w:rsidR="00201153" w:rsidRPr="00F6574E" w:rsidRDefault="00201153" w:rsidP="007D4B11">
      <w:pPr>
        <w:pStyle w:val="a6"/>
        <w:numPr>
          <w:ilvl w:val="2"/>
          <w:numId w:val="19"/>
        </w:numPr>
        <w:spacing w:line="240" w:lineRule="auto"/>
        <w:rPr>
          <w:rFonts w:ascii="Times New Roman" w:hAnsi="Times New Roman"/>
          <w:b/>
          <w:i/>
          <w:sz w:val="22"/>
          <w:szCs w:val="22"/>
        </w:rPr>
      </w:pPr>
      <w:r w:rsidRPr="00F6574E">
        <w:rPr>
          <w:rFonts w:ascii="Times New Roman" w:hAnsi="Times New Roman"/>
          <w:b/>
          <w:i/>
          <w:sz w:val="22"/>
          <w:szCs w:val="22"/>
        </w:rPr>
        <w:t>Электронная копия Предложения предназначена для ускорения процесса оценки и сопоставления Предложений на участие в запросе предложений, поэтому участник должен обеспечить оперативный поиск электронных документов в своем Предложении.</w:t>
      </w:r>
    </w:p>
    <w:p w:rsidR="00201153" w:rsidRPr="00F6574E" w:rsidRDefault="00201153" w:rsidP="00DA6E57">
      <w:pPr>
        <w:pStyle w:val="Heading1"/>
        <w:numPr>
          <w:ilvl w:val="0"/>
          <w:numId w:val="19"/>
        </w:numPr>
        <w:rPr>
          <w:rFonts w:ascii="Times New Roman" w:hAnsi="Times New Roman"/>
          <w:sz w:val="22"/>
          <w:szCs w:val="22"/>
        </w:rPr>
      </w:pPr>
      <w:bookmarkStart w:id="223" w:name="_ИНФОРМАЦИОННАЯ_КАРТА_ЗАПРОСА"/>
      <w:bookmarkStart w:id="224" w:name="_Ref119427269"/>
      <w:bookmarkStart w:id="225" w:name="_Toc166101214"/>
      <w:bookmarkStart w:id="226" w:name="_Toc203081976"/>
      <w:bookmarkStart w:id="227" w:name="_Ref253490577"/>
      <w:bookmarkStart w:id="228" w:name="_Toc332288172"/>
      <w:bookmarkStart w:id="229" w:name="_Toc389049590"/>
      <w:bookmarkStart w:id="230" w:name="_Ref312304256"/>
      <w:bookmarkEnd w:id="218"/>
      <w:bookmarkEnd w:id="219"/>
      <w:bookmarkEnd w:id="220"/>
      <w:bookmarkEnd w:id="221"/>
      <w:bookmarkEnd w:id="222"/>
      <w:bookmarkEnd w:id="223"/>
      <w:r w:rsidRPr="00F6574E">
        <w:rPr>
          <w:rFonts w:ascii="Times New Roman" w:hAnsi="Times New Roman"/>
          <w:sz w:val="22"/>
          <w:szCs w:val="22"/>
        </w:rPr>
        <w:t>ИНФОРМАЦИОННАЯ КАРТА</w:t>
      </w:r>
      <w:bookmarkEnd w:id="224"/>
      <w:bookmarkEnd w:id="225"/>
      <w:bookmarkEnd w:id="226"/>
      <w:r w:rsidRPr="00F6574E">
        <w:rPr>
          <w:rFonts w:ascii="Times New Roman" w:hAnsi="Times New Roman"/>
          <w:sz w:val="22"/>
          <w:szCs w:val="22"/>
        </w:rPr>
        <w:t xml:space="preserve"> ЗАПРОСА ПРЕДЛОЖЕНИЙ</w:t>
      </w:r>
      <w:bookmarkEnd w:id="227"/>
      <w:bookmarkEnd w:id="228"/>
      <w:bookmarkEnd w:id="229"/>
    </w:p>
    <w:p w:rsidR="00201153" w:rsidRPr="00F6574E" w:rsidRDefault="00201153" w:rsidP="00DA6E57">
      <w:pPr>
        <w:spacing w:line="240" w:lineRule="auto"/>
        <w:rPr>
          <w:sz w:val="22"/>
          <w:szCs w:val="22"/>
        </w:rPr>
      </w:pPr>
      <w:r w:rsidRPr="00F6574E">
        <w:rPr>
          <w:sz w:val="22"/>
          <w:szCs w:val="22"/>
        </w:rPr>
        <w:t xml:space="preserve">В разделе </w:t>
      </w:r>
      <w:fldSimple w:instr=" REF _Ref119427269 \r \h  \* MERGEFORMAT ">
        <w:r w:rsidRPr="00864C84">
          <w:rPr>
            <w:sz w:val="22"/>
            <w:szCs w:val="22"/>
          </w:rPr>
          <w:t>3</w:t>
        </w:r>
      </w:fldSimple>
      <w:r w:rsidRPr="00F6574E">
        <w:rPr>
          <w:sz w:val="22"/>
          <w:szCs w:val="22"/>
        </w:rPr>
        <w:t xml:space="preserve"> содержится информация </w:t>
      </w:r>
      <w:r w:rsidRPr="00F6574E">
        <w:rPr>
          <w:kern w:val="28"/>
          <w:sz w:val="22"/>
          <w:szCs w:val="22"/>
        </w:rPr>
        <w:t>для данного конкретного запроса предложений, которая уточняет, разъясняет и дополняет</w:t>
      </w:r>
      <w:r w:rsidRPr="00F6574E">
        <w:rPr>
          <w:sz w:val="22"/>
          <w:szCs w:val="22"/>
        </w:rPr>
        <w:t xml:space="preserve"> положения раздела </w:t>
      </w:r>
      <w:fldSimple w:instr=" REF _Ref335067365 \r \h  \* MERGEFORMAT ">
        <w:r w:rsidRPr="00864C84">
          <w:rPr>
            <w:sz w:val="22"/>
            <w:szCs w:val="22"/>
          </w:rPr>
          <w:t>1</w:t>
        </w:r>
      </w:fldSimple>
      <w:r w:rsidRPr="00F6574E">
        <w:rPr>
          <w:sz w:val="22"/>
          <w:szCs w:val="22"/>
        </w:rPr>
        <w:t xml:space="preserve">, раздела </w:t>
      </w:r>
      <w:fldSimple w:instr=" REF _Ref56225120 \r \h  \* MERGEFORMAT ">
        <w:r w:rsidRPr="00864C84">
          <w:rPr>
            <w:sz w:val="22"/>
            <w:szCs w:val="22"/>
          </w:rPr>
          <w:t>2</w:t>
        </w:r>
      </w:fldSimple>
      <w:r w:rsidRPr="00F6574E">
        <w:rPr>
          <w:sz w:val="22"/>
          <w:szCs w:val="22"/>
        </w:rPr>
        <w:t>.</w:t>
      </w:r>
    </w:p>
    <w:p w:rsidR="00201153" w:rsidRPr="00F6574E" w:rsidRDefault="00201153" w:rsidP="00DA6E57">
      <w:pPr>
        <w:spacing w:line="240" w:lineRule="auto"/>
        <w:rPr>
          <w:sz w:val="22"/>
          <w:szCs w:val="22"/>
        </w:rPr>
      </w:pPr>
      <w:r w:rsidRPr="00F6574E">
        <w:rPr>
          <w:sz w:val="22"/>
          <w:szCs w:val="22"/>
        </w:rPr>
        <w:t xml:space="preserve">При возникновении противоречия между положениями раздела </w:t>
      </w:r>
      <w:fldSimple w:instr=" REF _Ref335067376 \r \h  \* MERGEFORMAT ">
        <w:r w:rsidRPr="00864C84">
          <w:rPr>
            <w:sz w:val="22"/>
            <w:szCs w:val="22"/>
          </w:rPr>
          <w:t>1</w:t>
        </w:r>
      </w:fldSimple>
      <w:r w:rsidRPr="00F6574E">
        <w:rPr>
          <w:sz w:val="22"/>
          <w:szCs w:val="22"/>
        </w:rPr>
        <w:t xml:space="preserve">, раздела </w:t>
      </w:r>
      <w:fldSimple w:instr=" REF _Ref56225120 \r \h  \* MERGEFORMAT ">
        <w:r w:rsidRPr="00864C84">
          <w:rPr>
            <w:sz w:val="22"/>
            <w:szCs w:val="22"/>
          </w:rPr>
          <w:t>2</w:t>
        </w:r>
      </w:fldSimple>
      <w:r w:rsidRPr="00F6574E">
        <w:rPr>
          <w:sz w:val="22"/>
          <w:szCs w:val="22"/>
        </w:rPr>
        <w:t xml:space="preserve"> и раздела </w:t>
      </w:r>
      <w:fldSimple w:instr=" REF _Ref119427269 \r \h  \* MERGEFORMAT ">
        <w:r w:rsidRPr="00864C84">
          <w:rPr>
            <w:sz w:val="22"/>
            <w:szCs w:val="22"/>
          </w:rPr>
          <w:t>3</w:t>
        </w:r>
      </w:fldSimple>
      <w:r w:rsidRPr="00F6574E">
        <w:rPr>
          <w:sz w:val="22"/>
          <w:szCs w:val="22"/>
        </w:rPr>
        <w:t xml:space="preserve">, применяются положения раздела </w:t>
      </w:r>
      <w:fldSimple w:instr=" REF _Ref119427269 \r \h  \* MERGEFORMAT ">
        <w:r w:rsidRPr="00864C84">
          <w:rPr>
            <w:sz w:val="22"/>
            <w:szCs w:val="22"/>
          </w:rPr>
          <w:t>3</w:t>
        </w:r>
      </w:fldSimple>
      <w:r w:rsidRPr="00F6574E">
        <w:rPr>
          <w:sz w:val="22"/>
          <w:szCs w:val="22"/>
        </w:rPr>
        <w:t>.</w:t>
      </w:r>
    </w:p>
    <w:p w:rsidR="00201153" w:rsidRPr="00F6574E" w:rsidRDefault="00201153" w:rsidP="00DA6E57">
      <w:pPr>
        <w:pStyle w:val="Heading2"/>
        <w:numPr>
          <w:ilvl w:val="1"/>
          <w:numId w:val="19"/>
        </w:numPr>
        <w:rPr>
          <w:sz w:val="22"/>
          <w:szCs w:val="22"/>
        </w:rPr>
      </w:pPr>
      <w:bookmarkStart w:id="231" w:name="_Информация_о_проводимом"/>
      <w:bookmarkStart w:id="232" w:name="_Toc203081977"/>
      <w:bookmarkStart w:id="233" w:name="_Toc332288173"/>
      <w:bookmarkStart w:id="234" w:name="_Toc389049591"/>
      <w:bookmarkEnd w:id="231"/>
      <w:r w:rsidRPr="00F6574E">
        <w:rPr>
          <w:sz w:val="22"/>
          <w:szCs w:val="22"/>
        </w:rPr>
        <w:t>Информация о проводимом запросе предложений</w:t>
      </w:r>
      <w:bookmarkEnd w:id="232"/>
      <w:bookmarkEnd w:id="233"/>
      <w:bookmarkEnd w:id="234"/>
    </w:p>
    <w:tbl>
      <w:tblPr>
        <w:tblW w:w="9923" w:type="dxa"/>
        <w:tblInd w:w="108" w:type="dxa"/>
        <w:tblLayout w:type="fixed"/>
        <w:tblLook w:val="0000"/>
      </w:tblPr>
      <w:tblGrid>
        <w:gridCol w:w="912"/>
        <w:gridCol w:w="2087"/>
        <w:gridCol w:w="6924"/>
      </w:tblGrid>
      <w:tr w:rsidR="00201153" w:rsidRPr="00F6574E" w:rsidTr="00406CD2">
        <w:tc>
          <w:tcPr>
            <w:tcW w:w="912" w:type="dxa"/>
            <w:tcBorders>
              <w:top w:val="single" w:sz="4" w:space="0" w:color="auto"/>
              <w:left w:val="single" w:sz="4" w:space="0" w:color="auto"/>
              <w:bottom w:val="single" w:sz="4" w:space="0" w:color="auto"/>
              <w:right w:val="single" w:sz="4" w:space="0" w:color="auto"/>
            </w:tcBorders>
            <w:vAlign w:val="center"/>
          </w:tcPr>
          <w:p w:rsidR="00201153" w:rsidRPr="00F6574E" w:rsidRDefault="00201153" w:rsidP="00406CD2">
            <w:pPr>
              <w:pStyle w:val="Tableheader"/>
              <w:rPr>
                <w:sz w:val="22"/>
                <w:szCs w:val="22"/>
              </w:rPr>
            </w:pPr>
            <w:r w:rsidRPr="00F6574E">
              <w:rPr>
                <w:sz w:val="22"/>
                <w:szCs w:val="22"/>
              </w:rPr>
              <w:t>№ п/п</w:t>
            </w:r>
          </w:p>
        </w:tc>
        <w:tc>
          <w:tcPr>
            <w:tcW w:w="2087" w:type="dxa"/>
            <w:tcBorders>
              <w:top w:val="single" w:sz="4" w:space="0" w:color="auto"/>
              <w:left w:val="single" w:sz="4" w:space="0" w:color="auto"/>
              <w:bottom w:val="single" w:sz="4" w:space="0" w:color="auto"/>
              <w:right w:val="single" w:sz="4" w:space="0" w:color="auto"/>
            </w:tcBorders>
            <w:vAlign w:val="center"/>
          </w:tcPr>
          <w:p w:rsidR="00201153" w:rsidRPr="00F6574E" w:rsidRDefault="00201153" w:rsidP="00406CD2">
            <w:pPr>
              <w:pStyle w:val="Tableheader"/>
              <w:rPr>
                <w:sz w:val="22"/>
                <w:szCs w:val="22"/>
              </w:rPr>
            </w:pPr>
            <w:r w:rsidRPr="00F6574E">
              <w:rPr>
                <w:sz w:val="22"/>
                <w:szCs w:val="22"/>
              </w:rPr>
              <w:t xml:space="preserve">Наименование </w:t>
            </w:r>
          </w:p>
        </w:tc>
        <w:tc>
          <w:tcPr>
            <w:tcW w:w="6924" w:type="dxa"/>
            <w:tcBorders>
              <w:top w:val="single" w:sz="4" w:space="0" w:color="auto"/>
              <w:left w:val="single" w:sz="4" w:space="0" w:color="auto"/>
              <w:bottom w:val="single" w:sz="4" w:space="0" w:color="auto"/>
              <w:right w:val="single" w:sz="4" w:space="0" w:color="auto"/>
            </w:tcBorders>
            <w:vAlign w:val="center"/>
          </w:tcPr>
          <w:p w:rsidR="00201153" w:rsidRPr="00F6574E" w:rsidRDefault="00201153" w:rsidP="00406CD2">
            <w:pPr>
              <w:pStyle w:val="Tableheader"/>
              <w:rPr>
                <w:sz w:val="22"/>
                <w:szCs w:val="22"/>
              </w:rPr>
            </w:pPr>
            <w:r w:rsidRPr="00F6574E">
              <w:rPr>
                <w:sz w:val="22"/>
                <w:szCs w:val="22"/>
              </w:rPr>
              <w:t>Информация</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BA4C7D">
            <w:pPr>
              <w:pStyle w:val="Tabletext"/>
              <w:numPr>
                <w:ilvl w:val="0"/>
                <w:numId w:val="46"/>
              </w:numPr>
              <w:rPr>
                <w:sz w:val="22"/>
                <w:szCs w:val="22"/>
              </w:rPr>
            </w:pPr>
            <w:bookmarkStart w:id="235" w:name="_Ref249785568"/>
          </w:p>
        </w:tc>
        <w:bookmarkEnd w:id="235"/>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Наименование Заказчика, контактная информация</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BA4C7D">
            <w:pPr>
              <w:spacing w:line="240" w:lineRule="auto"/>
              <w:ind w:firstLine="0"/>
              <w:jc w:val="left"/>
              <w:rPr>
                <w:b/>
                <w:sz w:val="22"/>
                <w:szCs w:val="22"/>
              </w:rPr>
            </w:pPr>
            <w:r w:rsidRPr="00F6574E">
              <w:rPr>
                <w:b/>
                <w:sz w:val="22"/>
                <w:szCs w:val="22"/>
              </w:rPr>
              <w:t>ОАО «ХПРК»</w:t>
            </w:r>
          </w:p>
          <w:p w:rsidR="00201153" w:rsidRPr="00F6574E" w:rsidRDefault="00201153" w:rsidP="00BA4C7D">
            <w:pPr>
              <w:spacing w:line="240" w:lineRule="auto"/>
              <w:ind w:firstLine="0"/>
              <w:jc w:val="left"/>
              <w:rPr>
                <w:sz w:val="22"/>
                <w:szCs w:val="22"/>
              </w:rPr>
            </w:pPr>
            <w:r w:rsidRPr="00F6574E">
              <w:rPr>
                <w:sz w:val="22"/>
                <w:szCs w:val="22"/>
              </w:rPr>
              <w:t>Почтовый адрес: 680033, г. Хабаровск ул.Адмиральская ,10</w:t>
            </w:r>
          </w:p>
          <w:p w:rsidR="00201153" w:rsidRPr="00F6574E" w:rsidRDefault="00201153" w:rsidP="00BA4C7D">
            <w:pPr>
              <w:spacing w:line="240" w:lineRule="auto"/>
              <w:ind w:firstLine="0"/>
              <w:jc w:val="left"/>
              <w:rPr>
                <w:sz w:val="22"/>
                <w:szCs w:val="22"/>
              </w:rPr>
            </w:pPr>
            <w:r w:rsidRPr="00F6574E">
              <w:rPr>
                <w:sz w:val="22"/>
                <w:szCs w:val="22"/>
              </w:rPr>
              <w:t xml:space="preserve">Телефон/ факс:+7(4212) 76-40-09, 76-40-11 </w:t>
            </w:r>
          </w:p>
          <w:p w:rsidR="00201153" w:rsidRPr="00F6574E" w:rsidRDefault="00201153" w:rsidP="00BA4C7D">
            <w:pPr>
              <w:spacing w:line="240" w:lineRule="auto"/>
              <w:ind w:firstLine="34"/>
              <w:rPr>
                <w:rStyle w:val="Emphasis"/>
                <w:i w:val="0"/>
                <w:sz w:val="22"/>
                <w:szCs w:val="22"/>
              </w:rPr>
            </w:pPr>
            <w:r w:rsidRPr="00F6574E">
              <w:rPr>
                <w:sz w:val="22"/>
                <w:szCs w:val="22"/>
              </w:rPr>
              <w:t xml:space="preserve">Электронная почта: </w:t>
            </w:r>
            <w:hyperlink r:id="rId9" w:history="1">
              <w:r w:rsidRPr="00F6574E">
                <w:rPr>
                  <w:rStyle w:val="Hyperlink"/>
                  <w:sz w:val="22"/>
                  <w:szCs w:val="22"/>
                  <w:lang w:val="en-US"/>
                </w:rPr>
                <w:t>khprk</w:t>
              </w:r>
              <w:r w:rsidRPr="00F6574E">
                <w:rPr>
                  <w:rStyle w:val="Hyperlink"/>
                  <w:sz w:val="22"/>
                  <w:szCs w:val="22"/>
                </w:rPr>
                <w:t>@</w:t>
              </w:r>
              <w:r w:rsidRPr="00F6574E">
                <w:rPr>
                  <w:rStyle w:val="Hyperlink"/>
                  <w:sz w:val="22"/>
                  <w:szCs w:val="22"/>
                  <w:lang w:val="en-US"/>
                </w:rPr>
                <w:t>narod</w:t>
              </w:r>
              <w:r w:rsidRPr="00F6574E">
                <w:rPr>
                  <w:rStyle w:val="Hyperlink"/>
                  <w:sz w:val="22"/>
                  <w:szCs w:val="22"/>
                </w:rPr>
                <w:t>.</w:t>
              </w:r>
              <w:r w:rsidRPr="00F6574E">
                <w:rPr>
                  <w:rStyle w:val="Hyperlink"/>
                  <w:sz w:val="22"/>
                  <w:szCs w:val="22"/>
                  <w:lang w:val="en-US"/>
                </w:rPr>
                <w:t>ru</w:t>
              </w:r>
            </w:hyperlink>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36" w:name="_Ref249842235"/>
          </w:p>
        </w:tc>
        <w:bookmarkEnd w:id="236"/>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Наименование Организатора, контактная информация</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BA4C7D">
            <w:pPr>
              <w:spacing w:line="240" w:lineRule="auto"/>
              <w:ind w:firstLine="0"/>
              <w:jc w:val="left"/>
              <w:rPr>
                <w:b/>
                <w:sz w:val="22"/>
                <w:szCs w:val="22"/>
              </w:rPr>
            </w:pPr>
            <w:r w:rsidRPr="00F6574E">
              <w:rPr>
                <w:b/>
                <w:sz w:val="22"/>
                <w:szCs w:val="22"/>
              </w:rPr>
              <w:t>ОАО «ХПРК»</w:t>
            </w:r>
          </w:p>
          <w:p w:rsidR="00201153" w:rsidRPr="00F6574E" w:rsidRDefault="00201153" w:rsidP="00BA4C7D">
            <w:pPr>
              <w:spacing w:line="240" w:lineRule="auto"/>
              <w:ind w:firstLine="0"/>
              <w:jc w:val="left"/>
              <w:rPr>
                <w:sz w:val="22"/>
                <w:szCs w:val="22"/>
              </w:rPr>
            </w:pPr>
            <w:r w:rsidRPr="00F6574E">
              <w:rPr>
                <w:sz w:val="22"/>
                <w:szCs w:val="22"/>
              </w:rPr>
              <w:t>Почтовый адрес: 680033, г. Хабаровск ул. Адмиральская ,10</w:t>
            </w:r>
          </w:p>
          <w:p w:rsidR="00201153" w:rsidRPr="00F6574E" w:rsidRDefault="00201153" w:rsidP="00BA4C7D">
            <w:pPr>
              <w:spacing w:line="240" w:lineRule="auto"/>
              <w:ind w:firstLine="0"/>
              <w:jc w:val="left"/>
              <w:rPr>
                <w:sz w:val="22"/>
                <w:szCs w:val="22"/>
              </w:rPr>
            </w:pPr>
            <w:r w:rsidRPr="00F6574E">
              <w:rPr>
                <w:sz w:val="22"/>
                <w:szCs w:val="22"/>
              </w:rPr>
              <w:t xml:space="preserve">Телефон/ факс:+7(4212) 76-40-09, 76-40-11 </w:t>
            </w:r>
          </w:p>
          <w:p w:rsidR="00201153" w:rsidRPr="00F6574E" w:rsidRDefault="00201153" w:rsidP="00BA4C7D">
            <w:pPr>
              <w:pStyle w:val="Tabletext"/>
              <w:rPr>
                <w:sz w:val="22"/>
                <w:szCs w:val="22"/>
              </w:rPr>
            </w:pPr>
            <w:r w:rsidRPr="00F6574E">
              <w:rPr>
                <w:sz w:val="22"/>
                <w:szCs w:val="22"/>
              </w:rPr>
              <w:t xml:space="preserve">Электронная почта: </w:t>
            </w:r>
            <w:hyperlink r:id="rId10" w:history="1">
              <w:r w:rsidRPr="00F6574E">
                <w:rPr>
                  <w:rStyle w:val="Hyperlink"/>
                  <w:sz w:val="22"/>
                  <w:szCs w:val="22"/>
                  <w:lang w:val="en-US"/>
                </w:rPr>
                <w:t>khprk</w:t>
              </w:r>
              <w:r w:rsidRPr="00F6574E">
                <w:rPr>
                  <w:rStyle w:val="Hyperlink"/>
                  <w:sz w:val="22"/>
                  <w:szCs w:val="22"/>
                </w:rPr>
                <w:t>@</w:t>
              </w:r>
              <w:r w:rsidRPr="00F6574E">
                <w:rPr>
                  <w:rStyle w:val="Hyperlink"/>
                  <w:sz w:val="22"/>
                  <w:szCs w:val="22"/>
                  <w:lang w:val="en-US"/>
                </w:rPr>
                <w:t>narod</w:t>
              </w:r>
              <w:r w:rsidRPr="00F6574E">
                <w:rPr>
                  <w:rStyle w:val="Hyperlink"/>
                  <w:sz w:val="22"/>
                  <w:szCs w:val="22"/>
                </w:rPr>
                <w:t>.</w:t>
              </w:r>
              <w:r w:rsidRPr="00F6574E">
                <w:rPr>
                  <w:rStyle w:val="Hyperlink"/>
                  <w:sz w:val="22"/>
                  <w:szCs w:val="22"/>
                  <w:lang w:val="en-US"/>
                </w:rPr>
                <w:t>ru</w:t>
              </w:r>
            </w:hyperlink>
          </w:p>
          <w:p w:rsidR="00201153" w:rsidRPr="00F6574E" w:rsidRDefault="00201153" w:rsidP="00BA4C7D">
            <w:pPr>
              <w:pStyle w:val="Tabletext"/>
              <w:rPr>
                <w:b/>
                <w:sz w:val="22"/>
                <w:szCs w:val="22"/>
              </w:rPr>
            </w:pPr>
            <w:r w:rsidRPr="00F6574E">
              <w:rPr>
                <w:sz w:val="22"/>
                <w:szCs w:val="22"/>
              </w:rPr>
              <w:t>Контактное лицо: Культина Елена Александровна</w:t>
            </w:r>
          </w:p>
          <w:p w:rsidR="00201153" w:rsidRPr="00F6574E" w:rsidRDefault="00201153" w:rsidP="00BA4C7D">
            <w:pPr>
              <w:pStyle w:val="Tabletext"/>
              <w:rPr>
                <w:sz w:val="22"/>
                <w:szCs w:val="22"/>
              </w:rPr>
            </w:pPr>
            <w:r w:rsidRPr="00F6574E">
              <w:rPr>
                <w:sz w:val="22"/>
                <w:szCs w:val="22"/>
              </w:rPr>
              <w:t xml:space="preserve">Телефон/факс: </w:t>
            </w:r>
            <w:r w:rsidRPr="00F6574E">
              <w:rPr>
                <w:b/>
                <w:sz w:val="22"/>
                <w:szCs w:val="22"/>
              </w:rPr>
              <w:t>+7 (4212) 76-40-11</w:t>
            </w:r>
          </w:p>
          <w:p w:rsidR="00201153" w:rsidRPr="00F6574E" w:rsidRDefault="00201153" w:rsidP="00BA4C7D">
            <w:pPr>
              <w:spacing w:line="240" w:lineRule="auto"/>
              <w:ind w:firstLine="0"/>
              <w:rPr>
                <w:rStyle w:val="aa"/>
                <w:b w:val="0"/>
                <w:i w:val="0"/>
                <w:sz w:val="22"/>
                <w:szCs w:val="22"/>
              </w:rPr>
            </w:pPr>
            <w:r w:rsidRPr="00F6574E">
              <w:rPr>
                <w:sz w:val="22"/>
                <w:szCs w:val="22"/>
              </w:rPr>
              <w:t xml:space="preserve">Электронная почта: </w:t>
            </w:r>
            <w:hyperlink r:id="rId11" w:history="1">
              <w:r w:rsidRPr="00F6574E">
                <w:rPr>
                  <w:rStyle w:val="Hyperlink"/>
                  <w:sz w:val="22"/>
                  <w:szCs w:val="22"/>
                </w:rPr>
                <w:t>764012@</w:t>
              </w:r>
              <w:r w:rsidRPr="00F6574E">
                <w:rPr>
                  <w:rStyle w:val="Hyperlink"/>
                  <w:sz w:val="22"/>
                  <w:szCs w:val="22"/>
                  <w:lang w:val="en-US"/>
                </w:rPr>
                <w:t>mail</w:t>
              </w:r>
              <w:r w:rsidRPr="00F6574E">
                <w:rPr>
                  <w:rStyle w:val="Hyperlink"/>
                  <w:sz w:val="22"/>
                  <w:szCs w:val="22"/>
                </w:rPr>
                <w:t>.</w:t>
              </w:r>
              <w:r w:rsidRPr="00F6574E">
                <w:rPr>
                  <w:rStyle w:val="Hyperlink"/>
                  <w:sz w:val="22"/>
                  <w:szCs w:val="22"/>
                  <w:lang w:val="en-US"/>
                </w:rPr>
                <w:t>ru</w:t>
              </w:r>
            </w:hyperlink>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37" w:name="_Ref335644240"/>
          </w:p>
        </w:tc>
        <w:bookmarkEnd w:id="237"/>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Потребитель закупаемой продукции</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BA4C7D">
            <w:pPr>
              <w:spacing w:line="240" w:lineRule="auto"/>
              <w:ind w:firstLine="0"/>
              <w:jc w:val="left"/>
              <w:rPr>
                <w:b/>
                <w:sz w:val="22"/>
                <w:szCs w:val="22"/>
              </w:rPr>
            </w:pPr>
            <w:r w:rsidRPr="00F6574E">
              <w:rPr>
                <w:b/>
                <w:sz w:val="22"/>
                <w:szCs w:val="22"/>
              </w:rPr>
              <w:t>ОАО «ХПРК»</w:t>
            </w:r>
          </w:p>
          <w:p w:rsidR="00201153" w:rsidRPr="00F6574E" w:rsidRDefault="00201153" w:rsidP="00BA4C7D">
            <w:pPr>
              <w:autoSpaceDE w:val="0"/>
              <w:autoSpaceDN w:val="0"/>
              <w:snapToGrid w:val="0"/>
              <w:spacing w:line="240" w:lineRule="auto"/>
              <w:ind w:firstLine="12"/>
              <w:rPr>
                <w:rStyle w:val="aa"/>
                <w:b w:val="0"/>
                <w:sz w:val="22"/>
                <w:szCs w:val="22"/>
              </w:rPr>
            </w:pP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38" w:name="_Ref249842281"/>
          </w:p>
        </w:tc>
        <w:bookmarkEnd w:id="238"/>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Место официальной публикации Извещения</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spacing w:line="240" w:lineRule="auto"/>
              <w:ind w:left="28" w:firstLine="0"/>
              <w:jc w:val="left"/>
              <w:rPr>
                <w:sz w:val="22"/>
                <w:szCs w:val="22"/>
              </w:rPr>
            </w:pPr>
            <w:r w:rsidRPr="00F6574E">
              <w:rPr>
                <w:sz w:val="22"/>
                <w:szCs w:val="22"/>
              </w:rPr>
              <w:t xml:space="preserve">Общероссийский официальный сайт по адресу – </w:t>
            </w:r>
            <w:r w:rsidRPr="00F6574E">
              <w:rPr>
                <w:rStyle w:val="Hyperlink"/>
                <w:sz w:val="22"/>
                <w:szCs w:val="22"/>
              </w:rPr>
              <w:t>http://</w:t>
            </w:r>
            <w:hyperlink r:id="rId12" w:history="1">
              <w:r w:rsidRPr="00F6574E">
                <w:rPr>
                  <w:rStyle w:val="Hyperlink"/>
                  <w:sz w:val="22"/>
                  <w:szCs w:val="22"/>
                </w:rPr>
                <w:t>www.</w:t>
              </w:r>
              <w:r w:rsidRPr="00F6574E">
                <w:rPr>
                  <w:rStyle w:val="Hyperlink"/>
                  <w:sz w:val="22"/>
                  <w:szCs w:val="22"/>
                  <w:lang w:val="en-US"/>
                </w:rPr>
                <w:t>zakupki</w:t>
              </w:r>
              <w:r w:rsidRPr="00F6574E">
                <w:rPr>
                  <w:rStyle w:val="Hyperlink"/>
                  <w:sz w:val="22"/>
                  <w:szCs w:val="22"/>
                </w:rPr>
                <w:t>.</w:t>
              </w:r>
              <w:r w:rsidRPr="00F6574E">
                <w:rPr>
                  <w:rStyle w:val="Hyperlink"/>
                  <w:sz w:val="22"/>
                  <w:szCs w:val="22"/>
                  <w:lang w:val="en-US"/>
                </w:rPr>
                <w:t>gov</w:t>
              </w:r>
              <w:r w:rsidRPr="00F6574E">
                <w:rPr>
                  <w:rStyle w:val="Hyperlink"/>
                  <w:sz w:val="22"/>
                  <w:szCs w:val="22"/>
                </w:rPr>
                <w:t>.ru</w:t>
              </w:r>
            </w:hyperlink>
            <w:r w:rsidRPr="00F6574E">
              <w:rPr>
                <w:rStyle w:val="Hyperlink"/>
                <w:sz w:val="22"/>
                <w:szCs w:val="22"/>
              </w:rPr>
              <w:t xml:space="preserve"> </w:t>
            </w:r>
            <w:r w:rsidRPr="00F6574E">
              <w:rPr>
                <w:sz w:val="22"/>
                <w:szCs w:val="22"/>
              </w:rPr>
              <w:t>от 2</w:t>
            </w:r>
            <w:r>
              <w:rPr>
                <w:sz w:val="22"/>
                <w:szCs w:val="22"/>
              </w:rPr>
              <w:t>8</w:t>
            </w:r>
            <w:r w:rsidRPr="00F6574E">
              <w:rPr>
                <w:sz w:val="22"/>
                <w:szCs w:val="22"/>
              </w:rPr>
              <w:t>.05.2014</w:t>
            </w:r>
            <w:r w:rsidRPr="00F6574E">
              <w:rPr>
                <w:rStyle w:val="aa"/>
                <w:b w:val="0"/>
                <w:i w:val="0"/>
                <w:sz w:val="22"/>
                <w:szCs w:val="22"/>
              </w:rPr>
              <w:t xml:space="preserve">, </w:t>
            </w:r>
            <w:r w:rsidRPr="00F6574E">
              <w:rPr>
                <w:sz w:val="22"/>
                <w:szCs w:val="22"/>
              </w:rPr>
              <w:t xml:space="preserve">копия извещения размещена на Интернет-сайте Организатора по адресу: </w:t>
            </w:r>
            <w:hyperlink r:id="rId13" w:history="1">
              <w:r w:rsidRPr="00F6574E">
                <w:rPr>
                  <w:rStyle w:val="Hyperlink"/>
                  <w:sz w:val="22"/>
                  <w:szCs w:val="22"/>
                  <w:lang w:val="en-US"/>
                </w:rPr>
                <w:t>khprk</w:t>
              </w:r>
              <w:r w:rsidRPr="00F6574E">
                <w:rPr>
                  <w:rStyle w:val="Hyperlink"/>
                  <w:sz w:val="22"/>
                  <w:szCs w:val="22"/>
                </w:rPr>
                <w:t>.</w:t>
              </w:r>
              <w:r w:rsidRPr="00F6574E">
                <w:rPr>
                  <w:rStyle w:val="Hyperlink"/>
                  <w:sz w:val="22"/>
                  <w:szCs w:val="22"/>
                  <w:lang w:val="en-US"/>
                </w:rPr>
                <w:t>narod</w:t>
              </w:r>
              <w:r w:rsidRPr="00F6574E">
                <w:rPr>
                  <w:rStyle w:val="Hyperlink"/>
                  <w:sz w:val="22"/>
                  <w:szCs w:val="22"/>
                </w:rPr>
                <w:t>.</w:t>
              </w:r>
              <w:r w:rsidRPr="00F6574E">
                <w:rPr>
                  <w:rStyle w:val="Hyperlink"/>
                  <w:sz w:val="22"/>
                  <w:szCs w:val="22"/>
                  <w:lang w:val="en-US"/>
                </w:rPr>
                <w:t>ru</w:t>
              </w:r>
            </w:hyperlink>
            <w:r w:rsidRPr="00F6574E">
              <w:rPr>
                <w:sz w:val="22"/>
                <w:szCs w:val="22"/>
              </w:rPr>
              <w:t xml:space="preserve"> в разделе «Закупки»; Электронная торговая площадка  </w:t>
            </w:r>
            <w:hyperlink r:id="rId14" w:history="1">
              <w:r w:rsidRPr="00F6574E">
                <w:rPr>
                  <w:rStyle w:val="Hyperlink"/>
                  <w:sz w:val="22"/>
                  <w:szCs w:val="22"/>
                </w:rPr>
                <w:t>www.b2b-</w:t>
              </w:r>
              <w:r w:rsidRPr="00F6574E">
                <w:rPr>
                  <w:rStyle w:val="Hyperlink"/>
                  <w:sz w:val="22"/>
                  <w:szCs w:val="22"/>
                  <w:lang w:val="en-US"/>
                </w:rPr>
                <w:t>energo</w:t>
              </w:r>
            </w:hyperlink>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39" w:name="_Ref249842368"/>
          </w:p>
        </w:tc>
        <w:bookmarkEnd w:id="239"/>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Вид и предмет запроса предложений</w:t>
            </w:r>
          </w:p>
        </w:tc>
        <w:tc>
          <w:tcPr>
            <w:tcW w:w="6924" w:type="dxa"/>
            <w:tcBorders>
              <w:top w:val="single" w:sz="4" w:space="0" w:color="auto"/>
              <w:left w:val="single" w:sz="4" w:space="0" w:color="auto"/>
              <w:bottom w:val="single" w:sz="4" w:space="0" w:color="auto"/>
              <w:right w:val="single" w:sz="4" w:space="0" w:color="auto"/>
            </w:tcBorders>
          </w:tcPr>
          <w:p w:rsidR="00201153" w:rsidRPr="007C4F9D" w:rsidRDefault="00201153" w:rsidP="00E66766">
            <w:pPr>
              <w:pStyle w:val="ListNumber"/>
              <w:numPr>
                <w:ilvl w:val="0"/>
                <w:numId w:val="0"/>
              </w:numPr>
              <w:snapToGrid w:val="0"/>
              <w:spacing w:line="240" w:lineRule="auto"/>
              <w:ind w:left="-47" w:firstLine="47"/>
              <w:rPr>
                <w:sz w:val="22"/>
                <w:szCs w:val="22"/>
              </w:rPr>
            </w:pPr>
            <w:r w:rsidRPr="00F6574E">
              <w:rPr>
                <w:sz w:val="22"/>
                <w:szCs w:val="22"/>
              </w:rPr>
              <w:t xml:space="preserve">Открытый запрос предложений на право заключения договора на </w:t>
            </w:r>
            <w:r>
              <w:rPr>
                <w:sz w:val="22"/>
                <w:szCs w:val="22"/>
              </w:rPr>
              <w:t>О</w:t>
            </w:r>
            <w:r w:rsidRPr="007C4F9D">
              <w:rPr>
                <w:sz w:val="22"/>
                <w:szCs w:val="22"/>
              </w:rPr>
              <w:t>казание следующих услуг</w:t>
            </w:r>
            <w:r w:rsidRPr="007C4F9D">
              <w:rPr>
                <w:b/>
                <w:i/>
                <w:sz w:val="22"/>
                <w:szCs w:val="22"/>
              </w:rPr>
              <w:t>:  «Проведение  периодических медицинских осмот</w:t>
            </w:r>
            <w:r>
              <w:rPr>
                <w:b/>
                <w:i/>
                <w:sz w:val="22"/>
                <w:szCs w:val="22"/>
              </w:rPr>
              <w:t>ров работников ОАО «ХПРК» в 201</w:t>
            </w:r>
            <w:r w:rsidRPr="00E265A3">
              <w:rPr>
                <w:b/>
                <w:i/>
                <w:sz w:val="22"/>
                <w:szCs w:val="22"/>
              </w:rPr>
              <w:t>4</w:t>
            </w:r>
            <w:r w:rsidRPr="007C4F9D">
              <w:rPr>
                <w:b/>
                <w:i/>
                <w:sz w:val="22"/>
                <w:szCs w:val="22"/>
              </w:rPr>
              <w:t xml:space="preserve"> г. »</w:t>
            </w:r>
            <w:r w:rsidRPr="007C4F9D">
              <w:rPr>
                <w:sz w:val="22"/>
                <w:szCs w:val="22"/>
              </w:rPr>
              <w:t xml:space="preserve">.  </w:t>
            </w:r>
          </w:p>
          <w:p w:rsidR="00201153" w:rsidRPr="00F6574E" w:rsidRDefault="00201153" w:rsidP="00A13638">
            <w:pPr>
              <w:pStyle w:val="ConsPlusNormal"/>
              <w:widowControl/>
              <w:ind w:firstLine="0"/>
              <w:jc w:val="both"/>
              <w:rPr>
                <w:rFonts w:ascii="Times New Roman" w:hAnsi="Times New Roman" w:cs="Times New Roman"/>
                <w:i/>
                <w:sz w:val="22"/>
                <w:szCs w:val="22"/>
              </w:rPr>
            </w:pPr>
          </w:p>
        </w:tc>
      </w:tr>
      <w:tr w:rsidR="00201153" w:rsidRPr="00F6574E" w:rsidTr="008B5603">
        <w:trPr>
          <w:trHeight w:val="746"/>
        </w:trPr>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Место, условия и сроки (периоды) оказания услуг</w:t>
            </w:r>
          </w:p>
        </w:tc>
        <w:tc>
          <w:tcPr>
            <w:tcW w:w="6924" w:type="dxa"/>
            <w:tcBorders>
              <w:top w:val="single" w:sz="4" w:space="0" w:color="auto"/>
              <w:left w:val="single" w:sz="4" w:space="0" w:color="auto"/>
              <w:bottom w:val="single" w:sz="4" w:space="0" w:color="auto"/>
              <w:right w:val="single" w:sz="4" w:space="0" w:color="auto"/>
            </w:tcBorders>
          </w:tcPr>
          <w:p w:rsidR="00201153" w:rsidRPr="00FB0CDE" w:rsidRDefault="00201153" w:rsidP="00E66766">
            <w:pPr>
              <w:widowControl w:val="0"/>
              <w:tabs>
                <w:tab w:val="left" w:pos="6702"/>
                <w:tab w:val="left" w:pos="6936"/>
              </w:tabs>
              <w:suppressAutoHyphens/>
              <w:spacing w:line="240" w:lineRule="auto"/>
              <w:ind w:right="72" w:firstLine="0"/>
              <w:rPr>
                <w:iCs/>
                <w:color w:val="000000"/>
                <w:sz w:val="22"/>
                <w:szCs w:val="22"/>
              </w:rPr>
            </w:pPr>
            <w:r w:rsidRPr="00FB0CDE">
              <w:rPr>
                <w:b/>
                <w:snapToGrid w:val="0"/>
                <w:sz w:val="22"/>
                <w:szCs w:val="22"/>
              </w:rPr>
              <w:t>Место выполнения работ:</w:t>
            </w:r>
            <w:r w:rsidRPr="00FB0CDE">
              <w:rPr>
                <w:color w:val="000000"/>
                <w:sz w:val="22"/>
                <w:szCs w:val="22"/>
              </w:rPr>
              <w:t xml:space="preserve">    </w:t>
            </w:r>
            <w:r w:rsidRPr="00FB0CDE">
              <w:rPr>
                <w:snapToGrid w:val="0"/>
                <w:sz w:val="22"/>
                <w:szCs w:val="22"/>
              </w:rPr>
              <w:t>г. Хабаровск, на территории  Участника (исполнителя - в лицензированном медицинском  Учреждении)</w:t>
            </w:r>
          </w:p>
          <w:p w:rsidR="00201153" w:rsidRPr="00F6574E" w:rsidRDefault="00201153" w:rsidP="00BA4C7D">
            <w:pPr>
              <w:pStyle w:val="BodyText"/>
              <w:tabs>
                <w:tab w:val="left" w:pos="1134"/>
              </w:tabs>
              <w:spacing w:after="0"/>
              <w:rPr>
                <w:sz w:val="22"/>
                <w:szCs w:val="22"/>
              </w:rPr>
            </w:pPr>
            <w:r w:rsidRPr="00FB0CDE">
              <w:rPr>
                <w:b/>
                <w:sz w:val="22"/>
                <w:szCs w:val="22"/>
              </w:rPr>
              <w:t xml:space="preserve">Срок </w:t>
            </w:r>
            <w:r w:rsidRPr="00FB0CDE">
              <w:rPr>
                <w:b/>
                <w:bCs/>
                <w:sz w:val="22"/>
                <w:szCs w:val="22"/>
              </w:rPr>
              <w:t>выполнения работ</w:t>
            </w:r>
            <w:r w:rsidRPr="00FB0CDE">
              <w:rPr>
                <w:b/>
                <w:sz w:val="22"/>
                <w:szCs w:val="22"/>
              </w:rPr>
              <w:t xml:space="preserve">: </w:t>
            </w:r>
            <w:r>
              <w:rPr>
                <w:b/>
                <w:sz w:val="22"/>
                <w:szCs w:val="22"/>
              </w:rPr>
              <w:t>май-декабрь</w:t>
            </w:r>
            <w:r w:rsidRPr="00FB0CDE">
              <w:rPr>
                <w:b/>
                <w:sz w:val="22"/>
                <w:szCs w:val="22"/>
              </w:rPr>
              <w:t xml:space="preserve"> 201</w:t>
            </w:r>
            <w:r>
              <w:rPr>
                <w:b/>
                <w:sz w:val="22"/>
                <w:szCs w:val="22"/>
              </w:rPr>
              <w:t>4</w:t>
            </w:r>
            <w:r w:rsidRPr="00FB0CDE">
              <w:rPr>
                <w:b/>
                <w:sz w:val="22"/>
                <w:szCs w:val="22"/>
              </w:rPr>
              <w:t xml:space="preserve"> г. </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40" w:name="_Ref249851471"/>
          </w:p>
        </w:tc>
        <w:bookmarkEnd w:id="240"/>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 xml:space="preserve">Начальная (предельная) цена договора </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tabs>
                <w:tab w:val="left" w:pos="400"/>
              </w:tabs>
              <w:jc w:val="left"/>
              <w:rPr>
                <w:sz w:val="22"/>
                <w:szCs w:val="22"/>
              </w:rPr>
            </w:pPr>
            <w:r w:rsidRPr="00F6574E">
              <w:rPr>
                <w:sz w:val="22"/>
                <w:szCs w:val="22"/>
              </w:rPr>
              <w:t>Не установлена</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Источник финансирования</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spacing w:line="240" w:lineRule="auto"/>
              <w:ind w:firstLine="0"/>
              <w:rPr>
                <w:bCs/>
                <w:sz w:val="22"/>
                <w:szCs w:val="22"/>
              </w:rPr>
            </w:pPr>
            <w:r w:rsidRPr="00F6574E">
              <w:rPr>
                <w:sz w:val="22"/>
                <w:szCs w:val="22"/>
              </w:rPr>
              <w:t xml:space="preserve">Себестоимость </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41" w:name="_Ref336948987"/>
          </w:p>
        </w:tc>
        <w:bookmarkEnd w:id="241"/>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Распорядительный документ</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spacing w:line="240" w:lineRule="auto"/>
              <w:ind w:firstLine="0"/>
              <w:rPr>
                <w:sz w:val="22"/>
                <w:szCs w:val="22"/>
              </w:rPr>
            </w:pPr>
            <w:r w:rsidRPr="00F6574E">
              <w:rPr>
                <w:sz w:val="22"/>
                <w:szCs w:val="22"/>
              </w:rPr>
              <w:t>Приказ ОАО «ХПРК»</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42" w:name="_Ref249843998"/>
          </w:p>
        </w:tc>
        <w:bookmarkEnd w:id="242"/>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Организатор действует на основании договора с Заказчиком</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spacing w:line="240" w:lineRule="auto"/>
              <w:rPr>
                <w:sz w:val="22"/>
                <w:szCs w:val="22"/>
              </w:rPr>
            </w:pPr>
            <w:r w:rsidRPr="00F6574E">
              <w:rPr>
                <w:sz w:val="22"/>
                <w:szCs w:val="22"/>
              </w:rPr>
              <w:t>нет</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43" w:name="_Ref335068087"/>
          </w:p>
        </w:tc>
        <w:bookmarkEnd w:id="243"/>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Срок предоставления запросов на разъяснение документации по запросу предложений</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spacing w:line="240" w:lineRule="auto"/>
              <w:rPr>
                <w:sz w:val="22"/>
                <w:szCs w:val="22"/>
              </w:rPr>
            </w:pPr>
            <w:r w:rsidRPr="00F6574E">
              <w:rPr>
                <w:sz w:val="22"/>
                <w:szCs w:val="22"/>
              </w:rPr>
              <w:t xml:space="preserve">Не позднее, чем за 5 календарных дней до истечения срока приема Предложений (пункт </w:t>
            </w:r>
            <w:fldSimple w:instr=" REF _Ref249854938 \r \h  \* MERGEFORMAT ">
              <w:r w:rsidRPr="00864C84">
                <w:rPr>
                  <w:sz w:val="22"/>
                  <w:szCs w:val="22"/>
                </w:rPr>
                <w:t>3.1.18</w:t>
              </w:r>
            </w:fldSimple>
            <w:r w:rsidRPr="00F6574E">
              <w:rPr>
                <w:sz w:val="22"/>
                <w:szCs w:val="22"/>
              </w:rPr>
              <w:t>)</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44" w:name="_Ref249848235"/>
          </w:p>
        </w:tc>
        <w:bookmarkEnd w:id="244"/>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 xml:space="preserve">Организатор имеет право отказаться от проведения запроса предложений </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spacing w:line="240" w:lineRule="auto"/>
              <w:rPr>
                <w:sz w:val="22"/>
                <w:szCs w:val="22"/>
              </w:rPr>
            </w:pPr>
            <w:r w:rsidRPr="00F6574E">
              <w:rPr>
                <w:sz w:val="22"/>
                <w:szCs w:val="22"/>
              </w:rPr>
              <w:t>В любой момент</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45" w:name="_Ref249850413"/>
          </w:p>
        </w:tc>
        <w:bookmarkEnd w:id="245"/>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Количество копий Предложения Участника на бумажном носителе</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spacing w:line="240" w:lineRule="auto"/>
              <w:rPr>
                <w:sz w:val="22"/>
                <w:szCs w:val="22"/>
              </w:rPr>
            </w:pPr>
            <w:r w:rsidRPr="00F6574E">
              <w:rPr>
                <w:sz w:val="22"/>
                <w:szCs w:val="22"/>
              </w:rPr>
              <w:t>Не требуется</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46" w:name="_Ref335067654"/>
          </w:p>
        </w:tc>
        <w:bookmarkEnd w:id="246"/>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Количество электронных копий Предложения</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spacing w:line="240" w:lineRule="auto"/>
              <w:rPr>
                <w:sz w:val="22"/>
                <w:szCs w:val="22"/>
              </w:rPr>
            </w:pPr>
            <w:r w:rsidRPr="00F6574E">
              <w:rPr>
                <w:sz w:val="22"/>
                <w:szCs w:val="22"/>
              </w:rPr>
              <w:t>Не требуется</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47" w:name="_Ref249851001"/>
          </w:p>
        </w:tc>
        <w:bookmarkEnd w:id="247"/>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Требования к сроку действия Предложения Участника (оферта)</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spacing w:line="240" w:lineRule="auto"/>
              <w:ind w:firstLine="0"/>
              <w:rPr>
                <w:sz w:val="22"/>
                <w:szCs w:val="22"/>
              </w:rPr>
            </w:pPr>
            <w:r w:rsidRPr="00F6574E">
              <w:rPr>
                <w:sz w:val="22"/>
                <w:szCs w:val="22"/>
              </w:rPr>
              <w:t>Не менее 90 календарных дней со дня, следующего за днем проведения процедуры вскрытия поступивших на запрос предложений конвертов с конкурентными предложениями.</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48" w:name="_Ref249852451"/>
          </w:p>
        </w:tc>
        <w:bookmarkEnd w:id="248"/>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 xml:space="preserve">Требования к Участникам запроса предложений, установленные Заказчиком (Организатором) </w:t>
            </w:r>
          </w:p>
        </w:tc>
        <w:tc>
          <w:tcPr>
            <w:tcW w:w="6924" w:type="dxa"/>
            <w:tcBorders>
              <w:top w:val="single" w:sz="4" w:space="0" w:color="auto"/>
              <w:left w:val="single" w:sz="4" w:space="0" w:color="auto"/>
              <w:bottom w:val="single" w:sz="4" w:space="0" w:color="auto"/>
              <w:right w:val="single" w:sz="4" w:space="0" w:color="auto"/>
            </w:tcBorders>
          </w:tcPr>
          <w:p w:rsidR="00201153" w:rsidRPr="00474FAA" w:rsidRDefault="00201153" w:rsidP="008B5603">
            <w:pPr>
              <w:pStyle w:val="ab"/>
              <w:numPr>
                <w:ilvl w:val="4"/>
                <w:numId w:val="36"/>
              </w:numPr>
              <w:tabs>
                <w:tab w:val="clear" w:pos="3654"/>
                <w:tab w:val="num" w:pos="437"/>
                <w:tab w:val="left" w:pos="1134"/>
                <w:tab w:val="left" w:pos="1701"/>
              </w:tabs>
              <w:spacing w:line="240" w:lineRule="auto"/>
              <w:ind w:left="12" w:firstLine="0"/>
              <w:rPr>
                <w:rFonts w:ascii="Times New Roman" w:hAnsi="Times New Roman"/>
                <w:sz w:val="22"/>
                <w:szCs w:val="22"/>
              </w:rPr>
            </w:pPr>
            <w:bookmarkStart w:id="249" w:name="_Ref312303886"/>
            <w:r w:rsidRPr="00474FAA">
              <w:rPr>
                <w:rFonts w:ascii="Times New Roman" w:hAnsi="Times New Roman"/>
                <w:sz w:val="22"/>
                <w:szCs w:val="22"/>
              </w:rPr>
              <w:t xml:space="preserve">Участник должен отвечать требованиям по обладанию следующими профессиональными знаниями, опытом, и ресурсными возможностями (финансовыми, материально-техническими, производственными, трудовыми), управленческой компетентностью, опытом и репутацией; </w:t>
            </w:r>
            <w:bookmarkEnd w:id="249"/>
          </w:p>
          <w:p w:rsidR="00201153" w:rsidRPr="00474FAA" w:rsidRDefault="00201153" w:rsidP="008B5603">
            <w:pPr>
              <w:pStyle w:val="ab"/>
              <w:numPr>
                <w:ilvl w:val="4"/>
                <w:numId w:val="36"/>
              </w:numPr>
              <w:tabs>
                <w:tab w:val="clear" w:pos="3654"/>
                <w:tab w:val="num" w:pos="437"/>
                <w:tab w:val="left" w:pos="1134"/>
                <w:tab w:val="left" w:pos="1701"/>
              </w:tabs>
              <w:spacing w:line="240" w:lineRule="auto"/>
              <w:ind w:left="12" w:firstLine="0"/>
              <w:rPr>
                <w:rFonts w:ascii="Times New Roman" w:hAnsi="Times New Roman"/>
                <w:sz w:val="22"/>
                <w:szCs w:val="22"/>
              </w:rPr>
            </w:pPr>
            <w:r w:rsidRPr="00474FAA">
              <w:rPr>
                <w:rFonts w:ascii="Times New Roman" w:hAnsi="Times New Roman"/>
                <w:sz w:val="22"/>
                <w:szCs w:val="22"/>
              </w:rPr>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w:t>
            </w:r>
          </w:p>
          <w:p w:rsidR="00201153" w:rsidRPr="00474FAA" w:rsidRDefault="00201153" w:rsidP="008B5603">
            <w:pPr>
              <w:pStyle w:val="ab"/>
              <w:numPr>
                <w:ilvl w:val="4"/>
                <w:numId w:val="36"/>
              </w:numPr>
              <w:tabs>
                <w:tab w:val="clear" w:pos="3654"/>
                <w:tab w:val="num" w:pos="437"/>
                <w:tab w:val="left" w:pos="1134"/>
                <w:tab w:val="left" w:pos="1701"/>
              </w:tabs>
              <w:spacing w:line="240" w:lineRule="auto"/>
              <w:ind w:left="12" w:firstLine="0"/>
              <w:rPr>
                <w:rFonts w:ascii="Times New Roman" w:hAnsi="Times New Roman"/>
                <w:sz w:val="22"/>
                <w:szCs w:val="22"/>
              </w:rPr>
            </w:pPr>
            <w:r w:rsidRPr="00474FAA">
              <w:rPr>
                <w:rFonts w:ascii="Times New Roman" w:hAnsi="Times New Roman"/>
                <w:sz w:val="22"/>
                <w:szCs w:val="22"/>
              </w:rPr>
              <w:t>Участник не должен являться неплатежеспособным или банкротом, находиться в процессе ликвидации,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w:t>
            </w:r>
          </w:p>
          <w:p w:rsidR="00201153" w:rsidRPr="00474FAA" w:rsidRDefault="00201153" w:rsidP="008B5603">
            <w:pPr>
              <w:pStyle w:val="ab"/>
              <w:numPr>
                <w:ilvl w:val="4"/>
                <w:numId w:val="36"/>
              </w:numPr>
              <w:tabs>
                <w:tab w:val="clear" w:pos="3654"/>
                <w:tab w:val="num" w:pos="437"/>
                <w:tab w:val="left" w:pos="1134"/>
                <w:tab w:val="left" w:pos="1701"/>
              </w:tabs>
              <w:spacing w:line="240" w:lineRule="auto"/>
              <w:ind w:left="12" w:firstLine="0"/>
              <w:rPr>
                <w:rFonts w:ascii="Times New Roman" w:hAnsi="Times New Roman"/>
                <w:sz w:val="22"/>
                <w:szCs w:val="22"/>
              </w:rPr>
            </w:pPr>
            <w:r w:rsidRPr="00474FAA">
              <w:rPr>
                <w:rFonts w:ascii="Times New Roman" w:hAnsi="Times New Roman"/>
                <w:sz w:val="22"/>
                <w:szCs w:val="22"/>
              </w:rPr>
              <w:t>Сведения об Участнике запроса предложений должны отсутствовать в реестре недобросовестных Участников, предусмотренном Федеральным законом от 18 июля 2011 года №223-ФЗ «О закупках товаров, работ, услуг отдельными видами юридических лиц», и в реестре недобросовестных Участников.</w:t>
            </w:r>
          </w:p>
          <w:p w:rsidR="00201153" w:rsidRPr="00474FAA" w:rsidRDefault="00201153" w:rsidP="008B5603">
            <w:pPr>
              <w:pStyle w:val="ab"/>
              <w:numPr>
                <w:ilvl w:val="4"/>
                <w:numId w:val="36"/>
              </w:numPr>
              <w:tabs>
                <w:tab w:val="clear" w:pos="3654"/>
                <w:tab w:val="num" w:pos="437"/>
              </w:tabs>
              <w:spacing w:line="240" w:lineRule="auto"/>
              <w:ind w:left="12" w:firstLine="0"/>
              <w:rPr>
                <w:rFonts w:ascii="Times New Roman" w:hAnsi="Times New Roman"/>
                <w:sz w:val="22"/>
                <w:szCs w:val="22"/>
              </w:rPr>
            </w:pPr>
            <w:r w:rsidRPr="00474FAA">
              <w:rPr>
                <w:rFonts w:ascii="Times New Roman" w:hAnsi="Times New Roman"/>
                <w:sz w:val="22"/>
                <w:szCs w:val="22"/>
              </w:rPr>
              <w:t xml:space="preserve"> Участник запроса предложений не должен являться аффилированным по отношению к одному и более другим участникам запроса предложений (наличие аффилированности определяется в соответствии с антимонопольным законодательством Российской Федерации). </w:t>
            </w:r>
          </w:p>
          <w:p w:rsidR="00201153" w:rsidRPr="00474FAA" w:rsidRDefault="00201153" w:rsidP="008B5603">
            <w:pPr>
              <w:pStyle w:val="ab"/>
              <w:numPr>
                <w:ilvl w:val="4"/>
                <w:numId w:val="36"/>
              </w:numPr>
              <w:tabs>
                <w:tab w:val="clear" w:pos="3654"/>
                <w:tab w:val="num" w:pos="437"/>
              </w:tabs>
              <w:spacing w:line="240" w:lineRule="auto"/>
              <w:ind w:left="12" w:firstLine="0"/>
              <w:rPr>
                <w:rFonts w:ascii="Times New Roman" w:hAnsi="Times New Roman"/>
                <w:sz w:val="22"/>
                <w:szCs w:val="22"/>
              </w:rPr>
            </w:pPr>
            <w:r w:rsidRPr="00474FAA">
              <w:rPr>
                <w:rFonts w:ascii="Times New Roman" w:hAnsi="Times New Roman"/>
                <w:sz w:val="22"/>
                <w:szCs w:val="22"/>
              </w:rPr>
              <w:t>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настоящей Документации (подраздел</w:t>
            </w:r>
            <w:r>
              <w:rPr>
                <w:rFonts w:ascii="Times New Roman" w:hAnsi="Times New Roman"/>
                <w:sz w:val="22"/>
                <w:szCs w:val="22"/>
              </w:rPr>
              <w:t xml:space="preserve"> 3.12</w:t>
            </w:r>
            <w:r w:rsidRPr="00474FAA">
              <w:rPr>
                <w:rFonts w:ascii="Times New Roman" w:hAnsi="Times New Roman"/>
                <w:sz w:val="22"/>
                <w:szCs w:val="22"/>
              </w:rPr>
              <w:t>) с подтверждением соответствующими документами, заверенными нотариально. В случае изменения указанных сведений до даты подведения итогов закупки Участник должен в течение 5 (пяти) календарных дней с даты таких изменений представить актуализированные сведения.</w:t>
            </w:r>
          </w:p>
          <w:p w:rsidR="00201153" w:rsidRPr="00474FAA" w:rsidRDefault="00201153" w:rsidP="004C7E75">
            <w:pPr>
              <w:pStyle w:val="ab"/>
              <w:numPr>
                <w:ilvl w:val="0"/>
                <w:numId w:val="0"/>
              </w:numPr>
              <w:tabs>
                <w:tab w:val="num" w:pos="1494"/>
              </w:tabs>
              <w:spacing w:line="240" w:lineRule="auto"/>
              <w:ind w:left="12"/>
              <w:rPr>
                <w:rFonts w:ascii="Times New Roman" w:hAnsi="Times New Roman"/>
                <w:sz w:val="22"/>
                <w:szCs w:val="22"/>
              </w:rPr>
            </w:pP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50" w:name="_Ref249852926"/>
          </w:p>
        </w:tc>
        <w:bookmarkEnd w:id="250"/>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color w:val="000000"/>
                <w:sz w:val="22"/>
                <w:szCs w:val="22"/>
              </w:rPr>
              <w:t xml:space="preserve">Требования к документам, подтверждающим соответствие Участника установленным требованиям и </w:t>
            </w:r>
            <w:r w:rsidRPr="00F6574E">
              <w:rPr>
                <w:sz w:val="22"/>
                <w:szCs w:val="22"/>
              </w:rPr>
              <w:t>входящие в состав Предложения</w:t>
            </w:r>
          </w:p>
        </w:tc>
        <w:tc>
          <w:tcPr>
            <w:tcW w:w="6924" w:type="dxa"/>
            <w:tcBorders>
              <w:top w:val="single" w:sz="4" w:space="0" w:color="auto"/>
              <w:left w:val="single" w:sz="4" w:space="0" w:color="auto"/>
              <w:bottom w:val="single" w:sz="4" w:space="0" w:color="auto"/>
              <w:right w:val="single" w:sz="4" w:space="0" w:color="auto"/>
            </w:tcBorders>
          </w:tcPr>
          <w:p w:rsidR="00201153" w:rsidRPr="00474FAA" w:rsidRDefault="00201153" w:rsidP="008B5603">
            <w:pPr>
              <w:pStyle w:val="ab"/>
              <w:numPr>
                <w:ilvl w:val="4"/>
                <w:numId w:val="40"/>
              </w:numPr>
              <w:tabs>
                <w:tab w:val="clear" w:pos="2553"/>
              </w:tabs>
              <w:spacing w:line="240" w:lineRule="auto"/>
              <w:ind w:left="579"/>
              <w:rPr>
                <w:rFonts w:ascii="Times New Roman" w:hAnsi="Times New Roman"/>
                <w:sz w:val="22"/>
                <w:szCs w:val="22"/>
              </w:rPr>
            </w:pPr>
            <w:r w:rsidRPr="00474FAA">
              <w:rPr>
                <w:rFonts w:ascii="Times New Roman" w:hAnsi="Times New Roman"/>
                <w:sz w:val="22"/>
                <w:szCs w:val="22"/>
              </w:rPr>
              <w:t xml:space="preserve">Опись документов (форма 1) по форме и в соответствии с инструкциями, приведенными в настоящей Документации по запросу предложений (подраздел </w:t>
            </w:r>
            <w:fldSimple w:instr=" REF _Ref252180454 \r \h  \* MERGEFORMAT ">
              <w:r w:rsidRPr="00864C84">
                <w:rPr>
                  <w:rFonts w:ascii="Times New Roman" w:hAnsi="Times New Roman"/>
                  <w:sz w:val="22"/>
                  <w:szCs w:val="22"/>
                </w:rPr>
                <w:t>4.1</w:t>
              </w:r>
            </w:fldSimple>
            <w:r w:rsidRPr="00474FAA">
              <w:rPr>
                <w:rFonts w:ascii="Times New Roman" w:hAnsi="Times New Roman"/>
                <w:sz w:val="22"/>
                <w:szCs w:val="22"/>
              </w:rPr>
              <w:t>)</w:t>
            </w:r>
          </w:p>
          <w:p w:rsidR="00201153" w:rsidRPr="00474FAA" w:rsidRDefault="00201153" w:rsidP="008B5603">
            <w:pPr>
              <w:pStyle w:val="ab"/>
              <w:numPr>
                <w:ilvl w:val="4"/>
                <w:numId w:val="40"/>
              </w:numPr>
              <w:tabs>
                <w:tab w:val="clear" w:pos="2553"/>
              </w:tabs>
              <w:spacing w:line="240" w:lineRule="auto"/>
              <w:ind w:left="579"/>
              <w:rPr>
                <w:rFonts w:ascii="Times New Roman" w:hAnsi="Times New Roman"/>
                <w:sz w:val="22"/>
                <w:szCs w:val="22"/>
              </w:rPr>
            </w:pPr>
            <w:r w:rsidRPr="00474FAA">
              <w:rPr>
                <w:rFonts w:ascii="Times New Roman" w:hAnsi="Times New Roman"/>
                <w:sz w:val="22"/>
                <w:szCs w:val="22"/>
              </w:rPr>
              <w:t xml:space="preserve">Письмо о подаче оферты (форма 2) по форме и в соответствии с инструкциями, приведенными в настоящей Документации по запросу предложений (подраздел </w:t>
            </w:r>
            <w:fldSimple w:instr=" REF _Ref335644995 \r \h  \* MERGEFORMAT ">
              <w:r w:rsidRPr="00864C84">
                <w:rPr>
                  <w:rFonts w:ascii="Times New Roman" w:hAnsi="Times New Roman"/>
                  <w:sz w:val="22"/>
                  <w:szCs w:val="22"/>
                </w:rPr>
                <w:t>4.2</w:t>
              </w:r>
            </w:fldSimple>
            <w:r w:rsidRPr="00474FAA">
              <w:rPr>
                <w:rFonts w:ascii="Times New Roman" w:hAnsi="Times New Roman"/>
                <w:sz w:val="22"/>
                <w:szCs w:val="22"/>
              </w:rPr>
              <w:t>);</w:t>
            </w:r>
          </w:p>
          <w:p w:rsidR="00201153" w:rsidRPr="00474FAA" w:rsidRDefault="00201153" w:rsidP="008B5603">
            <w:pPr>
              <w:pStyle w:val="ab"/>
              <w:numPr>
                <w:ilvl w:val="4"/>
                <w:numId w:val="40"/>
              </w:numPr>
              <w:tabs>
                <w:tab w:val="clear" w:pos="2553"/>
              </w:tabs>
              <w:spacing w:line="240" w:lineRule="auto"/>
              <w:ind w:left="579"/>
              <w:rPr>
                <w:rFonts w:ascii="Times New Roman" w:hAnsi="Times New Roman"/>
                <w:sz w:val="22"/>
                <w:szCs w:val="22"/>
              </w:rPr>
            </w:pPr>
            <w:r w:rsidRPr="00474FAA">
              <w:rPr>
                <w:rFonts w:ascii="Times New Roman" w:hAnsi="Times New Roman"/>
                <w:sz w:val="22"/>
                <w:szCs w:val="22"/>
              </w:rPr>
              <w:t>Техническое предложение на выполнения работ (оказание услуг)</w:t>
            </w:r>
            <w:r w:rsidRPr="00474FAA" w:rsidDel="00280997">
              <w:rPr>
                <w:rFonts w:ascii="Times New Roman" w:hAnsi="Times New Roman"/>
                <w:sz w:val="22"/>
                <w:szCs w:val="22"/>
              </w:rPr>
              <w:t xml:space="preserve"> </w:t>
            </w:r>
            <w:r w:rsidRPr="00474FAA">
              <w:rPr>
                <w:rFonts w:ascii="Times New Roman" w:hAnsi="Times New Roman"/>
                <w:sz w:val="22"/>
                <w:szCs w:val="22"/>
              </w:rPr>
              <w:t xml:space="preserve">(форма 3) по форме и в соответствии с инструкциями, приведенными в настоящей Документации по запросу предложений (подраздел </w:t>
            </w:r>
            <w:fldSimple w:instr=" REF _Ref55335821 \r \h  \* MERGEFORMAT ">
              <w:r w:rsidRPr="00864C84">
                <w:rPr>
                  <w:rFonts w:ascii="Times New Roman" w:hAnsi="Times New Roman"/>
                  <w:sz w:val="22"/>
                  <w:szCs w:val="22"/>
                </w:rPr>
                <w:t>4.3</w:t>
              </w:r>
            </w:fldSimple>
            <w:r w:rsidRPr="00474FAA">
              <w:rPr>
                <w:rFonts w:ascii="Times New Roman" w:hAnsi="Times New Roman"/>
                <w:sz w:val="22"/>
                <w:szCs w:val="22"/>
              </w:rPr>
              <w:t>);</w:t>
            </w:r>
          </w:p>
          <w:p w:rsidR="00201153" w:rsidRPr="00474FAA" w:rsidRDefault="00201153" w:rsidP="008B5603">
            <w:pPr>
              <w:pStyle w:val="ab"/>
              <w:numPr>
                <w:ilvl w:val="4"/>
                <w:numId w:val="40"/>
              </w:numPr>
              <w:tabs>
                <w:tab w:val="clear" w:pos="2553"/>
              </w:tabs>
              <w:spacing w:line="240" w:lineRule="auto"/>
              <w:ind w:left="579"/>
              <w:rPr>
                <w:rFonts w:ascii="Times New Roman" w:hAnsi="Times New Roman"/>
                <w:sz w:val="22"/>
                <w:szCs w:val="22"/>
              </w:rPr>
            </w:pPr>
            <w:r w:rsidRPr="00474FAA">
              <w:rPr>
                <w:rFonts w:ascii="Times New Roman" w:hAnsi="Times New Roman"/>
                <w:sz w:val="22"/>
                <w:szCs w:val="22"/>
              </w:rPr>
              <w:t>График выполнения работ (оказание услуг)</w:t>
            </w:r>
            <w:r w:rsidRPr="00474FAA" w:rsidDel="00280997">
              <w:rPr>
                <w:rFonts w:ascii="Times New Roman" w:hAnsi="Times New Roman"/>
                <w:sz w:val="22"/>
                <w:szCs w:val="22"/>
              </w:rPr>
              <w:t xml:space="preserve"> </w:t>
            </w:r>
            <w:r w:rsidRPr="00474FAA">
              <w:rPr>
                <w:rFonts w:ascii="Times New Roman" w:hAnsi="Times New Roman"/>
                <w:sz w:val="22"/>
                <w:szCs w:val="22"/>
              </w:rPr>
              <w:t xml:space="preserve">(форма 4) по форме и в соответствии с инструкциями, приведенными в настоящей Документации по запросу предложений (подраздел </w:t>
            </w:r>
            <w:fldSimple w:instr=" REF _Ref86826666 \w \h  \* MERGEFORMAT ">
              <w:r w:rsidRPr="00864C84">
                <w:rPr>
                  <w:rFonts w:ascii="Times New Roman" w:hAnsi="Times New Roman"/>
                  <w:sz w:val="22"/>
                  <w:szCs w:val="22"/>
                </w:rPr>
                <w:t>4.4</w:t>
              </w:r>
            </w:fldSimple>
            <w:r w:rsidRPr="00474FAA">
              <w:rPr>
                <w:rFonts w:ascii="Times New Roman" w:hAnsi="Times New Roman"/>
                <w:sz w:val="22"/>
                <w:szCs w:val="22"/>
              </w:rPr>
              <w:t>);</w:t>
            </w:r>
          </w:p>
          <w:p w:rsidR="00201153" w:rsidRPr="00474FAA" w:rsidRDefault="00201153" w:rsidP="008B5603">
            <w:pPr>
              <w:pStyle w:val="ab"/>
              <w:numPr>
                <w:ilvl w:val="4"/>
                <w:numId w:val="40"/>
              </w:numPr>
              <w:tabs>
                <w:tab w:val="clear" w:pos="2553"/>
              </w:tabs>
              <w:spacing w:line="240" w:lineRule="auto"/>
              <w:ind w:left="579"/>
              <w:rPr>
                <w:rFonts w:ascii="Times New Roman" w:hAnsi="Times New Roman"/>
                <w:sz w:val="22"/>
                <w:szCs w:val="22"/>
              </w:rPr>
            </w:pPr>
            <w:r w:rsidRPr="00474FAA">
              <w:rPr>
                <w:rFonts w:ascii="Times New Roman" w:hAnsi="Times New Roman"/>
                <w:sz w:val="22"/>
                <w:szCs w:val="22"/>
              </w:rPr>
              <w:t xml:space="preserve">Смета расходов (форма 5) по форме и в соответствии с инструкциями, приведенными в настоящей Документации по запросу предложений (подраздел </w:t>
            </w:r>
            <w:fldSimple w:instr=" REF _Ref55335818 \r \h  \* MERGEFORMAT ">
              <w:r w:rsidRPr="00864C84">
                <w:rPr>
                  <w:rFonts w:ascii="Times New Roman" w:hAnsi="Times New Roman"/>
                  <w:sz w:val="22"/>
                  <w:szCs w:val="22"/>
                </w:rPr>
                <w:t>4.5</w:t>
              </w:r>
            </w:fldSimple>
            <w:r w:rsidRPr="00474FAA">
              <w:rPr>
                <w:rFonts w:ascii="Times New Roman" w:hAnsi="Times New Roman"/>
                <w:sz w:val="22"/>
                <w:szCs w:val="22"/>
              </w:rPr>
              <w:t>);</w:t>
            </w:r>
          </w:p>
          <w:p w:rsidR="00201153" w:rsidRPr="00474FAA" w:rsidRDefault="00201153" w:rsidP="008B5603">
            <w:pPr>
              <w:pStyle w:val="ab"/>
              <w:numPr>
                <w:ilvl w:val="4"/>
                <w:numId w:val="40"/>
              </w:numPr>
              <w:tabs>
                <w:tab w:val="clear" w:pos="2553"/>
              </w:tabs>
              <w:spacing w:line="240" w:lineRule="auto"/>
              <w:ind w:left="579"/>
              <w:rPr>
                <w:rFonts w:ascii="Times New Roman" w:hAnsi="Times New Roman"/>
                <w:sz w:val="22"/>
                <w:szCs w:val="22"/>
              </w:rPr>
            </w:pPr>
            <w:r w:rsidRPr="00474FAA">
              <w:rPr>
                <w:rFonts w:ascii="Times New Roman" w:hAnsi="Times New Roman"/>
                <w:sz w:val="22"/>
                <w:szCs w:val="22"/>
              </w:rPr>
              <w:t>График оплаты выполнения работ (оказание услуг)</w:t>
            </w:r>
            <w:r w:rsidRPr="00474FAA" w:rsidDel="00280997">
              <w:rPr>
                <w:rFonts w:ascii="Times New Roman" w:hAnsi="Times New Roman"/>
                <w:sz w:val="22"/>
                <w:szCs w:val="22"/>
              </w:rPr>
              <w:t xml:space="preserve"> </w:t>
            </w:r>
            <w:r w:rsidRPr="00474FAA">
              <w:rPr>
                <w:rFonts w:ascii="Times New Roman" w:hAnsi="Times New Roman"/>
                <w:sz w:val="22"/>
                <w:szCs w:val="22"/>
              </w:rPr>
              <w:t xml:space="preserve">(форма 6) по форме и в соответствии с инструкциями, приведенными в настоящей Документации по запросу предложений (подраздел </w:t>
            </w:r>
            <w:fldSimple w:instr=" REF _Ref93264992 \w \h  \* MERGEFORMAT ">
              <w:r w:rsidRPr="00864C84">
                <w:rPr>
                  <w:rFonts w:ascii="Times New Roman" w:hAnsi="Times New Roman"/>
                  <w:sz w:val="22"/>
                  <w:szCs w:val="22"/>
                </w:rPr>
                <w:t>4.6</w:t>
              </w:r>
            </w:fldSimple>
            <w:r w:rsidRPr="00474FAA">
              <w:rPr>
                <w:rFonts w:ascii="Times New Roman" w:hAnsi="Times New Roman"/>
                <w:sz w:val="22"/>
                <w:szCs w:val="22"/>
              </w:rPr>
              <w:t>);</w:t>
            </w:r>
          </w:p>
          <w:p w:rsidR="00201153" w:rsidRPr="00474FAA" w:rsidRDefault="00201153" w:rsidP="008B5603">
            <w:pPr>
              <w:pStyle w:val="ab"/>
              <w:numPr>
                <w:ilvl w:val="4"/>
                <w:numId w:val="40"/>
              </w:numPr>
              <w:tabs>
                <w:tab w:val="clear" w:pos="2553"/>
              </w:tabs>
              <w:spacing w:line="240" w:lineRule="auto"/>
              <w:ind w:left="579"/>
              <w:rPr>
                <w:rFonts w:ascii="Times New Roman" w:hAnsi="Times New Roman"/>
                <w:sz w:val="22"/>
                <w:szCs w:val="22"/>
              </w:rPr>
            </w:pPr>
            <w:r w:rsidRPr="00474FAA">
              <w:rPr>
                <w:rFonts w:ascii="Times New Roman" w:hAnsi="Times New Roman"/>
                <w:sz w:val="22"/>
                <w:szCs w:val="22"/>
              </w:rPr>
              <w:t xml:space="preserve">Протокол разногласий к проекту Договора (форма 7) по форме и в соответствии с инструкциями, приведенными в настоящей Документации по запросу предложений (подраздел </w:t>
            </w:r>
            <w:fldSimple w:instr=" REF _Ref70131640 \w \h  \* MERGEFORMAT ">
              <w:r w:rsidRPr="00864C84">
                <w:rPr>
                  <w:rFonts w:ascii="Times New Roman" w:hAnsi="Times New Roman"/>
                  <w:sz w:val="22"/>
                  <w:szCs w:val="22"/>
                </w:rPr>
                <w:t>4.7</w:t>
              </w:r>
            </w:fldSimple>
            <w:r w:rsidRPr="00474FAA">
              <w:rPr>
                <w:rFonts w:ascii="Times New Roman" w:hAnsi="Times New Roman"/>
                <w:sz w:val="22"/>
                <w:szCs w:val="22"/>
              </w:rPr>
              <w:t>);</w:t>
            </w:r>
          </w:p>
          <w:p w:rsidR="00201153" w:rsidRPr="00474FAA" w:rsidRDefault="00201153" w:rsidP="008B5603">
            <w:pPr>
              <w:pStyle w:val="ab"/>
              <w:numPr>
                <w:ilvl w:val="4"/>
                <w:numId w:val="40"/>
              </w:numPr>
              <w:tabs>
                <w:tab w:val="clear" w:pos="2553"/>
              </w:tabs>
              <w:spacing w:line="240" w:lineRule="auto"/>
              <w:ind w:left="579"/>
              <w:rPr>
                <w:rFonts w:ascii="Times New Roman" w:hAnsi="Times New Roman"/>
                <w:sz w:val="22"/>
                <w:szCs w:val="22"/>
              </w:rPr>
            </w:pPr>
            <w:r w:rsidRPr="00474FAA">
              <w:rPr>
                <w:rFonts w:ascii="Times New Roman" w:hAnsi="Times New Roman"/>
                <w:sz w:val="22"/>
                <w:szCs w:val="22"/>
              </w:rPr>
              <w:t xml:space="preserve">Анкета (форма 8) по форме и в соответствии с инструкциями, приведенными в настоящей Документации по запросу предложений (подраздел </w:t>
            </w:r>
            <w:fldSimple w:instr=" REF _Ref55335823 \r \h  \* MERGEFORMAT ">
              <w:r w:rsidRPr="00864C84">
                <w:rPr>
                  <w:rFonts w:ascii="Times New Roman" w:hAnsi="Times New Roman"/>
                  <w:sz w:val="22"/>
                  <w:szCs w:val="22"/>
                </w:rPr>
                <w:t>4.8</w:t>
              </w:r>
            </w:fldSimple>
            <w:r w:rsidRPr="00474FAA">
              <w:rPr>
                <w:rFonts w:ascii="Times New Roman" w:hAnsi="Times New Roman"/>
                <w:sz w:val="22"/>
                <w:szCs w:val="22"/>
              </w:rPr>
              <w:t>);</w:t>
            </w:r>
          </w:p>
          <w:p w:rsidR="00201153" w:rsidRPr="00474FAA" w:rsidRDefault="00201153" w:rsidP="008B5603">
            <w:pPr>
              <w:pStyle w:val="ab"/>
              <w:numPr>
                <w:ilvl w:val="4"/>
                <w:numId w:val="40"/>
              </w:numPr>
              <w:tabs>
                <w:tab w:val="clear" w:pos="2553"/>
              </w:tabs>
              <w:spacing w:line="240" w:lineRule="auto"/>
              <w:ind w:left="579"/>
              <w:rPr>
                <w:rFonts w:ascii="Times New Roman" w:hAnsi="Times New Roman"/>
                <w:sz w:val="22"/>
                <w:szCs w:val="22"/>
              </w:rPr>
            </w:pPr>
            <w:r w:rsidRPr="00474FAA">
              <w:rPr>
                <w:rFonts w:ascii="Times New Roman" w:hAnsi="Times New Roman"/>
                <w:b/>
                <w:sz w:val="22"/>
                <w:szCs w:val="22"/>
              </w:rPr>
              <w:t>документы, подтверждающие соответствие Участника требованиям настоящей Документации по запросу предложений:</w:t>
            </w:r>
          </w:p>
          <w:p w:rsidR="00201153" w:rsidRPr="00F6574E" w:rsidRDefault="00201153" w:rsidP="005365A5">
            <w:pPr>
              <w:pStyle w:val="ListParagraph"/>
              <w:numPr>
                <w:ilvl w:val="0"/>
                <w:numId w:val="40"/>
              </w:numPr>
              <w:contextualSpacing w:val="0"/>
              <w:jc w:val="both"/>
              <w:rPr>
                <w:rFonts w:ascii="Times New Roman" w:hAnsi="Times New Roman"/>
                <w:noProof w:val="0"/>
                <w:snapToGrid w:val="0"/>
                <w:vanish/>
                <w:sz w:val="22"/>
                <w:szCs w:val="22"/>
                <w:lang w:eastAsia="ru-RU"/>
              </w:rPr>
            </w:pPr>
          </w:p>
          <w:p w:rsidR="00201153" w:rsidRPr="00F6574E" w:rsidRDefault="00201153" w:rsidP="005365A5">
            <w:pPr>
              <w:pStyle w:val="ListParagraph"/>
              <w:numPr>
                <w:ilvl w:val="0"/>
                <w:numId w:val="40"/>
              </w:numPr>
              <w:contextualSpacing w:val="0"/>
              <w:jc w:val="both"/>
              <w:rPr>
                <w:rFonts w:ascii="Times New Roman" w:hAnsi="Times New Roman"/>
                <w:noProof w:val="0"/>
                <w:snapToGrid w:val="0"/>
                <w:vanish/>
                <w:sz w:val="22"/>
                <w:szCs w:val="22"/>
                <w:lang w:eastAsia="ru-RU"/>
              </w:rPr>
            </w:pPr>
          </w:p>
          <w:p w:rsidR="00201153" w:rsidRPr="00F6574E" w:rsidRDefault="00201153" w:rsidP="005365A5">
            <w:pPr>
              <w:pStyle w:val="ListParagraph"/>
              <w:numPr>
                <w:ilvl w:val="0"/>
                <w:numId w:val="40"/>
              </w:numPr>
              <w:contextualSpacing w:val="0"/>
              <w:jc w:val="both"/>
              <w:rPr>
                <w:rFonts w:ascii="Times New Roman" w:hAnsi="Times New Roman"/>
                <w:noProof w:val="0"/>
                <w:snapToGrid w:val="0"/>
                <w:vanish/>
                <w:sz w:val="22"/>
                <w:szCs w:val="22"/>
                <w:lang w:eastAsia="ru-RU"/>
              </w:rPr>
            </w:pPr>
          </w:p>
          <w:p w:rsidR="00201153" w:rsidRPr="00F6574E" w:rsidRDefault="00201153" w:rsidP="005365A5">
            <w:pPr>
              <w:pStyle w:val="ListParagraph"/>
              <w:numPr>
                <w:ilvl w:val="0"/>
                <w:numId w:val="40"/>
              </w:numPr>
              <w:contextualSpacing w:val="0"/>
              <w:jc w:val="both"/>
              <w:rPr>
                <w:rFonts w:ascii="Times New Roman" w:hAnsi="Times New Roman"/>
                <w:noProof w:val="0"/>
                <w:snapToGrid w:val="0"/>
                <w:vanish/>
                <w:sz w:val="22"/>
                <w:szCs w:val="22"/>
                <w:lang w:eastAsia="ru-RU"/>
              </w:rPr>
            </w:pPr>
          </w:p>
          <w:p w:rsidR="00201153" w:rsidRPr="00F6574E" w:rsidRDefault="00201153" w:rsidP="005365A5">
            <w:pPr>
              <w:pStyle w:val="ListParagraph"/>
              <w:numPr>
                <w:ilvl w:val="0"/>
                <w:numId w:val="40"/>
              </w:numPr>
              <w:contextualSpacing w:val="0"/>
              <w:jc w:val="both"/>
              <w:rPr>
                <w:rFonts w:ascii="Times New Roman" w:hAnsi="Times New Roman"/>
                <w:noProof w:val="0"/>
                <w:snapToGrid w:val="0"/>
                <w:vanish/>
                <w:sz w:val="22"/>
                <w:szCs w:val="22"/>
                <w:lang w:eastAsia="ru-RU"/>
              </w:rPr>
            </w:pPr>
          </w:p>
          <w:p w:rsidR="00201153" w:rsidRPr="00F6574E" w:rsidRDefault="00201153" w:rsidP="005365A5">
            <w:pPr>
              <w:pStyle w:val="ListParagraph"/>
              <w:numPr>
                <w:ilvl w:val="0"/>
                <w:numId w:val="40"/>
              </w:numPr>
              <w:contextualSpacing w:val="0"/>
              <w:jc w:val="both"/>
              <w:rPr>
                <w:rFonts w:ascii="Times New Roman" w:hAnsi="Times New Roman"/>
                <w:noProof w:val="0"/>
                <w:snapToGrid w:val="0"/>
                <w:vanish/>
                <w:sz w:val="22"/>
                <w:szCs w:val="22"/>
                <w:lang w:eastAsia="ru-RU"/>
              </w:rPr>
            </w:pPr>
          </w:p>
          <w:p w:rsidR="00201153" w:rsidRPr="00F6574E" w:rsidRDefault="00201153" w:rsidP="005365A5">
            <w:pPr>
              <w:pStyle w:val="ListParagraph"/>
              <w:numPr>
                <w:ilvl w:val="0"/>
                <w:numId w:val="40"/>
              </w:numPr>
              <w:contextualSpacing w:val="0"/>
              <w:jc w:val="both"/>
              <w:rPr>
                <w:rFonts w:ascii="Times New Roman" w:hAnsi="Times New Roman"/>
                <w:noProof w:val="0"/>
                <w:snapToGrid w:val="0"/>
                <w:vanish/>
                <w:sz w:val="22"/>
                <w:szCs w:val="22"/>
                <w:lang w:eastAsia="ru-RU"/>
              </w:rPr>
            </w:pPr>
          </w:p>
          <w:p w:rsidR="00201153" w:rsidRPr="00F6574E" w:rsidRDefault="00201153" w:rsidP="005365A5">
            <w:pPr>
              <w:pStyle w:val="ListParagraph"/>
              <w:numPr>
                <w:ilvl w:val="0"/>
                <w:numId w:val="40"/>
              </w:numPr>
              <w:contextualSpacing w:val="0"/>
              <w:jc w:val="both"/>
              <w:rPr>
                <w:rFonts w:ascii="Times New Roman" w:hAnsi="Times New Roman"/>
                <w:noProof w:val="0"/>
                <w:snapToGrid w:val="0"/>
                <w:vanish/>
                <w:sz w:val="22"/>
                <w:szCs w:val="22"/>
                <w:lang w:eastAsia="ru-RU"/>
              </w:rPr>
            </w:pPr>
          </w:p>
          <w:p w:rsidR="00201153" w:rsidRPr="00F6574E" w:rsidRDefault="00201153" w:rsidP="005365A5">
            <w:pPr>
              <w:pStyle w:val="ListParagraph"/>
              <w:numPr>
                <w:ilvl w:val="0"/>
                <w:numId w:val="40"/>
              </w:numPr>
              <w:contextualSpacing w:val="0"/>
              <w:jc w:val="both"/>
              <w:rPr>
                <w:rFonts w:ascii="Times New Roman" w:hAnsi="Times New Roman"/>
                <w:noProof w:val="0"/>
                <w:snapToGrid w:val="0"/>
                <w:vanish/>
                <w:sz w:val="22"/>
                <w:szCs w:val="22"/>
                <w:lang w:eastAsia="ru-RU"/>
              </w:rPr>
            </w:pPr>
          </w:p>
          <w:p w:rsidR="00201153" w:rsidRPr="00474FAA" w:rsidRDefault="00201153" w:rsidP="008B5603">
            <w:pPr>
              <w:pStyle w:val="ab"/>
              <w:numPr>
                <w:ilvl w:val="1"/>
                <w:numId w:val="40"/>
              </w:numPr>
              <w:tabs>
                <w:tab w:val="num" w:pos="721"/>
              </w:tabs>
              <w:spacing w:line="240" w:lineRule="auto"/>
              <w:ind w:left="721" w:hanging="721"/>
              <w:rPr>
                <w:rFonts w:ascii="Times New Roman" w:hAnsi="Times New Roman"/>
                <w:sz w:val="22"/>
                <w:szCs w:val="22"/>
              </w:rPr>
            </w:pPr>
            <w:r w:rsidRPr="00474FAA">
              <w:rPr>
                <w:rFonts w:ascii="Times New Roman" w:hAnsi="Times New Roman"/>
                <w:sz w:val="22"/>
                <w:szCs w:val="22"/>
              </w:rPr>
              <w:t>оригинал справки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объемов выполнения аналогичных договоров (форма 9);</w:t>
            </w:r>
          </w:p>
          <w:p w:rsidR="00201153" w:rsidRPr="00474FAA" w:rsidRDefault="00201153" w:rsidP="008B5603">
            <w:pPr>
              <w:pStyle w:val="ab"/>
              <w:numPr>
                <w:ilvl w:val="1"/>
                <w:numId w:val="40"/>
              </w:numPr>
              <w:tabs>
                <w:tab w:val="num" w:pos="721"/>
              </w:tabs>
              <w:spacing w:line="240" w:lineRule="auto"/>
              <w:ind w:left="721" w:hanging="721"/>
              <w:rPr>
                <w:rFonts w:ascii="Times New Roman" w:hAnsi="Times New Roman"/>
                <w:sz w:val="22"/>
                <w:szCs w:val="22"/>
              </w:rPr>
            </w:pPr>
            <w:r w:rsidRPr="00474FAA">
              <w:rPr>
                <w:rFonts w:ascii="Times New Roman" w:hAnsi="Times New Roman"/>
                <w:sz w:val="22"/>
                <w:szCs w:val="22"/>
              </w:rPr>
              <w:t>оригинал справки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10);</w:t>
            </w:r>
          </w:p>
          <w:p w:rsidR="00201153" w:rsidRPr="00474FAA" w:rsidRDefault="00201153" w:rsidP="008B5603">
            <w:pPr>
              <w:pStyle w:val="ab"/>
              <w:numPr>
                <w:ilvl w:val="1"/>
                <w:numId w:val="40"/>
              </w:numPr>
              <w:tabs>
                <w:tab w:val="num" w:pos="721"/>
              </w:tabs>
              <w:spacing w:line="240" w:lineRule="auto"/>
              <w:ind w:left="721" w:hanging="721"/>
              <w:rPr>
                <w:rFonts w:ascii="Times New Roman" w:hAnsi="Times New Roman"/>
                <w:sz w:val="22"/>
                <w:szCs w:val="22"/>
              </w:rPr>
            </w:pPr>
            <w:r w:rsidRPr="00474FAA">
              <w:rPr>
                <w:rFonts w:ascii="Times New Roman" w:hAnsi="Times New Roman"/>
                <w:sz w:val="22"/>
                <w:szCs w:val="22"/>
              </w:rPr>
              <w:t>оригинал справки о кадровых ресурсах, которые будут привлечены в ходе выполнения Договора, по установленной в настоящей Документации по запросу предложений форме — Справка о кадровых ресурсах (форма 11)</w:t>
            </w:r>
          </w:p>
          <w:p w:rsidR="00201153" w:rsidRPr="00474FAA" w:rsidRDefault="00201153" w:rsidP="008B5603">
            <w:pPr>
              <w:pStyle w:val="ab"/>
              <w:numPr>
                <w:ilvl w:val="1"/>
                <w:numId w:val="40"/>
              </w:numPr>
              <w:tabs>
                <w:tab w:val="num" w:pos="721"/>
              </w:tabs>
              <w:spacing w:line="240" w:lineRule="auto"/>
              <w:ind w:left="721" w:hanging="721"/>
              <w:rPr>
                <w:rFonts w:ascii="Times New Roman" w:hAnsi="Times New Roman"/>
                <w:sz w:val="22"/>
                <w:szCs w:val="22"/>
              </w:rPr>
            </w:pPr>
            <w:r w:rsidRPr="00474FAA">
              <w:rPr>
                <w:rFonts w:ascii="Times New Roman" w:hAnsi="Times New Roman"/>
                <w:sz w:val="22"/>
                <w:szCs w:val="22"/>
              </w:rPr>
              <w:t>оригинал информационного письма о наличии у Участника запроса предложений связей, носящих характер аффилированности с сотрудниками Заказчика или Организатора запроса предложений по установленной в настоящей документации форме — Информационное письмо о наличии у Участника запроса предложений связей, носящих характер аффилированности с сотрудниками Заказчика или Организатора запроса предложений (форма 12);</w:t>
            </w:r>
          </w:p>
          <w:p w:rsidR="00201153" w:rsidRPr="00474FAA" w:rsidRDefault="00201153" w:rsidP="008B5603">
            <w:pPr>
              <w:pStyle w:val="ab"/>
              <w:numPr>
                <w:ilvl w:val="1"/>
                <w:numId w:val="40"/>
              </w:numPr>
              <w:tabs>
                <w:tab w:val="num" w:pos="721"/>
              </w:tabs>
              <w:spacing w:line="240" w:lineRule="auto"/>
              <w:ind w:left="721" w:hanging="721"/>
              <w:rPr>
                <w:rFonts w:ascii="Times New Roman" w:hAnsi="Times New Roman"/>
                <w:sz w:val="22"/>
                <w:szCs w:val="22"/>
              </w:rPr>
            </w:pPr>
            <w:r w:rsidRPr="00474FAA">
              <w:rPr>
                <w:rFonts w:ascii="Times New Roman" w:hAnsi="Times New Roman"/>
                <w:sz w:val="22"/>
                <w:szCs w:val="22"/>
              </w:rPr>
              <w:t>заверенную Участником копию свидетельства о постановке на налоговый учет:</w:t>
            </w:r>
          </w:p>
          <w:p w:rsidR="00201153" w:rsidRPr="00474FAA" w:rsidRDefault="00201153" w:rsidP="008B5603">
            <w:pPr>
              <w:pStyle w:val="ab"/>
              <w:numPr>
                <w:ilvl w:val="1"/>
                <w:numId w:val="40"/>
              </w:numPr>
              <w:tabs>
                <w:tab w:val="num" w:pos="721"/>
              </w:tabs>
              <w:spacing w:line="240" w:lineRule="auto"/>
              <w:ind w:left="721" w:hanging="721"/>
              <w:rPr>
                <w:rFonts w:ascii="Times New Roman" w:hAnsi="Times New Roman"/>
                <w:sz w:val="22"/>
                <w:szCs w:val="22"/>
              </w:rPr>
            </w:pPr>
            <w:r w:rsidRPr="00474FAA">
              <w:rPr>
                <w:rFonts w:ascii="Times New Roman" w:hAnsi="Times New Roman"/>
                <w:sz w:val="22"/>
                <w:szCs w:val="22"/>
              </w:rPr>
              <w:t>полученную не ранее чем за три месяца до дня размещения Извещения о проведении открытого запроса предложений выписку из Единого государственного реестра юридических лиц (индивидуальных предпринимателей) или заверенную Участником копию такой выписки;</w:t>
            </w:r>
          </w:p>
          <w:p w:rsidR="00201153" w:rsidRPr="00474FAA" w:rsidRDefault="00201153" w:rsidP="008B5603">
            <w:pPr>
              <w:pStyle w:val="ab"/>
              <w:numPr>
                <w:ilvl w:val="1"/>
                <w:numId w:val="40"/>
              </w:numPr>
              <w:tabs>
                <w:tab w:val="num" w:pos="721"/>
              </w:tabs>
              <w:spacing w:line="240" w:lineRule="auto"/>
              <w:ind w:left="721" w:hanging="721"/>
              <w:rPr>
                <w:rFonts w:ascii="Times New Roman" w:hAnsi="Times New Roman"/>
                <w:sz w:val="22"/>
                <w:szCs w:val="22"/>
              </w:rPr>
            </w:pPr>
            <w:r w:rsidRPr="00474FAA">
              <w:rPr>
                <w:rFonts w:ascii="Times New Roman" w:hAnsi="Times New Roman"/>
                <w:sz w:val="22"/>
                <w:szCs w:val="22"/>
              </w:rPr>
              <w:t>заверенную Участником копию устава в действующей редакции;</w:t>
            </w:r>
          </w:p>
          <w:p w:rsidR="00201153" w:rsidRPr="00474FAA" w:rsidRDefault="00201153" w:rsidP="008B5603">
            <w:pPr>
              <w:pStyle w:val="ab"/>
              <w:numPr>
                <w:ilvl w:val="1"/>
                <w:numId w:val="40"/>
              </w:numPr>
              <w:tabs>
                <w:tab w:val="num" w:pos="721"/>
              </w:tabs>
              <w:spacing w:line="240" w:lineRule="auto"/>
              <w:ind w:left="721" w:hanging="721"/>
              <w:rPr>
                <w:rFonts w:ascii="Times New Roman" w:hAnsi="Times New Roman"/>
                <w:sz w:val="22"/>
                <w:szCs w:val="22"/>
              </w:rPr>
            </w:pPr>
            <w:r w:rsidRPr="00474FAA">
              <w:rPr>
                <w:rFonts w:ascii="Times New Roman" w:hAnsi="Times New Roman"/>
                <w:sz w:val="22"/>
                <w:szCs w:val="22"/>
              </w:rPr>
              <w:t>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201153" w:rsidRPr="00474FAA" w:rsidRDefault="00201153" w:rsidP="008B5603">
            <w:pPr>
              <w:pStyle w:val="ab"/>
              <w:numPr>
                <w:ilvl w:val="1"/>
                <w:numId w:val="40"/>
              </w:numPr>
              <w:tabs>
                <w:tab w:val="num" w:pos="721"/>
              </w:tabs>
              <w:spacing w:line="240" w:lineRule="auto"/>
              <w:ind w:left="721" w:hanging="721"/>
              <w:rPr>
                <w:rStyle w:val="Emphasis"/>
                <w:rFonts w:ascii="Times New Roman" w:hAnsi="Times New Roman"/>
                <w:i w:val="0"/>
                <w:iCs w:val="0"/>
                <w:sz w:val="22"/>
                <w:szCs w:val="22"/>
              </w:rPr>
            </w:pPr>
            <w:r w:rsidRPr="00474FAA">
              <w:rPr>
                <w:rStyle w:val="Emphasis"/>
                <w:rFonts w:ascii="Times New Roman" w:hAnsi="Times New Roman"/>
                <w:i w:val="0"/>
                <w:sz w:val="22"/>
                <w:szCs w:val="22"/>
              </w:rPr>
              <w:t xml:space="preserve"> бухгалтерский баланс, отчет о прибылях и убытках за 2012, 2013 гг.</w:t>
            </w:r>
          </w:p>
          <w:p w:rsidR="00201153" w:rsidRPr="00474FAA" w:rsidRDefault="00201153" w:rsidP="008B5603">
            <w:pPr>
              <w:pStyle w:val="ab"/>
              <w:numPr>
                <w:ilvl w:val="1"/>
                <w:numId w:val="40"/>
              </w:numPr>
              <w:tabs>
                <w:tab w:val="num" w:pos="721"/>
              </w:tabs>
              <w:spacing w:line="240" w:lineRule="auto"/>
              <w:ind w:left="721" w:hanging="721"/>
              <w:rPr>
                <w:rFonts w:ascii="Times New Roman" w:hAnsi="Times New Roman"/>
                <w:sz w:val="22"/>
                <w:szCs w:val="22"/>
              </w:rPr>
            </w:pPr>
            <w:r w:rsidRPr="00474FAA">
              <w:rPr>
                <w:rFonts w:ascii="Times New Roman" w:hAnsi="Times New Roman"/>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 </w:t>
            </w:r>
          </w:p>
          <w:p w:rsidR="00201153" w:rsidRPr="00F6574E" w:rsidRDefault="00201153" w:rsidP="004C7E75">
            <w:pPr>
              <w:tabs>
                <w:tab w:val="left" w:pos="238"/>
                <w:tab w:val="left" w:pos="463"/>
                <w:tab w:val="num" w:pos="721"/>
              </w:tabs>
              <w:spacing w:line="240" w:lineRule="auto"/>
              <w:ind w:left="721" w:firstLine="0"/>
              <w:rPr>
                <w:rStyle w:val="aa"/>
                <w:sz w:val="22"/>
                <w:szCs w:val="22"/>
              </w:rPr>
            </w:pPr>
            <w:r w:rsidRPr="00F6574E">
              <w:rPr>
                <w:sz w:val="22"/>
                <w:szCs w:val="22"/>
              </w:rPr>
              <w:t>[</w:t>
            </w:r>
            <w:r w:rsidRPr="00F6574E">
              <w:rPr>
                <w:rStyle w:val="aa"/>
                <w:sz w:val="22"/>
                <w:szCs w:val="22"/>
              </w:rPr>
              <w:t xml:space="preserve">Примечание: Таковыми документами являются: </w:t>
            </w:r>
          </w:p>
          <w:p w:rsidR="00201153" w:rsidRPr="00F6574E" w:rsidRDefault="00201153" w:rsidP="008B5603">
            <w:pPr>
              <w:numPr>
                <w:ilvl w:val="0"/>
                <w:numId w:val="34"/>
              </w:numPr>
              <w:tabs>
                <w:tab w:val="clear" w:pos="1134"/>
                <w:tab w:val="left" w:pos="238"/>
                <w:tab w:val="left" w:pos="463"/>
                <w:tab w:val="num" w:pos="721"/>
              </w:tabs>
              <w:spacing w:line="240" w:lineRule="auto"/>
              <w:ind w:left="721" w:firstLine="0"/>
              <w:rPr>
                <w:rStyle w:val="aa"/>
                <w:sz w:val="22"/>
                <w:szCs w:val="22"/>
              </w:rPr>
            </w:pPr>
            <w:r w:rsidRPr="00F6574E">
              <w:rPr>
                <w:rStyle w:val="aa"/>
                <w:sz w:val="22"/>
                <w:szCs w:val="22"/>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201153" w:rsidRPr="00F6574E" w:rsidRDefault="00201153" w:rsidP="008B5603">
            <w:pPr>
              <w:numPr>
                <w:ilvl w:val="0"/>
                <w:numId w:val="34"/>
              </w:numPr>
              <w:tabs>
                <w:tab w:val="clear" w:pos="1134"/>
                <w:tab w:val="left" w:pos="238"/>
                <w:tab w:val="left" w:pos="463"/>
                <w:tab w:val="num" w:pos="721"/>
              </w:tabs>
              <w:spacing w:line="240" w:lineRule="auto"/>
              <w:ind w:left="721" w:firstLine="0"/>
              <w:rPr>
                <w:rStyle w:val="aa"/>
                <w:sz w:val="22"/>
                <w:szCs w:val="22"/>
              </w:rPr>
            </w:pPr>
            <w:r w:rsidRPr="00F6574E">
              <w:rPr>
                <w:rStyle w:val="aa"/>
                <w:sz w:val="22"/>
                <w:szCs w:val="22"/>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201153" w:rsidRPr="00F6574E" w:rsidRDefault="00201153" w:rsidP="008B5603">
            <w:pPr>
              <w:numPr>
                <w:ilvl w:val="0"/>
                <w:numId w:val="34"/>
              </w:numPr>
              <w:tabs>
                <w:tab w:val="clear" w:pos="1134"/>
                <w:tab w:val="left" w:pos="238"/>
                <w:tab w:val="left" w:pos="463"/>
                <w:tab w:val="num" w:pos="721"/>
              </w:tabs>
              <w:spacing w:line="240" w:lineRule="auto"/>
              <w:ind w:left="721" w:firstLine="0"/>
              <w:rPr>
                <w:sz w:val="22"/>
                <w:szCs w:val="22"/>
              </w:rPr>
            </w:pPr>
            <w:r w:rsidRPr="00F6574E">
              <w:rPr>
                <w:rStyle w:val="aa"/>
                <w:sz w:val="22"/>
                <w:szCs w:val="22"/>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6574E">
              <w:rPr>
                <w:sz w:val="22"/>
                <w:szCs w:val="22"/>
              </w:rPr>
              <w:t>]</w:t>
            </w:r>
          </w:p>
          <w:p w:rsidR="00201153" w:rsidRPr="00474FAA" w:rsidRDefault="00201153" w:rsidP="008B5603">
            <w:pPr>
              <w:pStyle w:val="ab"/>
              <w:numPr>
                <w:ilvl w:val="1"/>
                <w:numId w:val="40"/>
              </w:numPr>
              <w:tabs>
                <w:tab w:val="num" w:pos="721"/>
              </w:tabs>
              <w:spacing w:line="240" w:lineRule="auto"/>
              <w:ind w:left="721" w:hanging="721"/>
              <w:rPr>
                <w:rFonts w:ascii="Times New Roman" w:hAnsi="Times New Roman"/>
                <w:sz w:val="22"/>
                <w:szCs w:val="22"/>
              </w:rPr>
            </w:pPr>
            <w:r w:rsidRPr="00474FAA">
              <w:rPr>
                <w:rFonts w:ascii="Times New Roman" w:hAnsi="Times New Roman"/>
                <w:sz w:val="22"/>
                <w:szCs w:val="22"/>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201153" w:rsidRPr="00F6574E" w:rsidRDefault="00201153" w:rsidP="004C7E75">
            <w:pPr>
              <w:tabs>
                <w:tab w:val="left" w:pos="238"/>
                <w:tab w:val="left" w:pos="463"/>
                <w:tab w:val="num" w:pos="721"/>
              </w:tabs>
              <w:spacing w:line="240" w:lineRule="auto"/>
              <w:ind w:left="721" w:firstLine="0"/>
              <w:rPr>
                <w:rStyle w:val="aa"/>
                <w:sz w:val="22"/>
                <w:szCs w:val="22"/>
              </w:rPr>
            </w:pPr>
            <w:r w:rsidRPr="00F6574E">
              <w:rPr>
                <w:sz w:val="22"/>
                <w:szCs w:val="22"/>
              </w:rPr>
              <w:t>[</w:t>
            </w:r>
            <w:r w:rsidRPr="00F6574E">
              <w:rPr>
                <w:rStyle w:val="aa"/>
                <w:sz w:val="22"/>
                <w:szCs w:val="22"/>
              </w:rPr>
              <w:t xml:space="preserve">Примечание: Таковыми документами являются: </w:t>
            </w:r>
          </w:p>
          <w:p w:rsidR="00201153" w:rsidRPr="00F6574E" w:rsidRDefault="00201153" w:rsidP="008B5603">
            <w:pPr>
              <w:numPr>
                <w:ilvl w:val="0"/>
                <w:numId w:val="35"/>
              </w:numPr>
              <w:tabs>
                <w:tab w:val="clear" w:pos="1134"/>
                <w:tab w:val="left" w:pos="238"/>
                <w:tab w:val="left" w:pos="463"/>
                <w:tab w:val="num" w:pos="721"/>
              </w:tabs>
              <w:spacing w:line="240" w:lineRule="auto"/>
              <w:ind w:left="721" w:firstLine="0"/>
              <w:rPr>
                <w:rStyle w:val="aa"/>
                <w:sz w:val="22"/>
                <w:szCs w:val="22"/>
              </w:rPr>
            </w:pPr>
            <w:r w:rsidRPr="00F6574E">
              <w:rPr>
                <w:rStyle w:val="aa"/>
                <w:sz w:val="22"/>
                <w:szCs w:val="22"/>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201153" w:rsidRPr="00F6574E" w:rsidRDefault="00201153" w:rsidP="008B5603">
            <w:pPr>
              <w:numPr>
                <w:ilvl w:val="0"/>
                <w:numId w:val="35"/>
              </w:numPr>
              <w:tabs>
                <w:tab w:val="clear" w:pos="1134"/>
                <w:tab w:val="left" w:pos="238"/>
                <w:tab w:val="left" w:pos="463"/>
                <w:tab w:val="num" w:pos="721"/>
              </w:tabs>
              <w:spacing w:line="240" w:lineRule="auto"/>
              <w:ind w:left="721" w:firstLine="0"/>
              <w:rPr>
                <w:rStyle w:val="aa"/>
                <w:sz w:val="22"/>
                <w:szCs w:val="22"/>
              </w:rPr>
            </w:pPr>
            <w:r w:rsidRPr="00F6574E">
              <w:rPr>
                <w:rStyle w:val="aa"/>
                <w:sz w:val="22"/>
                <w:szCs w:val="22"/>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201153" w:rsidRPr="00F6574E" w:rsidRDefault="00201153" w:rsidP="008B5603">
            <w:pPr>
              <w:numPr>
                <w:ilvl w:val="0"/>
                <w:numId w:val="35"/>
              </w:numPr>
              <w:tabs>
                <w:tab w:val="clear" w:pos="1134"/>
                <w:tab w:val="left" w:pos="238"/>
                <w:tab w:val="left" w:pos="463"/>
                <w:tab w:val="num" w:pos="721"/>
              </w:tabs>
              <w:spacing w:line="240" w:lineRule="auto"/>
              <w:ind w:left="721" w:firstLine="0"/>
              <w:rPr>
                <w:sz w:val="22"/>
                <w:szCs w:val="22"/>
              </w:rPr>
            </w:pPr>
            <w:r w:rsidRPr="00F6574E">
              <w:rPr>
                <w:rStyle w:val="aa"/>
                <w:sz w:val="22"/>
                <w:szCs w:val="22"/>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F6574E">
              <w:rPr>
                <w:sz w:val="22"/>
                <w:szCs w:val="22"/>
              </w:rPr>
              <w:t>]</w:t>
            </w:r>
          </w:p>
          <w:p w:rsidR="00201153" w:rsidRPr="00474FAA" w:rsidRDefault="00201153" w:rsidP="008B5603">
            <w:pPr>
              <w:pStyle w:val="ab"/>
              <w:numPr>
                <w:ilvl w:val="1"/>
                <w:numId w:val="40"/>
              </w:numPr>
              <w:tabs>
                <w:tab w:val="num" w:pos="721"/>
                <w:tab w:val="num" w:pos="862"/>
              </w:tabs>
              <w:spacing w:line="240" w:lineRule="auto"/>
              <w:ind w:left="721" w:hanging="721"/>
              <w:rPr>
                <w:rFonts w:ascii="Times New Roman" w:hAnsi="Times New Roman"/>
                <w:sz w:val="22"/>
                <w:szCs w:val="22"/>
              </w:rPr>
            </w:pPr>
            <w:r w:rsidRPr="00474FAA">
              <w:rPr>
                <w:rFonts w:ascii="Times New Roman" w:hAnsi="Times New Roman"/>
                <w:sz w:val="22"/>
                <w:szCs w:val="22"/>
              </w:rPr>
              <w:t>заверенный Участником документ, подтверждающий наличие решения (одобрения) со стороны установленного Уставом Участника органа о заключении сделки, если необходимость такого решения (одобрения) предусмотрена Уставом Участника;</w:t>
            </w:r>
          </w:p>
          <w:p w:rsidR="00201153" w:rsidRPr="009749DB" w:rsidRDefault="00201153" w:rsidP="008B5603">
            <w:pPr>
              <w:pStyle w:val="ab"/>
              <w:numPr>
                <w:ilvl w:val="1"/>
                <w:numId w:val="40"/>
              </w:numPr>
              <w:tabs>
                <w:tab w:val="num" w:pos="721"/>
                <w:tab w:val="num" w:pos="862"/>
              </w:tabs>
              <w:spacing w:line="240" w:lineRule="auto"/>
              <w:ind w:left="721" w:hanging="721"/>
              <w:rPr>
                <w:rFonts w:ascii="Times New Roman" w:hAnsi="Times New Roman"/>
                <w:sz w:val="22"/>
                <w:szCs w:val="22"/>
              </w:rPr>
            </w:pPr>
            <w:r w:rsidRPr="009749DB">
              <w:rPr>
                <w:rFonts w:ascii="Times New Roman" w:hAnsi="Times New Roman"/>
                <w:sz w:val="22"/>
                <w:szCs w:val="22"/>
              </w:rPr>
              <w:t>Копии  лицензий на осуществление деятельности.</w:t>
            </w:r>
          </w:p>
          <w:p w:rsidR="00201153" w:rsidRPr="00474FAA" w:rsidRDefault="00201153" w:rsidP="008B5603">
            <w:pPr>
              <w:pStyle w:val="ab"/>
              <w:numPr>
                <w:ilvl w:val="4"/>
                <w:numId w:val="41"/>
              </w:numPr>
              <w:tabs>
                <w:tab w:val="clear" w:pos="2553"/>
                <w:tab w:val="num" w:pos="437"/>
              </w:tabs>
              <w:spacing w:line="240" w:lineRule="auto"/>
              <w:ind w:left="12" w:firstLine="0"/>
              <w:rPr>
                <w:rFonts w:ascii="Times New Roman" w:hAnsi="Times New Roman"/>
                <w:sz w:val="22"/>
                <w:szCs w:val="22"/>
              </w:rPr>
            </w:pPr>
            <w:r w:rsidRPr="00474FAA">
              <w:rPr>
                <w:rFonts w:ascii="Times New Roman" w:hAnsi="Times New Roman"/>
                <w:sz w:val="22"/>
                <w:szCs w:val="22"/>
              </w:rPr>
              <w:t xml:space="preserve">информация по установленной в настоящей документации форме «Информация о цепочке собственников контрагента, включая бенефициаров (в том числе конечных)» (подпункт </w:t>
            </w:r>
            <w:fldSimple w:instr=" REF _Ref336951428 \r \h  \* MERGEFORMAT ">
              <w:r w:rsidRPr="00864C84">
                <w:rPr>
                  <w:rFonts w:ascii="Times New Roman" w:hAnsi="Times New Roman"/>
                  <w:sz w:val="22"/>
                  <w:szCs w:val="22"/>
                </w:rPr>
                <w:t>4.13</w:t>
              </w:r>
            </w:fldSimple>
            <w:r w:rsidRPr="00474FAA">
              <w:t xml:space="preserve">, </w:t>
            </w:r>
            <w:r w:rsidRPr="00474FAA">
              <w:rPr>
                <w:rFonts w:ascii="Times New Roman" w:hAnsi="Times New Roman"/>
                <w:sz w:val="22"/>
                <w:szCs w:val="22"/>
              </w:rPr>
              <w:t>форма 13);</w:t>
            </w:r>
          </w:p>
          <w:p w:rsidR="00201153" w:rsidRPr="00474FAA" w:rsidRDefault="00201153" w:rsidP="008B5603">
            <w:pPr>
              <w:pStyle w:val="ab"/>
              <w:numPr>
                <w:ilvl w:val="4"/>
                <w:numId w:val="41"/>
              </w:numPr>
              <w:tabs>
                <w:tab w:val="clear" w:pos="2553"/>
                <w:tab w:val="num" w:pos="437"/>
              </w:tabs>
              <w:spacing w:line="240" w:lineRule="auto"/>
              <w:ind w:left="12" w:firstLine="0"/>
              <w:rPr>
                <w:rFonts w:ascii="Times New Roman" w:hAnsi="Times New Roman"/>
                <w:sz w:val="22"/>
                <w:szCs w:val="22"/>
              </w:rPr>
            </w:pPr>
            <w:r w:rsidRPr="00474FAA">
              <w:rPr>
                <w:rFonts w:ascii="Times New Roman" w:hAnsi="Times New Roman"/>
                <w:sz w:val="22"/>
                <w:szCs w:val="22"/>
              </w:rPr>
              <w:t xml:space="preserve"> заверенные Участником документы, подтверждающие представленные сведения о цепочке собственников, включая бенефициаров (подпункт </w:t>
            </w:r>
            <w:fldSimple w:instr=" REF _Ref336951428 \r \h  \* MERGEFORMAT ">
              <w:r w:rsidRPr="00864C84">
                <w:rPr>
                  <w:rFonts w:ascii="Times New Roman" w:hAnsi="Times New Roman"/>
                  <w:sz w:val="22"/>
                  <w:szCs w:val="22"/>
                </w:rPr>
                <w:t>4.13</w:t>
              </w:r>
            </w:fldSimple>
            <w:r w:rsidRPr="00474FAA">
              <w:rPr>
                <w:rFonts w:ascii="Times New Roman" w:hAnsi="Times New Roman"/>
                <w:sz w:val="22"/>
                <w:szCs w:val="22"/>
              </w:rPr>
              <w:t>). Данные документы, а также заполненная справка Участника о цепочке собственников, а также справка о согласии на передачу данных, должны быть представлены в бумажном виде и на электронном носителе в отдельном запечатанном конверте с надписью «Документы Участника о цепочке собственников» по адресу 680033, г. Хабаровск, ул. Адмиральская, 10 каб. ПТО (</w:t>
            </w:r>
            <w:r w:rsidRPr="00474FAA">
              <w:rPr>
                <w:rFonts w:ascii="Times New Roman" w:hAnsi="Times New Roman"/>
                <w:b/>
                <w:i/>
                <w:sz w:val="22"/>
                <w:szCs w:val="22"/>
              </w:rPr>
              <w:t>либо</w:t>
            </w:r>
            <w:r w:rsidRPr="00474FAA">
              <w:rPr>
                <w:rFonts w:ascii="Times New Roman" w:hAnsi="Times New Roman"/>
                <w:b/>
                <w:bCs/>
                <w:i/>
                <w:sz w:val="22"/>
                <w:szCs w:val="22"/>
              </w:rPr>
              <w:t xml:space="preserve"> </w:t>
            </w:r>
            <w:r w:rsidRPr="00474FAA">
              <w:rPr>
                <w:rFonts w:ascii="Times New Roman" w:hAnsi="Times New Roman"/>
                <w:b/>
                <w:i/>
                <w:sz w:val="22"/>
                <w:szCs w:val="22"/>
              </w:rPr>
              <w:t>в составе конкурентного предложения представить справку</w:t>
            </w:r>
            <w:r w:rsidRPr="00474FAA">
              <w:rPr>
                <w:rFonts w:ascii="Times New Roman" w:hAnsi="Times New Roman"/>
                <w:b/>
                <w:bCs/>
                <w:i/>
                <w:sz w:val="22"/>
                <w:szCs w:val="22"/>
              </w:rPr>
              <w:t xml:space="preserve"> </w:t>
            </w:r>
            <w:r w:rsidRPr="00474FAA">
              <w:rPr>
                <w:rFonts w:ascii="Times New Roman" w:hAnsi="Times New Roman"/>
                <w:b/>
                <w:i/>
                <w:sz w:val="22"/>
                <w:szCs w:val="22"/>
              </w:rPr>
              <w:t>с указанием ссылки на ранее отправленные документы с обозначением номера и наименования закупочной процедуры, при условии актуальности представленных ранее данных</w:t>
            </w:r>
            <w:r w:rsidRPr="00474FAA">
              <w:rPr>
                <w:rFonts w:ascii="Times New Roman" w:hAnsi="Times New Roman"/>
                <w:sz w:val="22"/>
                <w:szCs w:val="22"/>
              </w:rPr>
              <w:t>)</w:t>
            </w:r>
            <w:r w:rsidRPr="00474FAA">
              <w:rPr>
                <w:rFonts w:ascii="Times New Roman" w:hAnsi="Times New Roman"/>
                <w:b/>
                <w:bCs/>
                <w:sz w:val="22"/>
                <w:szCs w:val="22"/>
              </w:rPr>
              <w:t xml:space="preserve">. </w:t>
            </w:r>
            <w:r w:rsidRPr="00474FAA">
              <w:rPr>
                <w:rFonts w:ascii="Times New Roman" w:hAnsi="Times New Roman"/>
                <w:sz w:val="22"/>
                <w:szCs w:val="22"/>
              </w:rPr>
              <w:t>Данный конверт при процедуре вскрытия конвертов с предложениями не вскрывается, содержащиеся в нем сведения не подлежат передаче по электронной почте и другим средствам связи;</w:t>
            </w:r>
            <w:r w:rsidRPr="00474FAA">
              <w:rPr>
                <w:rFonts w:ascii="Times New Roman" w:hAnsi="Times New Roman"/>
                <w:b/>
                <w:i/>
                <w:iCs/>
                <w:sz w:val="22"/>
                <w:szCs w:val="22"/>
              </w:rPr>
              <w:t xml:space="preserve"> </w:t>
            </w:r>
          </w:p>
          <w:p w:rsidR="00201153" w:rsidRPr="00474FAA" w:rsidRDefault="00201153" w:rsidP="008B5603">
            <w:pPr>
              <w:pStyle w:val="ab"/>
              <w:numPr>
                <w:ilvl w:val="4"/>
                <w:numId w:val="41"/>
              </w:numPr>
              <w:tabs>
                <w:tab w:val="clear" w:pos="2553"/>
                <w:tab w:val="num" w:pos="437"/>
              </w:tabs>
              <w:spacing w:line="240" w:lineRule="auto"/>
              <w:ind w:left="12" w:firstLine="0"/>
              <w:rPr>
                <w:rFonts w:ascii="Times New Roman" w:hAnsi="Times New Roman"/>
                <w:sz w:val="22"/>
                <w:szCs w:val="22"/>
              </w:rPr>
            </w:pPr>
            <w:r w:rsidRPr="00474FAA">
              <w:rPr>
                <w:rFonts w:ascii="Times New Roman" w:hAnsi="Times New Roman"/>
                <w:sz w:val="22"/>
                <w:szCs w:val="22"/>
              </w:rPr>
              <w:t xml:space="preserve"> </w:t>
            </w:r>
            <w:r w:rsidRPr="00474FAA">
              <w:rPr>
                <w:rFonts w:ascii="Times New Roman" w:hAnsi="Times New Roman"/>
                <w:b/>
                <w:i/>
                <w:iCs/>
                <w:sz w:val="22"/>
                <w:szCs w:val="22"/>
              </w:rPr>
              <w:t xml:space="preserve">Участник закупки должен в составе своей заявки предоставить гарантийное письмо </w:t>
            </w:r>
            <w:r w:rsidRPr="0016148F">
              <w:rPr>
                <w:rFonts w:ascii="Times New Roman" w:hAnsi="Times New Roman"/>
                <w:i/>
                <w:iCs/>
                <w:sz w:val="22"/>
                <w:szCs w:val="22"/>
              </w:rPr>
              <w:t>с обязательством не привлекать и не допускать привлечения к исполнению обязательств по договору на право которого подается заявка, организаций, отвечающих признакам «фирм-однодневок», согласно форме, приложенной к проекту договора, размещенному в приложением 2 к настоящей закупочной документации (</w:t>
            </w:r>
            <w:r>
              <w:rPr>
                <w:rFonts w:ascii="Times New Roman" w:hAnsi="Times New Roman"/>
                <w:i/>
                <w:iCs/>
                <w:sz w:val="22"/>
                <w:szCs w:val="22"/>
              </w:rPr>
              <w:t xml:space="preserve">при наличии двух условий: </w:t>
            </w:r>
            <w:r w:rsidRPr="0016148F">
              <w:rPr>
                <w:rFonts w:ascii="Times New Roman" w:hAnsi="Times New Roman"/>
                <w:i/>
                <w:iCs/>
                <w:sz w:val="22"/>
                <w:szCs w:val="22"/>
              </w:rPr>
              <w:t xml:space="preserve"> если</w:t>
            </w:r>
            <w:r>
              <w:rPr>
                <w:rFonts w:ascii="Times New Roman" w:hAnsi="Times New Roman"/>
                <w:i/>
                <w:iCs/>
                <w:sz w:val="22"/>
                <w:szCs w:val="22"/>
              </w:rPr>
              <w:t xml:space="preserve"> </w:t>
            </w:r>
            <w:r w:rsidRPr="0016148F">
              <w:rPr>
                <w:rFonts w:ascii="Times New Roman" w:hAnsi="Times New Roman"/>
                <w:i/>
                <w:iCs/>
                <w:sz w:val="22"/>
                <w:szCs w:val="22"/>
              </w:rPr>
              <w:t>сумма предложения составляет более 500 тыс. руб. без НДС</w:t>
            </w:r>
            <w:r>
              <w:rPr>
                <w:rFonts w:ascii="Times New Roman" w:hAnsi="Times New Roman"/>
                <w:i/>
                <w:iCs/>
                <w:sz w:val="22"/>
                <w:szCs w:val="22"/>
              </w:rPr>
              <w:t xml:space="preserve"> и срок выполнения услуг – более 3-х месяцев.)</w:t>
            </w:r>
          </w:p>
          <w:p w:rsidR="00201153" w:rsidRPr="00474FAA" w:rsidRDefault="00201153" w:rsidP="004C7E75">
            <w:pPr>
              <w:pStyle w:val="ab"/>
              <w:numPr>
                <w:ilvl w:val="0"/>
                <w:numId w:val="0"/>
              </w:numPr>
              <w:spacing w:line="240" w:lineRule="auto"/>
              <w:ind w:left="12"/>
              <w:rPr>
                <w:rFonts w:ascii="Times New Roman" w:hAnsi="Times New Roman"/>
                <w:sz w:val="22"/>
                <w:szCs w:val="22"/>
              </w:rPr>
            </w:pPr>
            <w:r w:rsidRPr="00474FAA">
              <w:rPr>
                <w:rFonts w:ascii="Times New Roman" w:hAnsi="Times New Roman"/>
                <w:sz w:val="22"/>
                <w:szCs w:val="22"/>
              </w:rPr>
              <w:t>14.</w:t>
            </w:r>
            <w:r w:rsidRPr="00474FAA">
              <w:rPr>
                <w:rFonts w:ascii="Times New Roman" w:hAnsi="Times New Roman"/>
                <w:b/>
                <w:color w:val="FF0000"/>
                <w:sz w:val="22"/>
                <w:szCs w:val="22"/>
              </w:rPr>
              <w:t xml:space="preserve"> Письмо-подтверждение об идентификации субъектов малого и среднего предпринимательства (критерии отнесения к субъектам малого и среднего предпринимательства определены ст. 4 Федерального закона от 24.07.2007г. № 209-ФЗ «О развитии малого и среднего предпринимательства в Российской Федерации») (См.п. 4.14, форма 14)</w:t>
            </w:r>
          </w:p>
          <w:p w:rsidR="00201153" w:rsidRPr="00474FAA" w:rsidRDefault="00201153" w:rsidP="004C7E75">
            <w:pPr>
              <w:pStyle w:val="ab"/>
              <w:numPr>
                <w:ilvl w:val="0"/>
                <w:numId w:val="0"/>
              </w:numPr>
              <w:spacing w:line="240" w:lineRule="auto"/>
              <w:ind w:left="12"/>
              <w:rPr>
                <w:rFonts w:ascii="Times New Roman" w:hAnsi="Times New Roman"/>
                <w:sz w:val="22"/>
                <w:szCs w:val="22"/>
              </w:rPr>
            </w:pPr>
            <w:r w:rsidRPr="00474FAA">
              <w:rPr>
                <w:rFonts w:ascii="Times New Roman" w:hAnsi="Times New Roman"/>
                <w:sz w:val="22"/>
                <w:szCs w:val="22"/>
              </w:rPr>
              <w:t>15.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201153" w:rsidRPr="00474FAA" w:rsidRDefault="00201153" w:rsidP="004C7E75">
            <w:pPr>
              <w:pStyle w:val="ab"/>
              <w:numPr>
                <w:ilvl w:val="0"/>
                <w:numId w:val="0"/>
              </w:numPr>
              <w:spacing w:line="240" w:lineRule="auto"/>
              <w:ind w:left="12"/>
              <w:rPr>
                <w:rFonts w:ascii="Times New Roman" w:hAnsi="Times New Roman"/>
                <w:bCs/>
                <w:sz w:val="22"/>
                <w:szCs w:val="22"/>
              </w:rPr>
            </w:pP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51" w:name="_Ref249854938"/>
          </w:p>
        </w:tc>
        <w:bookmarkEnd w:id="251"/>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Срок подачи Предложений</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A210B3">
            <w:pPr>
              <w:pStyle w:val="Tabletext"/>
              <w:rPr>
                <w:sz w:val="22"/>
                <w:szCs w:val="22"/>
              </w:rPr>
            </w:pPr>
            <w:r w:rsidRPr="00F6574E">
              <w:rPr>
                <w:sz w:val="22"/>
                <w:szCs w:val="22"/>
              </w:rPr>
              <w:t>Дата начала подачи заявок Участников:</w:t>
            </w:r>
          </w:p>
          <w:p w:rsidR="00201153" w:rsidRPr="00F6574E" w:rsidRDefault="00201153" w:rsidP="00A210B3">
            <w:pPr>
              <w:spacing w:line="240" w:lineRule="auto"/>
              <w:ind w:firstLine="0"/>
              <w:rPr>
                <w:b/>
                <w:i/>
                <w:sz w:val="22"/>
                <w:szCs w:val="22"/>
              </w:rPr>
            </w:pPr>
            <w:r w:rsidRPr="00F6574E">
              <w:rPr>
                <w:b/>
                <w:i/>
                <w:sz w:val="22"/>
                <w:szCs w:val="22"/>
              </w:rPr>
              <w:t>«2</w:t>
            </w:r>
            <w:r>
              <w:rPr>
                <w:b/>
                <w:i/>
                <w:sz w:val="22"/>
                <w:szCs w:val="22"/>
              </w:rPr>
              <w:t>8</w:t>
            </w:r>
            <w:r w:rsidRPr="00F6574E">
              <w:rPr>
                <w:b/>
                <w:i/>
                <w:sz w:val="22"/>
                <w:szCs w:val="22"/>
              </w:rPr>
              <w:t>»мая 2014 г.</w:t>
            </w:r>
          </w:p>
          <w:p w:rsidR="00201153" w:rsidRPr="00F6574E" w:rsidRDefault="00201153" w:rsidP="00A210B3">
            <w:pPr>
              <w:spacing w:line="240" w:lineRule="auto"/>
              <w:ind w:firstLine="0"/>
              <w:rPr>
                <w:sz w:val="22"/>
                <w:szCs w:val="22"/>
              </w:rPr>
            </w:pPr>
            <w:r w:rsidRPr="00F6574E">
              <w:rPr>
                <w:sz w:val="22"/>
                <w:szCs w:val="22"/>
              </w:rPr>
              <w:t xml:space="preserve">Дата окончания подачи заявок Участников: </w:t>
            </w:r>
            <w:r w:rsidRPr="00F6574E">
              <w:rPr>
                <w:b/>
                <w:i/>
                <w:sz w:val="22"/>
                <w:szCs w:val="22"/>
              </w:rPr>
              <w:t>1</w:t>
            </w:r>
            <w:r>
              <w:rPr>
                <w:b/>
                <w:i/>
                <w:sz w:val="22"/>
                <w:szCs w:val="22"/>
              </w:rPr>
              <w:t>4</w:t>
            </w:r>
            <w:r w:rsidRPr="00F6574E">
              <w:rPr>
                <w:b/>
                <w:i/>
                <w:sz w:val="22"/>
                <w:szCs w:val="22"/>
              </w:rPr>
              <w:t xml:space="preserve">:00 Хабаровского времени </w:t>
            </w:r>
            <w:r w:rsidRPr="00F6574E">
              <w:rPr>
                <w:sz w:val="22"/>
                <w:szCs w:val="22"/>
              </w:rPr>
              <w:t xml:space="preserve"> </w:t>
            </w:r>
            <w:r w:rsidRPr="00F6574E">
              <w:rPr>
                <w:b/>
                <w:i/>
                <w:sz w:val="22"/>
                <w:szCs w:val="22"/>
              </w:rPr>
              <w:t>«0</w:t>
            </w:r>
            <w:r>
              <w:rPr>
                <w:b/>
                <w:i/>
                <w:sz w:val="22"/>
                <w:szCs w:val="22"/>
              </w:rPr>
              <w:t>9</w:t>
            </w:r>
            <w:r w:rsidRPr="00F6574E">
              <w:rPr>
                <w:b/>
                <w:i/>
                <w:sz w:val="22"/>
                <w:szCs w:val="22"/>
              </w:rPr>
              <w:t>» июня 2014 года</w:t>
            </w:r>
            <w:r w:rsidRPr="00F6574E">
              <w:rPr>
                <w:sz w:val="22"/>
                <w:szCs w:val="22"/>
              </w:rPr>
              <w:t>.</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52" w:name="_Ref249854515"/>
          </w:p>
        </w:tc>
        <w:bookmarkEnd w:id="252"/>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 xml:space="preserve">Место подачи </w:t>
            </w:r>
            <w:r>
              <w:rPr>
                <w:sz w:val="22"/>
                <w:szCs w:val="22"/>
              </w:rPr>
              <w:t xml:space="preserve">и рассмотрения </w:t>
            </w:r>
            <w:r w:rsidRPr="00F6574E">
              <w:rPr>
                <w:sz w:val="22"/>
                <w:szCs w:val="22"/>
              </w:rPr>
              <w:t>Предложений (адрес)</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A210B3">
            <w:pPr>
              <w:pStyle w:val="Tabletext"/>
              <w:rPr>
                <w:sz w:val="22"/>
                <w:szCs w:val="22"/>
              </w:rPr>
            </w:pPr>
            <w:r w:rsidRPr="00F6574E">
              <w:rPr>
                <w:sz w:val="22"/>
                <w:szCs w:val="22"/>
              </w:rPr>
              <w:t>680033, г. Хабаровск, ул. Адмиральская, д.10.</w:t>
            </w:r>
          </w:p>
          <w:p w:rsidR="00201153" w:rsidRPr="00F6574E" w:rsidRDefault="00201153" w:rsidP="00A210B3">
            <w:pPr>
              <w:spacing w:line="240" w:lineRule="auto"/>
              <w:ind w:left="154" w:firstLine="0"/>
              <w:rPr>
                <w:sz w:val="22"/>
                <w:szCs w:val="22"/>
              </w:rPr>
            </w:pPr>
            <w:r w:rsidRPr="00F6574E">
              <w:rPr>
                <w:sz w:val="22"/>
                <w:szCs w:val="22"/>
              </w:rPr>
              <w:t>Каб. ПТО, секретарь закупочной комиссии – Культина Елена Александровна.</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53" w:name="_Ref249859545"/>
          </w:p>
        </w:tc>
        <w:bookmarkEnd w:id="253"/>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Дата, время и место вскрытия конвертов с Предложениями Участников</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spacing w:line="240" w:lineRule="auto"/>
              <w:ind w:firstLine="0"/>
              <w:rPr>
                <w:sz w:val="22"/>
                <w:szCs w:val="22"/>
              </w:rPr>
            </w:pPr>
            <w:r w:rsidRPr="00F6574E">
              <w:rPr>
                <w:color w:val="000000"/>
                <w:sz w:val="22"/>
                <w:szCs w:val="22"/>
              </w:rPr>
              <w:t xml:space="preserve">Вскрытие конвертов с заявками Участников состоится в </w:t>
            </w:r>
            <w:r w:rsidRPr="00F6574E">
              <w:rPr>
                <w:b/>
                <w:i/>
                <w:color w:val="000000"/>
                <w:sz w:val="22"/>
                <w:szCs w:val="22"/>
              </w:rPr>
              <w:t>1</w:t>
            </w:r>
            <w:r>
              <w:rPr>
                <w:b/>
                <w:i/>
                <w:color w:val="000000"/>
                <w:sz w:val="22"/>
                <w:szCs w:val="22"/>
              </w:rPr>
              <w:t>4</w:t>
            </w:r>
            <w:r w:rsidRPr="00F6574E">
              <w:rPr>
                <w:b/>
                <w:i/>
                <w:color w:val="000000"/>
                <w:sz w:val="22"/>
                <w:szCs w:val="22"/>
              </w:rPr>
              <w:t>:00 Хабаровского времени «0</w:t>
            </w:r>
            <w:r>
              <w:rPr>
                <w:b/>
                <w:i/>
                <w:color w:val="000000"/>
                <w:sz w:val="22"/>
                <w:szCs w:val="22"/>
              </w:rPr>
              <w:t>9</w:t>
            </w:r>
            <w:r w:rsidRPr="00F6574E">
              <w:rPr>
                <w:b/>
                <w:i/>
                <w:color w:val="000000"/>
                <w:sz w:val="22"/>
                <w:szCs w:val="22"/>
              </w:rPr>
              <w:t>» июня 2014 года</w:t>
            </w:r>
            <w:r w:rsidRPr="00F6574E">
              <w:rPr>
                <w:color w:val="000000"/>
                <w:sz w:val="22"/>
                <w:szCs w:val="22"/>
              </w:rPr>
              <w:t xml:space="preserve"> в кабинете ПТО ОАО «ХПРК».</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54" w:name="_Ref249860138"/>
          </w:p>
        </w:tc>
        <w:bookmarkEnd w:id="254"/>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highlight w:val="yellow"/>
              </w:rPr>
            </w:pPr>
            <w:r w:rsidRPr="00F6574E">
              <w:rPr>
                <w:sz w:val="22"/>
                <w:szCs w:val="22"/>
              </w:rPr>
              <w:t>Критерии оценки Предложений Участников</w:t>
            </w:r>
          </w:p>
        </w:tc>
        <w:tc>
          <w:tcPr>
            <w:tcW w:w="6924" w:type="dxa"/>
            <w:tcBorders>
              <w:top w:val="single" w:sz="4" w:space="0" w:color="auto"/>
              <w:left w:val="single" w:sz="4" w:space="0" w:color="auto"/>
              <w:bottom w:val="single" w:sz="4" w:space="0" w:color="auto"/>
              <w:right w:val="single" w:sz="4" w:space="0" w:color="auto"/>
            </w:tcBorders>
          </w:tcPr>
          <w:p w:rsidR="00201153" w:rsidRPr="00474FAA" w:rsidRDefault="00201153" w:rsidP="008B5603">
            <w:pPr>
              <w:pStyle w:val="ab"/>
              <w:numPr>
                <w:ilvl w:val="0"/>
                <w:numId w:val="48"/>
              </w:numPr>
              <w:tabs>
                <w:tab w:val="left" w:pos="370"/>
              </w:tabs>
              <w:spacing w:line="240" w:lineRule="auto"/>
              <w:ind w:hanging="720"/>
              <w:rPr>
                <w:rFonts w:ascii="Times New Roman" w:hAnsi="Times New Roman"/>
                <w:sz w:val="22"/>
                <w:szCs w:val="22"/>
              </w:rPr>
            </w:pPr>
            <w:r w:rsidRPr="00474FAA">
              <w:rPr>
                <w:rFonts w:ascii="Times New Roman" w:hAnsi="Times New Roman"/>
                <w:sz w:val="22"/>
                <w:szCs w:val="22"/>
              </w:rPr>
              <w:t>Цена</w:t>
            </w:r>
          </w:p>
          <w:p w:rsidR="00201153" w:rsidRPr="00474FAA" w:rsidRDefault="00201153" w:rsidP="008B5603">
            <w:pPr>
              <w:pStyle w:val="ab"/>
              <w:numPr>
                <w:ilvl w:val="0"/>
                <w:numId w:val="48"/>
              </w:numPr>
              <w:tabs>
                <w:tab w:val="left" w:pos="370"/>
              </w:tabs>
              <w:spacing w:line="240" w:lineRule="auto"/>
              <w:ind w:hanging="720"/>
              <w:rPr>
                <w:rFonts w:ascii="Times New Roman" w:hAnsi="Times New Roman"/>
                <w:sz w:val="22"/>
                <w:szCs w:val="22"/>
              </w:rPr>
            </w:pPr>
            <w:r w:rsidRPr="00474FAA">
              <w:rPr>
                <w:rFonts w:ascii="Times New Roman" w:hAnsi="Times New Roman"/>
                <w:sz w:val="22"/>
                <w:szCs w:val="22"/>
              </w:rPr>
              <w:t>Неценовые критерии:</w:t>
            </w:r>
          </w:p>
          <w:p w:rsidR="00201153" w:rsidRPr="00F6574E" w:rsidRDefault="00201153" w:rsidP="00A210B3">
            <w:pPr>
              <w:widowControl w:val="0"/>
              <w:suppressAutoHyphens/>
              <w:spacing w:line="240" w:lineRule="auto"/>
              <w:ind w:left="-4" w:right="97" w:firstLine="0"/>
              <w:jc w:val="left"/>
              <w:rPr>
                <w:sz w:val="22"/>
                <w:szCs w:val="22"/>
              </w:rPr>
            </w:pPr>
            <w:r w:rsidRPr="00F6574E">
              <w:rPr>
                <w:sz w:val="22"/>
                <w:szCs w:val="22"/>
              </w:rPr>
              <w:t>-Предпочтительность организационно-технических предложений при соблюдении требований ТЗ, условий оплаты, сроков выполнения работ;</w:t>
            </w:r>
          </w:p>
          <w:p w:rsidR="00201153" w:rsidRPr="00F6574E" w:rsidRDefault="00201153" w:rsidP="00A210B3">
            <w:pPr>
              <w:pStyle w:val="Tabletext"/>
              <w:rPr>
                <w:sz w:val="22"/>
                <w:szCs w:val="22"/>
              </w:rPr>
            </w:pPr>
            <w:r w:rsidRPr="00F6574E">
              <w:rPr>
                <w:sz w:val="22"/>
                <w:szCs w:val="22"/>
              </w:rPr>
              <w:t>-  Вероятность должного исполнения контракта («надежность» Участника), в том числе:</w:t>
            </w:r>
          </w:p>
          <w:p w:rsidR="00201153" w:rsidRPr="00F6574E" w:rsidRDefault="00201153" w:rsidP="00A210B3">
            <w:pPr>
              <w:widowControl w:val="0"/>
              <w:suppressAutoHyphens/>
              <w:spacing w:line="240" w:lineRule="auto"/>
              <w:ind w:left="-4" w:right="97" w:firstLine="0"/>
              <w:jc w:val="left"/>
              <w:rPr>
                <w:sz w:val="22"/>
                <w:szCs w:val="22"/>
              </w:rPr>
            </w:pPr>
            <w:r w:rsidRPr="00F6574E">
              <w:rPr>
                <w:sz w:val="22"/>
                <w:szCs w:val="22"/>
              </w:rPr>
              <w:t>Опыт выполнения аналогичных договоров в течение 3-х лет.</w:t>
            </w:r>
          </w:p>
          <w:p w:rsidR="00201153" w:rsidRPr="00F6574E" w:rsidRDefault="00201153" w:rsidP="00A210B3">
            <w:pPr>
              <w:widowControl w:val="0"/>
              <w:suppressAutoHyphens/>
              <w:spacing w:line="240" w:lineRule="auto"/>
              <w:ind w:right="97" w:firstLine="0"/>
              <w:jc w:val="left"/>
              <w:rPr>
                <w:sz w:val="22"/>
                <w:szCs w:val="22"/>
              </w:rPr>
            </w:pPr>
            <w:r w:rsidRPr="00F6574E">
              <w:rPr>
                <w:sz w:val="22"/>
                <w:szCs w:val="22"/>
              </w:rPr>
              <w:t>Обеспеченность трудовыми ресурсами;</w:t>
            </w:r>
          </w:p>
          <w:p w:rsidR="00201153" w:rsidRPr="00F6574E" w:rsidRDefault="00201153" w:rsidP="00A210B3">
            <w:pPr>
              <w:pStyle w:val="Tabletext"/>
              <w:rPr>
                <w:sz w:val="22"/>
                <w:szCs w:val="22"/>
              </w:rPr>
            </w:pPr>
            <w:r w:rsidRPr="00F6574E">
              <w:rPr>
                <w:sz w:val="22"/>
                <w:szCs w:val="22"/>
              </w:rPr>
              <w:t>Обеспеченность материально-техническими ресурсами;</w:t>
            </w:r>
          </w:p>
          <w:p w:rsidR="00201153" w:rsidRPr="00F6574E" w:rsidRDefault="00201153" w:rsidP="00A210B3">
            <w:pPr>
              <w:widowControl w:val="0"/>
              <w:suppressAutoHyphens/>
              <w:spacing w:line="240" w:lineRule="auto"/>
              <w:ind w:left="-4" w:right="97" w:firstLine="0"/>
              <w:jc w:val="left"/>
              <w:rPr>
                <w:i/>
                <w:sz w:val="22"/>
                <w:szCs w:val="22"/>
              </w:rPr>
            </w:pPr>
            <w:r w:rsidRPr="00F6574E">
              <w:rPr>
                <w:sz w:val="22"/>
                <w:szCs w:val="22"/>
              </w:rPr>
              <w:t>Наличие необходимых документов -  лицензий,</w:t>
            </w:r>
            <w:r>
              <w:rPr>
                <w:sz w:val="22"/>
                <w:szCs w:val="22"/>
              </w:rPr>
              <w:t xml:space="preserve"> </w:t>
            </w:r>
            <w:r w:rsidRPr="00F6574E">
              <w:rPr>
                <w:sz w:val="22"/>
                <w:szCs w:val="22"/>
              </w:rPr>
              <w:t xml:space="preserve"> сертификатов, и др.</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55" w:name="_Ref251144002"/>
          </w:p>
        </w:tc>
        <w:bookmarkEnd w:id="255"/>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 xml:space="preserve">Участие в запросе предложений  коллективных участников </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rPr>
                <w:b/>
                <w:i/>
                <w:sz w:val="22"/>
                <w:szCs w:val="22"/>
              </w:rPr>
            </w:pPr>
            <w:r>
              <w:rPr>
                <w:sz w:val="22"/>
                <w:szCs w:val="22"/>
              </w:rPr>
              <w:t>П</w:t>
            </w:r>
            <w:r w:rsidRPr="00F6574E">
              <w:rPr>
                <w:sz w:val="22"/>
                <w:szCs w:val="22"/>
              </w:rPr>
              <w:t>редусмотрено</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Привлечение субподрядчиков к исполнению договора. Условия их привлечения</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rPr>
                <w:sz w:val="22"/>
                <w:szCs w:val="22"/>
              </w:rPr>
            </w:pPr>
            <w:r w:rsidRPr="00F6574E">
              <w:rPr>
                <w:sz w:val="22"/>
                <w:szCs w:val="22"/>
              </w:rPr>
              <w:t>Предусмотрено</w:t>
            </w: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bookmarkStart w:id="256" w:name="_Ref249873322"/>
          </w:p>
        </w:tc>
        <w:bookmarkEnd w:id="256"/>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Альтернативные предложения</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spacing w:line="240" w:lineRule="auto"/>
              <w:ind w:firstLine="0"/>
              <w:rPr>
                <w:sz w:val="22"/>
                <w:szCs w:val="22"/>
              </w:rPr>
            </w:pPr>
            <w:r w:rsidRPr="00F6574E">
              <w:rPr>
                <w:sz w:val="22"/>
                <w:szCs w:val="22"/>
              </w:rPr>
              <w:t>Не предусмотрено</w:t>
            </w:r>
          </w:p>
          <w:p w:rsidR="00201153" w:rsidRPr="00F6574E" w:rsidRDefault="00201153" w:rsidP="004C7E75">
            <w:pPr>
              <w:pStyle w:val="Tabletext"/>
              <w:rPr>
                <w:bCs/>
                <w:sz w:val="22"/>
                <w:szCs w:val="22"/>
              </w:rPr>
            </w:pPr>
          </w:p>
        </w:tc>
      </w:tr>
      <w:tr w:rsidR="00201153" w:rsidRPr="00F6574E" w:rsidTr="00D17566">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Форма, сроки и порядок оплаты оказания услуг</w:t>
            </w:r>
          </w:p>
        </w:tc>
        <w:tc>
          <w:tcPr>
            <w:tcW w:w="6924" w:type="dxa"/>
            <w:tcBorders>
              <w:top w:val="single" w:sz="4" w:space="0" w:color="auto"/>
              <w:left w:val="single" w:sz="4" w:space="0" w:color="auto"/>
              <w:bottom w:val="single" w:sz="4" w:space="0" w:color="auto"/>
              <w:right w:val="single" w:sz="4" w:space="0" w:color="auto"/>
            </w:tcBorders>
            <w:vAlign w:val="center"/>
          </w:tcPr>
          <w:p w:rsidR="00201153" w:rsidRPr="00F6574E" w:rsidRDefault="00201153" w:rsidP="00A210B3">
            <w:pPr>
              <w:spacing w:line="240" w:lineRule="auto"/>
              <w:rPr>
                <w:sz w:val="22"/>
                <w:szCs w:val="22"/>
              </w:rPr>
            </w:pPr>
            <w:r>
              <w:rPr>
                <w:sz w:val="22"/>
                <w:szCs w:val="22"/>
              </w:rPr>
              <w:t>Поэтапно, в</w:t>
            </w:r>
            <w:r w:rsidRPr="00F6574E">
              <w:rPr>
                <w:sz w:val="22"/>
                <w:szCs w:val="22"/>
              </w:rPr>
              <w:t xml:space="preserve"> течение 30 дней</w:t>
            </w:r>
            <w:r>
              <w:rPr>
                <w:sz w:val="22"/>
                <w:szCs w:val="22"/>
              </w:rPr>
              <w:t xml:space="preserve"> с момента выполнения работ</w:t>
            </w:r>
            <w:r w:rsidRPr="00F6574E">
              <w:rPr>
                <w:sz w:val="22"/>
                <w:szCs w:val="22"/>
              </w:rPr>
              <w:t xml:space="preserve">  на основании </w:t>
            </w:r>
            <w:r>
              <w:rPr>
                <w:sz w:val="22"/>
                <w:szCs w:val="22"/>
              </w:rPr>
              <w:t>подписанных актов выполненных работ</w:t>
            </w:r>
            <w:r w:rsidRPr="00F6574E">
              <w:rPr>
                <w:sz w:val="22"/>
                <w:szCs w:val="22"/>
              </w:rPr>
              <w:t>.</w:t>
            </w:r>
          </w:p>
          <w:p w:rsidR="00201153" w:rsidRPr="00F6574E" w:rsidRDefault="00201153" w:rsidP="00A210B3">
            <w:pPr>
              <w:spacing w:line="240" w:lineRule="auto"/>
              <w:rPr>
                <w:sz w:val="22"/>
                <w:szCs w:val="22"/>
                <w:lang w:eastAsia="en-US"/>
              </w:rPr>
            </w:pPr>
          </w:p>
        </w:tc>
      </w:tr>
      <w:tr w:rsidR="00201153" w:rsidRPr="00F6574E" w:rsidTr="00D17566">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7549DE">
            <w:pPr>
              <w:widowControl w:val="0"/>
              <w:suppressAutoHyphens/>
              <w:spacing w:line="240" w:lineRule="auto"/>
              <w:ind w:firstLine="0"/>
              <w:rPr>
                <w:sz w:val="22"/>
                <w:szCs w:val="22"/>
              </w:rPr>
            </w:pPr>
            <w:r w:rsidRPr="00F6574E">
              <w:rPr>
                <w:sz w:val="22"/>
                <w:szCs w:val="22"/>
              </w:rPr>
              <w:t xml:space="preserve">Порядок формирования цены договора (цены лота) </w:t>
            </w:r>
          </w:p>
        </w:tc>
        <w:tc>
          <w:tcPr>
            <w:tcW w:w="6924" w:type="dxa"/>
            <w:tcBorders>
              <w:top w:val="single" w:sz="4" w:space="0" w:color="auto"/>
              <w:left w:val="single" w:sz="4" w:space="0" w:color="auto"/>
              <w:bottom w:val="single" w:sz="4" w:space="0" w:color="auto"/>
              <w:right w:val="single" w:sz="4" w:space="0" w:color="auto"/>
            </w:tcBorders>
            <w:vAlign w:val="center"/>
          </w:tcPr>
          <w:p w:rsidR="00201153" w:rsidRPr="00F6574E" w:rsidRDefault="00201153" w:rsidP="004C7E75">
            <w:pPr>
              <w:widowControl w:val="0"/>
              <w:autoSpaceDE w:val="0"/>
              <w:autoSpaceDN w:val="0"/>
              <w:spacing w:line="240" w:lineRule="auto"/>
              <w:rPr>
                <w:spacing w:val="-6"/>
                <w:sz w:val="22"/>
                <w:szCs w:val="22"/>
              </w:rPr>
            </w:pPr>
            <w:r w:rsidRPr="00F6574E">
              <w:rPr>
                <w:spacing w:val="-6"/>
                <w:sz w:val="22"/>
                <w:szCs w:val="22"/>
              </w:rPr>
              <w:t xml:space="preserve">В стоимость работ должны быть   включены все затраты, связанные с выполнением  данного вида работ.        </w:t>
            </w:r>
          </w:p>
          <w:p w:rsidR="00201153" w:rsidRPr="00F6574E" w:rsidRDefault="00201153" w:rsidP="007549DE">
            <w:pPr>
              <w:spacing w:line="240" w:lineRule="auto"/>
              <w:rPr>
                <w:spacing w:val="-6"/>
                <w:sz w:val="22"/>
                <w:szCs w:val="22"/>
              </w:rPr>
            </w:pPr>
          </w:p>
        </w:tc>
      </w:tr>
      <w:tr w:rsidR="00201153" w:rsidRPr="00F6574E" w:rsidTr="00406CD2">
        <w:tc>
          <w:tcPr>
            <w:tcW w:w="912" w:type="dxa"/>
            <w:tcBorders>
              <w:top w:val="single" w:sz="4" w:space="0" w:color="auto"/>
              <w:left w:val="single" w:sz="4" w:space="0" w:color="auto"/>
              <w:bottom w:val="single" w:sz="4" w:space="0" w:color="auto"/>
              <w:right w:val="single" w:sz="4" w:space="0" w:color="auto"/>
            </w:tcBorders>
          </w:tcPr>
          <w:p w:rsidR="00201153" w:rsidRPr="00F6574E" w:rsidRDefault="00201153" w:rsidP="005365A5">
            <w:pPr>
              <w:pStyle w:val="Tabletext"/>
              <w:numPr>
                <w:ilvl w:val="0"/>
                <w:numId w:val="46"/>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jc w:val="left"/>
              <w:rPr>
                <w:sz w:val="22"/>
                <w:szCs w:val="22"/>
              </w:rPr>
            </w:pPr>
            <w:r w:rsidRPr="00F6574E">
              <w:rPr>
                <w:sz w:val="22"/>
                <w:szCs w:val="22"/>
              </w:rPr>
              <w:t>Переторжка (регулирование цены)</w:t>
            </w:r>
          </w:p>
        </w:tc>
        <w:tc>
          <w:tcPr>
            <w:tcW w:w="6924" w:type="dxa"/>
            <w:tcBorders>
              <w:top w:val="single" w:sz="4" w:space="0" w:color="auto"/>
              <w:left w:val="single" w:sz="4" w:space="0" w:color="auto"/>
              <w:bottom w:val="single" w:sz="4" w:space="0" w:color="auto"/>
              <w:right w:val="single" w:sz="4" w:space="0" w:color="auto"/>
            </w:tcBorders>
          </w:tcPr>
          <w:p w:rsidR="00201153" w:rsidRPr="00F6574E" w:rsidRDefault="00201153" w:rsidP="004C7E75">
            <w:pPr>
              <w:pStyle w:val="Tabletext"/>
              <w:rPr>
                <w:b/>
                <w:sz w:val="22"/>
                <w:szCs w:val="22"/>
              </w:rPr>
            </w:pPr>
            <w:r w:rsidRPr="00F6574E">
              <w:rPr>
                <w:b/>
                <w:sz w:val="22"/>
                <w:szCs w:val="22"/>
              </w:rPr>
              <w:t xml:space="preserve">Предусмотрена </w:t>
            </w:r>
          </w:p>
          <w:p w:rsidR="00201153" w:rsidRDefault="00201153" w:rsidP="004C7E75">
            <w:pPr>
              <w:pStyle w:val="Tabletext"/>
              <w:rPr>
                <w:sz w:val="22"/>
                <w:szCs w:val="22"/>
              </w:rPr>
            </w:pPr>
            <w:r w:rsidRPr="00F6574E">
              <w:rPr>
                <w:sz w:val="22"/>
                <w:szCs w:val="22"/>
              </w:rPr>
              <w:t xml:space="preserve">По решению Закупочной комиссии. </w:t>
            </w:r>
          </w:p>
          <w:p w:rsidR="00201153" w:rsidRPr="00F6574E" w:rsidRDefault="00201153" w:rsidP="007074C4">
            <w:pPr>
              <w:pStyle w:val="Tabletext"/>
              <w:rPr>
                <w:sz w:val="22"/>
                <w:szCs w:val="22"/>
              </w:rPr>
            </w:pPr>
            <w:r>
              <w:rPr>
                <w:sz w:val="22"/>
                <w:szCs w:val="22"/>
              </w:rPr>
              <w:t xml:space="preserve">Рассмотрение предложений, в т.ч. по результатам переторжки состоится по адресу:  </w:t>
            </w:r>
            <w:r w:rsidRPr="00F6574E">
              <w:rPr>
                <w:sz w:val="22"/>
                <w:szCs w:val="22"/>
              </w:rPr>
              <w:t>680033, г. Хабаровск, ул. Адмиральская, д.10.</w:t>
            </w:r>
          </w:p>
          <w:p w:rsidR="00201153" w:rsidRPr="00F6574E" w:rsidRDefault="00201153" w:rsidP="007074C4">
            <w:pPr>
              <w:pStyle w:val="Tabletext"/>
              <w:rPr>
                <w:sz w:val="22"/>
                <w:szCs w:val="22"/>
              </w:rPr>
            </w:pPr>
            <w:r w:rsidRPr="00F6574E">
              <w:rPr>
                <w:sz w:val="22"/>
                <w:szCs w:val="22"/>
              </w:rPr>
              <w:t>Каб. ПТО</w:t>
            </w:r>
            <w:r>
              <w:rPr>
                <w:sz w:val="22"/>
                <w:szCs w:val="22"/>
              </w:rPr>
              <w:t>.</w:t>
            </w:r>
          </w:p>
        </w:tc>
      </w:tr>
    </w:tbl>
    <w:p w:rsidR="00201153" w:rsidRPr="00F6574E" w:rsidRDefault="00201153" w:rsidP="00DA6E57">
      <w:pPr>
        <w:pStyle w:val="Heading1"/>
        <w:numPr>
          <w:ilvl w:val="0"/>
          <w:numId w:val="19"/>
        </w:numPr>
        <w:rPr>
          <w:rFonts w:ascii="Times New Roman" w:hAnsi="Times New Roman"/>
          <w:sz w:val="22"/>
          <w:szCs w:val="22"/>
        </w:rPr>
      </w:pPr>
      <w:bookmarkStart w:id="257" w:name="_Ref335067601"/>
      <w:bookmarkStart w:id="258" w:name="_Toc389049592"/>
      <w:r w:rsidRPr="00F6574E">
        <w:rPr>
          <w:rFonts w:ascii="Times New Roman" w:hAnsi="Times New Roman"/>
          <w:sz w:val="22"/>
          <w:szCs w:val="22"/>
        </w:rPr>
        <w:t>Образцы основных форм документов, включаемых в </w:t>
      </w:r>
      <w:bookmarkEnd w:id="204"/>
      <w:bookmarkEnd w:id="205"/>
      <w:bookmarkEnd w:id="206"/>
      <w:bookmarkEnd w:id="207"/>
      <w:bookmarkEnd w:id="208"/>
      <w:r w:rsidRPr="00F6574E">
        <w:rPr>
          <w:rFonts w:ascii="Times New Roman" w:hAnsi="Times New Roman"/>
          <w:sz w:val="22"/>
          <w:szCs w:val="22"/>
        </w:rPr>
        <w:t>Предложение</w:t>
      </w:r>
      <w:bookmarkEnd w:id="230"/>
      <w:bookmarkEnd w:id="257"/>
      <w:bookmarkEnd w:id="258"/>
    </w:p>
    <w:p w:rsidR="00201153" w:rsidRPr="00F6574E" w:rsidRDefault="00201153" w:rsidP="00DA6E57">
      <w:pPr>
        <w:pStyle w:val="Heading2"/>
        <w:numPr>
          <w:ilvl w:val="1"/>
          <w:numId w:val="19"/>
        </w:numPr>
        <w:rPr>
          <w:sz w:val="22"/>
          <w:szCs w:val="22"/>
        </w:rPr>
      </w:pPr>
      <w:bookmarkStart w:id="259" w:name="_Ref252180454"/>
      <w:bookmarkStart w:id="260" w:name="_Toc328493356"/>
      <w:bookmarkStart w:id="261" w:name="_Toc334798696"/>
      <w:bookmarkStart w:id="262" w:name="_Toc389049593"/>
      <w:bookmarkStart w:id="263" w:name="_Ref55336310"/>
      <w:bookmarkStart w:id="264" w:name="_Toc57314672"/>
      <w:bookmarkStart w:id="265" w:name="_Toc69728986"/>
      <w:bookmarkEnd w:id="209"/>
      <w:r w:rsidRPr="00F6574E">
        <w:rPr>
          <w:sz w:val="22"/>
          <w:szCs w:val="22"/>
        </w:rPr>
        <w:t>Опись документов (форма 1)</w:t>
      </w:r>
      <w:bookmarkEnd w:id="259"/>
      <w:bookmarkEnd w:id="260"/>
      <w:bookmarkEnd w:id="261"/>
      <w:bookmarkEnd w:id="262"/>
    </w:p>
    <w:p w:rsidR="00201153" w:rsidRPr="00F6574E" w:rsidRDefault="00201153" w:rsidP="00DA6E57">
      <w:pPr>
        <w:pStyle w:val="a6"/>
        <w:numPr>
          <w:ilvl w:val="2"/>
          <w:numId w:val="19"/>
        </w:numPr>
        <w:rPr>
          <w:rFonts w:ascii="Times New Roman" w:hAnsi="Times New Roman"/>
          <w:sz w:val="22"/>
          <w:szCs w:val="22"/>
        </w:rPr>
      </w:pPr>
      <w:bookmarkStart w:id="266" w:name="_Toc328493357"/>
      <w:bookmarkStart w:id="267" w:name="_Toc334798697"/>
      <w:r w:rsidRPr="00F6574E">
        <w:rPr>
          <w:rFonts w:ascii="Times New Roman" w:hAnsi="Times New Roman"/>
          <w:sz w:val="22"/>
          <w:szCs w:val="22"/>
        </w:rPr>
        <w:t>Форма Описи документов</w:t>
      </w:r>
      <w:bookmarkEnd w:id="266"/>
      <w:bookmarkEnd w:id="267"/>
    </w:p>
    <w:p w:rsidR="00201153" w:rsidRPr="00F6574E" w:rsidRDefault="00201153" w:rsidP="00DA6E57">
      <w:pPr>
        <w:pBdr>
          <w:top w:val="single" w:sz="4" w:space="1" w:color="auto"/>
        </w:pBdr>
        <w:shd w:val="clear" w:color="auto" w:fill="E0E0E0"/>
        <w:ind w:right="21" w:firstLine="0"/>
        <w:jc w:val="center"/>
        <w:rPr>
          <w:b/>
          <w:color w:val="000000"/>
          <w:spacing w:val="36"/>
          <w:sz w:val="22"/>
          <w:szCs w:val="22"/>
        </w:rPr>
      </w:pPr>
      <w:bookmarkStart w:id="268" w:name="_Toc119343910"/>
      <w:r w:rsidRPr="00F6574E">
        <w:rPr>
          <w:b/>
          <w:color w:val="000000"/>
          <w:spacing w:val="36"/>
          <w:sz w:val="22"/>
          <w:szCs w:val="22"/>
        </w:rPr>
        <w:t>начало формы</w:t>
      </w:r>
    </w:p>
    <w:p w:rsidR="00201153" w:rsidRPr="00F6574E" w:rsidRDefault="00201153" w:rsidP="00DA6E57">
      <w:pPr>
        <w:spacing w:line="240" w:lineRule="auto"/>
        <w:ind w:right="5243" w:firstLine="0"/>
        <w:rPr>
          <w:sz w:val="22"/>
          <w:szCs w:val="22"/>
        </w:rPr>
      </w:pPr>
    </w:p>
    <w:p w:rsidR="00201153" w:rsidRPr="00F6574E" w:rsidRDefault="00201153" w:rsidP="00DA6E57">
      <w:pPr>
        <w:widowControl w:val="0"/>
        <w:spacing w:line="240" w:lineRule="auto"/>
        <w:ind w:right="-2" w:firstLine="0"/>
        <w:jc w:val="center"/>
        <w:rPr>
          <w:b/>
          <w:sz w:val="22"/>
          <w:szCs w:val="22"/>
        </w:rPr>
      </w:pPr>
      <w:r w:rsidRPr="00F6574E">
        <w:rPr>
          <w:b/>
          <w:sz w:val="22"/>
          <w:szCs w:val="22"/>
        </w:rPr>
        <w:t>ОПИСЬ ДОКУМЕНТОВ</w:t>
      </w:r>
      <w:bookmarkEnd w:id="268"/>
    </w:p>
    <w:p w:rsidR="00201153" w:rsidRPr="00F6574E" w:rsidRDefault="00201153" w:rsidP="00DA6E57">
      <w:pPr>
        <w:widowControl w:val="0"/>
        <w:spacing w:line="240" w:lineRule="auto"/>
        <w:ind w:right="-2" w:firstLine="0"/>
        <w:rPr>
          <w:sz w:val="22"/>
          <w:szCs w:val="22"/>
        </w:rPr>
      </w:pPr>
    </w:p>
    <w:p w:rsidR="00201153" w:rsidRPr="00F6574E" w:rsidRDefault="00201153" w:rsidP="00DA6E57">
      <w:pPr>
        <w:widowControl w:val="0"/>
        <w:spacing w:line="240" w:lineRule="auto"/>
        <w:ind w:right="-2"/>
        <w:rPr>
          <w:sz w:val="22"/>
          <w:szCs w:val="22"/>
        </w:rPr>
      </w:pPr>
      <w:r w:rsidRPr="00F6574E">
        <w:rPr>
          <w:sz w:val="22"/>
          <w:szCs w:val="22"/>
        </w:rPr>
        <w:t>Настоящим__________________________________________________________,</w:t>
      </w:r>
    </w:p>
    <w:p w:rsidR="00201153" w:rsidRPr="00F6574E" w:rsidRDefault="00201153" w:rsidP="00DA6E57">
      <w:pPr>
        <w:spacing w:line="240" w:lineRule="auto"/>
        <w:jc w:val="center"/>
        <w:rPr>
          <w:sz w:val="22"/>
          <w:szCs w:val="22"/>
          <w:vertAlign w:val="superscript"/>
        </w:rPr>
      </w:pPr>
      <w:r w:rsidRPr="00F6574E">
        <w:rPr>
          <w:sz w:val="22"/>
          <w:szCs w:val="22"/>
          <w:vertAlign w:val="superscript"/>
        </w:rPr>
        <w:t xml:space="preserve">                                     (полное наименование Участника запроса предложений с указанием организационно-правовой формы)</w:t>
      </w:r>
    </w:p>
    <w:p w:rsidR="00201153" w:rsidRPr="00F6574E" w:rsidRDefault="00201153" w:rsidP="00DA6E57">
      <w:pPr>
        <w:spacing w:line="240" w:lineRule="auto"/>
        <w:ind w:firstLine="0"/>
        <w:rPr>
          <w:sz w:val="22"/>
          <w:szCs w:val="22"/>
        </w:rPr>
      </w:pPr>
      <w:r w:rsidRPr="00F6574E">
        <w:rPr>
          <w:sz w:val="22"/>
          <w:szCs w:val="22"/>
        </w:rPr>
        <w:t>зарегистрированное по адресу _____________________________________________,</w:t>
      </w:r>
    </w:p>
    <w:p w:rsidR="00201153" w:rsidRPr="00F6574E" w:rsidRDefault="00201153" w:rsidP="00DA6E57">
      <w:pPr>
        <w:spacing w:line="240" w:lineRule="auto"/>
        <w:jc w:val="center"/>
        <w:rPr>
          <w:sz w:val="22"/>
          <w:szCs w:val="22"/>
          <w:vertAlign w:val="superscript"/>
        </w:rPr>
      </w:pPr>
      <w:r w:rsidRPr="00F6574E">
        <w:rPr>
          <w:sz w:val="22"/>
          <w:szCs w:val="22"/>
          <w:vertAlign w:val="superscript"/>
        </w:rPr>
        <w:t xml:space="preserve">                                                                         (юридический адрес Участника запроса предложений)</w:t>
      </w:r>
    </w:p>
    <w:p w:rsidR="00201153" w:rsidRPr="00F6574E" w:rsidRDefault="00201153" w:rsidP="00DA6E57">
      <w:pPr>
        <w:widowControl w:val="0"/>
        <w:spacing w:line="240" w:lineRule="auto"/>
        <w:ind w:right="-2" w:firstLine="0"/>
        <w:rPr>
          <w:sz w:val="22"/>
          <w:szCs w:val="22"/>
        </w:rPr>
      </w:pPr>
      <w:r w:rsidRPr="00F6574E">
        <w:rPr>
          <w:sz w:val="22"/>
          <w:szCs w:val="22"/>
        </w:rPr>
        <w:t>представляет для участия в открытом запросе предложений на__________________</w:t>
      </w:r>
    </w:p>
    <w:p w:rsidR="00201153" w:rsidRPr="00F6574E" w:rsidRDefault="00201153" w:rsidP="00DA6E57">
      <w:pPr>
        <w:spacing w:line="240" w:lineRule="auto"/>
        <w:jc w:val="center"/>
        <w:rPr>
          <w:sz w:val="22"/>
          <w:szCs w:val="22"/>
          <w:vertAlign w:val="superscript"/>
        </w:rPr>
      </w:pPr>
      <w:r w:rsidRPr="00F6574E">
        <w:rPr>
          <w:sz w:val="22"/>
          <w:szCs w:val="22"/>
          <w:vertAlign w:val="superscript"/>
        </w:rPr>
        <w:t xml:space="preserve">                                                                                                                                  (краткое описание предлагаемой продукции)</w:t>
      </w:r>
    </w:p>
    <w:p w:rsidR="00201153" w:rsidRPr="00F6574E" w:rsidRDefault="00201153" w:rsidP="00DA6E57">
      <w:pPr>
        <w:widowControl w:val="0"/>
        <w:spacing w:line="240" w:lineRule="auto"/>
        <w:ind w:right="-2" w:firstLine="0"/>
        <w:rPr>
          <w:sz w:val="22"/>
          <w:szCs w:val="22"/>
        </w:rPr>
      </w:pPr>
      <w:r w:rsidRPr="00F6574E">
        <w:rPr>
          <w:sz w:val="22"/>
          <w:szCs w:val="22"/>
        </w:rPr>
        <w:t>нижеперечисленные документы.</w:t>
      </w:r>
    </w:p>
    <w:p w:rsidR="00201153" w:rsidRPr="00F6574E" w:rsidRDefault="00201153" w:rsidP="00DA6E57">
      <w:pPr>
        <w:widowControl w:val="0"/>
        <w:spacing w:line="240" w:lineRule="auto"/>
        <w:ind w:right="-2" w:firstLine="0"/>
        <w:rPr>
          <w:sz w:val="22"/>
          <w:szCs w:val="22"/>
        </w:rPr>
      </w:pPr>
    </w:p>
    <w:tbl>
      <w:tblPr>
        <w:tblW w:w="1020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6521"/>
        <w:gridCol w:w="1417"/>
        <w:gridCol w:w="1276"/>
      </w:tblGrid>
      <w:tr w:rsidR="00201153" w:rsidRPr="00F6574E" w:rsidTr="00406CD2">
        <w:trPr>
          <w:tblHeader/>
        </w:trPr>
        <w:tc>
          <w:tcPr>
            <w:tcW w:w="993" w:type="dxa"/>
            <w:shd w:val="clear" w:color="000000" w:fill="auto"/>
            <w:vAlign w:val="center"/>
          </w:tcPr>
          <w:p w:rsidR="00201153" w:rsidRPr="00F6574E" w:rsidRDefault="00201153" w:rsidP="00406CD2">
            <w:pPr>
              <w:widowControl w:val="0"/>
              <w:ind w:left="-165" w:right="-2" w:firstLine="104"/>
              <w:jc w:val="center"/>
              <w:rPr>
                <w:b/>
                <w:sz w:val="22"/>
                <w:szCs w:val="22"/>
              </w:rPr>
            </w:pPr>
            <w:r w:rsidRPr="00F6574E">
              <w:rPr>
                <w:b/>
                <w:sz w:val="22"/>
                <w:szCs w:val="22"/>
              </w:rPr>
              <w:t>№ п\п</w:t>
            </w:r>
          </w:p>
        </w:tc>
        <w:tc>
          <w:tcPr>
            <w:tcW w:w="6521" w:type="dxa"/>
            <w:shd w:val="clear" w:color="000000" w:fill="auto"/>
            <w:vAlign w:val="center"/>
          </w:tcPr>
          <w:p w:rsidR="00201153" w:rsidRPr="00F6574E" w:rsidRDefault="00201153" w:rsidP="00406CD2">
            <w:pPr>
              <w:widowControl w:val="0"/>
              <w:ind w:left="34" w:right="-2"/>
              <w:jc w:val="center"/>
              <w:rPr>
                <w:b/>
                <w:sz w:val="22"/>
                <w:szCs w:val="22"/>
              </w:rPr>
            </w:pPr>
            <w:r w:rsidRPr="00F6574E">
              <w:rPr>
                <w:b/>
                <w:sz w:val="22"/>
                <w:szCs w:val="22"/>
              </w:rPr>
              <w:t>Наименование документов</w:t>
            </w:r>
          </w:p>
        </w:tc>
        <w:tc>
          <w:tcPr>
            <w:tcW w:w="1417" w:type="dxa"/>
            <w:shd w:val="clear" w:color="000000" w:fill="auto"/>
          </w:tcPr>
          <w:p w:rsidR="00201153" w:rsidRPr="00F6574E" w:rsidRDefault="00201153" w:rsidP="00406CD2">
            <w:pPr>
              <w:widowControl w:val="0"/>
              <w:ind w:left="33" w:right="-2" w:firstLine="97"/>
              <w:rPr>
                <w:b/>
                <w:sz w:val="22"/>
                <w:szCs w:val="22"/>
              </w:rPr>
            </w:pPr>
            <w:r w:rsidRPr="00F6574E">
              <w:rPr>
                <w:b/>
                <w:sz w:val="22"/>
                <w:szCs w:val="22"/>
              </w:rPr>
              <w:t>Страницы с __ по __</w:t>
            </w:r>
          </w:p>
        </w:tc>
        <w:tc>
          <w:tcPr>
            <w:tcW w:w="1276" w:type="dxa"/>
            <w:shd w:val="clear" w:color="000000" w:fill="auto"/>
            <w:vAlign w:val="center"/>
          </w:tcPr>
          <w:p w:rsidR="00201153" w:rsidRPr="00F6574E" w:rsidRDefault="00201153" w:rsidP="00406CD2">
            <w:pPr>
              <w:widowControl w:val="0"/>
              <w:ind w:left="34" w:right="-2" w:firstLine="0"/>
              <w:rPr>
                <w:b/>
                <w:sz w:val="22"/>
                <w:szCs w:val="22"/>
              </w:rPr>
            </w:pPr>
            <w:r w:rsidRPr="00F6574E">
              <w:rPr>
                <w:b/>
                <w:sz w:val="22"/>
                <w:szCs w:val="22"/>
              </w:rPr>
              <w:t xml:space="preserve">Количество страниц </w:t>
            </w:r>
          </w:p>
        </w:tc>
      </w:tr>
      <w:tr w:rsidR="00201153" w:rsidRPr="00F6574E" w:rsidTr="00406CD2">
        <w:tc>
          <w:tcPr>
            <w:tcW w:w="993" w:type="dxa"/>
          </w:tcPr>
          <w:p w:rsidR="00201153" w:rsidRPr="00F6574E" w:rsidRDefault="00201153" w:rsidP="00406CD2">
            <w:pPr>
              <w:widowControl w:val="0"/>
              <w:spacing w:line="240" w:lineRule="auto"/>
              <w:ind w:left="-51" w:right="-2" w:firstLine="0"/>
              <w:rPr>
                <w:sz w:val="22"/>
                <w:szCs w:val="22"/>
              </w:rPr>
            </w:pPr>
            <w:r w:rsidRPr="00F6574E">
              <w:rPr>
                <w:sz w:val="22"/>
                <w:szCs w:val="22"/>
              </w:rPr>
              <w:t>1</w:t>
            </w:r>
          </w:p>
        </w:tc>
        <w:tc>
          <w:tcPr>
            <w:tcW w:w="6521" w:type="dxa"/>
          </w:tcPr>
          <w:p w:rsidR="00201153" w:rsidRPr="00F6574E" w:rsidRDefault="00201153" w:rsidP="00406CD2">
            <w:pPr>
              <w:widowControl w:val="0"/>
              <w:ind w:right="-2" w:firstLine="153"/>
              <w:rPr>
                <w:sz w:val="22"/>
                <w:szCs w:val="22"/>
              </w:rPr>
            </w:pPr>
          </w:p>
        </w:tc>
        <w:tc>
          <w:tcPr>
            <w:tcW w:w="1417" w:type="dxa"/>
          </w:tcPr>
          <w:p w:rsidR="00201153" w:rsidRPr="00F6574E" w:rsidRDefault="00201153" w:rsidP="00406CD2">
            <w:pPr>
              <w:widowControl w:val="0"/>
              <w:ind w:right="-2"/>
              <w:rPr>
                <w:sz w:val="22"/>
                <w:szCs w:val="22"/>
              </w:rPr>
            </w:pPr>
          </w:p>
        </w:tc>
        <w:tc>
          <w:tcPr>
            <w:tcW w:w="1276" w:type="dxa"/>
          </w:tcPr>
          <w:p w:rsidR="00201153" w:rsidRPr="00F6574E" w:rsidRDefault="00201153" w:rsidP="00406CD2">
            <w:pPr>
              <w:widowControl w:val="0"/>
              <w:ind w:right="-2"/>
              <w:rPr>
                <w:sz w:val="22"/>
                <w:szCs w:val="22"/>
              </w:rPr>
            </w:pPr>
          </w:p>
        </w:tc>
      </w:tr>
      <w:tr w:rsidR="00201153" w:rsidRPr="00F6574E" w:rsidTr="00406CD2">
        <w:trPr>
          <w:trHeight w:val="389"/>
        </w:trPr>
        <w:tc>
          <w:tcPr>
            <w:tcW w:w="993" w:type="dxa"/>
          </w:tcPr>
          <w:p w:rsidR="00201153" w:rsidRPr="00F6574E" w:rsidRDefault="00201153" w:rsidP="00406CD2">
            <w:pPr>
              <w:widowControl w:val="0"/>
              <w:spacing w:line="240" w:lineRule="auto"/>
              <w:ind w:left="-51" w:right="-2" w:firstLine="0"/>
              <w:rPr>
                <w:sz w:val="22"/>
                <w:szCs w:val="22"/>
              </w:rPr>
            </w:pPr>
            <w:r w:rsidRPr="00F6574E">
              <w:rPr>
                <w:sz w:val="22"/>
                <w:szCs w:val="22"/>
              </w:rPr>
              <w:t>2</w:t>
            </w:r>
          </w:p>
        </w:tc>
        <w:tc>
          <w:tcPr>
            <w:tcW w:w="6521" w:type="dxa"/>
          </w:tcPr>
          <w:p w:rsidR="00201153" w:rsidRPr="00F6574E" w:rsidRDefault="00201153" w:rsidP="00406CD2">
            <w:pPr>
              <w:widowControl w:val="0"/>
              <w:ind w:right="-2" w:firstLine="153"/>
              <w:rPr>
                <w:sz w:val="22"/>
                <w:szCs w:val="22"/>
              </w:rPr>
            </w:pPr>
          </w:p>
        </w:tc>
        <w:tc>
          <w:tcPr>
            <w:tcW w:w="1417" w:type="dxa"/>
          </w:tcPr>
          <w:p w:rsidR="00201153" w:rsidRPr="00F6574E" w:rsidRDefault="00201153" w:rsidP="00406CD2">
            <w:pPr>
              <w:widowControl w:val="0"/>
              <w:ind w:right="-2"/>
              <w:rPr>
                <w:sz w:val="22"/>
                <w:szCs w:val="22"/>
              </w:rPr>
            </w:pPr>
          </w:p>
        </w:tc>
        <w:tc>
          <w:tcPr>
            <w:tcW w:w="1276" w:type="dxa"/>
          </w:tcPr>
          <w:p w:rsidR="00201153" w:rsidRPr="00F6574E" w:rsidRDefault="00201153" w:rsidP="00406CD2">
            <w:pPr>
              <w:widowControl w:val="0"/>
              <w:ind w:right="-2"/>
              <w:rPr>
                <w:sz w:val="22"/>
                <w:szCs w:val="22"/>
              </w:rPr>
            </w:pPr>
          </w:p>
        </w:tc>
      </w:tr>
      <w:tr w:rsidR="00201153" w:rsidRPr="00F6574E" w:rsidTr="00406CD2">
        <w:tc>
          <w:tcPr>
            <w:tcW w:w="993" w:type="dxa"/>
          </w:tcPr>
          <w:p w:rsidR="00201153" w:rsidRPr="00F6574E" w:rsidRDefault="00201153" w:rsidP="00406CD2">
            <w:pPr>
              <w:widowControl w:val="0"/>
              <w:spacing w:line="240" w:lineRule="auto"/>
              <w:ind w:left="-51" w:right="-2" w:firstLine="0"/>
              <w:rPr>
                <w:sz w:val="22"/>
                <w:szCs w:val="22"/>
              </w:rPr>
            </w:pPr>
            <w:r w:rsidRPr="00F6574E">
              <w:rPr>
                <w:sz w:val="22"/>
                <w:szCs w:val="22"/>
              </w:rPr>
              <w:t>…</w:t>
            </w:r>
          </w:p>
        </w:tc>
        <w:tc>
          <w:tcPr>
            <w:tcW w:w="6521" w:type="dxa"/>
          </w:tcPr>
          <w:p w:rsidR="00201153" w:rsidRPr="00F6574E" w:rsidRDefault="00201153" w:rsidP="00406CD2">
            <w:pPr>
              <w:widowControl w:val="0"/>
              <w:ind w:right="-2" w:firstLine="153"/>
              <w:rPr>
                <w:sz w:val="22"/>
                <w:szCs w:val="22"/>
              </w:rPr>
            </w:pPr>
          </w:p>
        </w:tc>
        <w:tc>
          <w:tcPr>
            <w:tcW w:w="1417" w:type="dxa"/>
          </w:tcPr>
          <w:p w:rsidR="00201153" w:rsidRPr="00F6574E" w:rsidRDefault="00201153" w:rsidP="00406CD2">
            <w:pPr>
              <w:widowControl w:val="0"/>
              <w:ind w:right="-2"/>
              <w:rPr>
                <w:sz w:val="22"/>
                <w:szCs w:val="22"/>
              </w:rPr>
            </w:pPr>
          </w:p>
        </w:tc>
        <w:tc>
          <w:tcPr>
            <w:tcW w:w="1276" w:type="dxa"/>
          </w:tcPr>
          <w:p w:rsidR="00201153" w:rsidRPr="00F6574E" w:rsidRDefault="00201153" w:rsidP="00406CD2">
            <w:pPr>
              <w:widowControl w:val="0"/>
              <w:ind w:right="-2"/>
              <w:rPr>
                <w:sz w:val="22"/>
                <w:szCs w:val="22"/>
              </w:rPr>
            </w:pPr>
          </w:p>
        </w:tc>
      </w:tr>
      <w:tr w:rsidR="00201153" w:rsidRPr="00F6574E" w:rsidTr="00406CD2">
        <w:tc>
          <w:tcPr>
            <w:tcW w:w="993" w:type="dxa"/>
          </w:tcPr>
          <w:p w:rsidR="00201153" w:rsidRPr="00F6574E" w:rsidRDefault="00201153" w:rsidP="00406CD2">
            <w:pPr>
              <w:widowControl w:val="0"/>
              <w:spacing w:line="240" w:lineRule="auto"/>
              <w:ind w:left="-51" w:right="-2" w:firstLine="0"/>
              <w:rPr>
                <w:sz w:val="22"/>
                <w:szCs w:val="22"/>
              </w:rPr>
            </w:pPr>
            <w:r w:rsidRPr="00F6574E">
              <w:rPr>
                <w:sz w:val="22"/>
                <w:szCs w:val="22"/>
              </w:rPr>
              <w:t>…</w:t>
            </w:r>
          </w:p>
        </w:tc>
        <w:tc>
          <w:tcPr>
            <w:tcW w:w="6521" w:type="dxa"/>
          </w:tcPr>
          <w:p w:rsidR="00201153" w:rsidRPr="00F6574E" w:rsidRDefault="00201153" w:rsidP="00406CD2">
            <w:pPr>
              <w:widowControl w:val="0"/>
              <w:ind w:right="-2" w:firstLine="153"/>
              <w:rPr>
                <w:sz w:val="22"/>
                <w:szCs w:val="22"/>
              </w:rPr>
            </w:pPr>
          </w:p>
        </w:tc>
        <w:tc>
          <w:tcPr>
            <w:tcW w:w="1417" w:type="dxa"/>
          </w:tcPr>
          <w:p w:rsidR="00201153" w:rsidRPr="00F6574E" w:rsidRDefault="00201153" w:rsidP="00406CD2">
            <w:pPr>
              <w:widowControl w:val="0"/>
              <w:ind w:right="-2"/>
              <w:rPr>
                <w:sz w:val="22"/>
                <w:szCs w:val="22"/>
              </w:rPr>
            </w:pPr>
          </w:p>
        </w:tc>
        <w:tc>
          <w:tcPr>
            <w:tcW w:w="1276" w:type="dxa"/>
          </w:tcPr>
          <w:p w:rsidR="00201153" w:rsidRPr="00F6574E" w:rsidRDefault="00201153" w:rsidP="00406CD2">
            <w:pPr>
              <w:widowControl w:val="0"/>
              <w:ind w:right="-2"/>
              <w:rPr>
                <w:sz w:val="22"/>
                <w:szCs w:val="22"/>
              </w:rPr>
            </w:pPr>
          </w:p>
        </w:tc>
      </w:tr>
      <w:tr w:rsidR="00201153" w:rsidRPr="00F6574E" w:rsidTr="00406CD2">
        <w:tc>
          <w:tcPr>
            <w:tcW w:w="993" w:type="dxa"/>
            <w:tcBorders>
              <w:bottom w:val="single" w:sz="12" w:space="0" w:color="auto"/>
            </w:tcBorders>
          </w:tcPr>
          <w:p w:rsidR="00201153" w:rsidRPr="00F6574E" w:rsidRDefault="00201153" w:rsidP="00406CD2">
            <w:pPr>
              <w:widowControl w:val="0"/>
              <w:spacing w:line="240" w:lineRule="auto"/>
              <w:ind w:left="-51" w:right="-2" w:firstLine="0"/>
              <w:rPr>
                <w:sz w:val="22"/>
                <w:szCs w:val="22"/>
              </w:rPr>
            </w:pPr>
          </w:p>
        </w:tc>
        <w:tc>
          <w:tcPr>
            <w:tcW w:w="7938" w:type="dxa"/>
            <w:gridSpan w:val="2"/>
            <w:tcBorders>
              <w:bottom w:val="single" w:sz="12" w:space="0" w:color="auto"/>
            </w:tcBorders>
          </w:tcPr>
          <w:p w:rsidR="00201153" w:rsidRPr="00F6574E" w:rsidRDefault="00201153" w:rsidP="00406CD2">
            <w:pPr>
              <w:widowControl w:val="0"/>
              <w:ind w:right="-2"/>
              <w:jc w:val="right"/>
              <w:rPr>
                <w:sz w:val="22"/>
                <w:szCs w:val="22"/>
              </w:rPr>
            </w:pPr>
            <w:r w:rsidRPr="00F6574E">
              <w:rPr>
                <w:b/>
                <w:sz w:val="22"/>
                <w:szCs w:val="22"/>
              </w:rPr>
              <w:t>ВСЕГО листов:</w:t>
            </w:r>
          </w:p>
        </w:tc>
        <w:tc>
          <w:tcPr>
            <w:tcW w:w="1276" w:type="dxa"/>
            <w:tcBorders>
              <w:bottom w:val="single" w:sz="12" w:space="0" w:color="auto"/>
            </w:tcBorders>
          </w:tcPr>
          <w:p w:rsidR="00201153" w:rsidRPr="00F6574E" w:rsidRDefault="00201153" w:rsidP="00406CD2">
            <w:pPr>
              <w:widowControl w:val="0"/>
              <w:ind w:right="-2"/>
              <w:rPr>
                <w:sz w:val="22"/>
                <w:szCs w:val="22"/>
              </w:rPr>
            </w:pPr>
          </w:p>
        </w:tc>
      </w:tr>
    </w:tbl>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(подпись, М.П.)</w:t>
      </w:r>
    </w:p>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201153" w:rsidRPr="00F6574E" w:rsidRDefault="00201153" w:rsidP="00DA6E57">
      <w:pPr>
        <w:rPr>
          <w:sz w:val="22"/>
          <w:szCs w:val="22"/>
        </w:rPr>
      </w:pPr>
    </w:p>
    <w:p w:rsidR="00201153" w:rsidRPr="00F6574E" w:rsidRDefault="00201153"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p>
    <w:p w:rsidR="00201153" w:rsidRPr="00F6574E" w:rsidRDefault="00201153" w:rsidP="00DA6E57">
      <w:pPr>
        <w:pStyle w:val="a6"/>
        <w:numPr>
          <w:ilvl w:val="2"/>
          <w:numId w:val="19"/>
        </w:numPr>
        <w:rPr>
          <w:rFonts w:ascii="Times New Roman" w:hAnsi="Times New Roman"/>
          <w:b/>
          <w:sz w:val="22"/>
          <w:szCs w:val="22"/>
        </w:rPr>
      </w:pPr>
      <w:bookmarkStart w:id="269" w:name="_Toc328493358"/>
      <w:bookmarkStart w:id="270" w:name="_Toc334798698"/>
      <w:r w:rsidRPr="00F6574E">
        <w:rPr>
          <w:rFonts w:ascii="Times New Roman" w:hAnsi="Times New Roman"/>
          <w:b/>
          <w:sz w:val="22"/>
          <w:szCs w:val="22"/>
        </w:rPr>
        <w:t>Инструкции по заполнению</w:t>
      </w:r>
      <w:bookmarkEnd w:id="269"/>
      <w:bookmarkEnd w:id="270"/>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Опись следует оформить на официальном бланке Участника запроса предложений.</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запроса предложений  должен указать свое полное наименование (с указанием организационно-правовой формы) и юридический адрес.</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запроса предложений должен перечислить и указать объем каждого документа, входящего в состав Предложения.</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 xml:space="preserve">Опись должна быть подписана и скреплена печатью в соответствии с требованиями подпунктов </w:t>
      </w:r>
      <w:fldSimple w:instr=" REF _Ref55279015 \r \h  \* MERGEFORMAT ">
        <w:r w:rsidRPr="00864C84">
          <w:rPr>
            <w:rFonts w:ascii="Times New Roman" w:hAnsi="Times New Roman"/>
            <w:sz w:val="22"/>
            <w:szCs w:val="22"/>
          </w:rPr>
          <w:t>1.9.1.5</w:t>
        </w:r>
      </w:fldSimple>
      <w:r w:rsidRPr="00F6574E">
        <w:rPr>
          <w:rFonts w:ascii="Times New Roman" w:hAnsi="Times New Roman"/>
          <w:sz w:val="22"/>
          <w:szCs w:val="22"/>
        </w:rPr>
        <w:t xml:space="preserve"> и </w:t>
      </w:r>
      <w:fldSimple w:instr=" REF _Ref324348473 \r \h  \* MERGEFORMAT ">
        <w:r w:rsidRPr="00864C84">
          <w:rPr>
            <w:rFonts w:ascii="Times New Roman" w:hAnsi="Times New Roman"/>
            <w:sz w:val="22"/>
            <w:szCs w:val="22"/>
          </w:rPr>
          <w:t>1.9.1.6</w:t>
        </w:r>
      </w:fldSimple>
      <w:r w:rsidRPr="00F6574E">
        <w:rPr>
          <w:rFonts w:ascii="Times New Roman" w:hAnsi="Times New Roman"/>
          <w:sz w:val="22"/>
          <w:szCs w:val="22"/>
        </w:rPr>
        <w:t>.</w:t>
      </w:r>
    </w:p>
    <w:p w:rsidR="00201153" w:rsidRPr="00F6574E" w:rsidRDefault="00201153" w:rsidP="00DA6E57">
      <w:pPr>
        <w:pStyle w:val="Heading2"/>
        <w:numPr>
          <w:ilvl w:val="1"/>
          <w:numId w:val="19"/>
        </w:numPr>
        <w:rPr>
          <w:sz w:val="22"/>
          <w:szCs w:val="22"/>
        </w:rPr>
      </w:pPr>
      <w:r w:rsidRPr="00F6574E">
        <w:rPr>
          <w:sz w:val="22"/>
          <w:szCs w:val="22"/>
        </w:rPr>
        <w:br w:type="page"/>
      </w:r>
      <w:bookmarkStart w:id="271" w:name="_Ref335644995"/>
      <w:bookmarkStart w:id="272" w:name="_Toc389049594"/>
      <w:r w:rsidRPr="00F6574E">
        <w:rPr>
          <w:sz w:val="22"/>
          <w:szCs w:val="22"/>
        </w:rPr>
        <w:t xml:space="preserve">Письмо о подаче оферты </w:t>
      </w:r>
      <w:bookmarkStart w:id="273" w:name="_Ref22846535"/>
      <w:r w:rsidRPr="00F6574E">
        <w:rPr>
          <w:sz w:val="22"/>
          <w:szCs w:val="22"/>
        </w:rPr>
        <w:t>(</w:t>
      </w:r>
      <w:bookmarkEnd w:id="273"/>
      <w:r w:rsidRPr="00F6574E">
        <w:rPr>
          <w:sz w:val="22"/>
          <w:szCs w:val="22"/>
        </w:rPr>
        <w:t>форма 2)</w:t>
      </w:r>
      <w:bookmarkEnd w:id="263"/>
      <w:bookmarkEnd w:id="264"/>
      <w:bookmarkEnd w:id="265"/>
      <w:bookmarkEnd w:id="271"/>
      <w:bookmarkEnd w:id="272"/>
    </w:p>
    <w:p w:rsidR="00201153" w:rsidRPr="00F6574E" w:rsidRDefault="00201153" w:rsidP="00DA6E57">
      <w:pPr>
        <w:pStyle w:val="20"/>
        <w:numPr>
          <w:ilvl w:val="2"/>
          <w:numId w:val="19"/>
        </w:numPr>
        <w:rPr>
          <w:rFonts w:ascii="Times New Roman" w:hAnsi="Times New Roman"/>
          <w:sz w:val="22"/>
          <w:szCs w:val="22"/>
        </w:rPr>
      </w:pPr>
      <w:bookmarkStart w:id="274" w:name="_Toc389049595"/>
      <w:r w:rsidRPr="00F6574E">
        <w:rPr>
          <w:rFonts w:ascii="Times New Roman" w:hAnsi="Times New Roman"/>
          <w:sz w:val="22"/>
          <w:szCs w:val="22"/>
        </w:rPr>
        <w:t>Форма письма о подаче оферты</w:t>
      </w:r>
      <w:bookmarkEnd w:id="274"/>
    </w:p>
    <w:p w:rsidR="00201153" w:rsidRPr="00F6574E" w:rsidRDefault="00201153"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201153" w:rsidRPr="00F6574E" w:rsidRDefault="00201153" w:rsidP="00DA6E57">
      <w:pPr>
        <w:spacing w:line="240" w:lineRule="auto"/>
        <w:ind w:right="5243" w:firstLine="0"/>
        <w:rPr>
          <w:sz w:val="22"/>
          <w:szCs w:val="22"/>
        </w:rPr>
      </w:pPr>
    </w:p>
    <w:p w:rsidR="00201153" w:rsidRPr="00F6574E" w:rsidRDefault="00201153" w:rsidP="00DA6E57">
      <w:pPr>
        <w:spacing w:line="240" w:lineRule="auto"/>
        <w:ind w:right="5243" w:firstLine="0"/>
        <w:rPr>
          <w:sz w:val="22"/>
          <w:szCs w:val="22"/>
        </w:rPr>
      </w:pPr>
      <w:r w:rsidRPr="00F6574E">
        <w:rPr>
          <w:sz w:val="22"/>
          <w:szCs w:val="22"/>
        </w:rPr>
        <w:t>«_____»_______________ года</w:t>
      </w:r>
    </w:p>
    <w:p w:rsidR="00201153" w:rsidRPr="00F6574E" w:rsidRDefault="00201153" w:rsidP="00352BD6">
      <w:pPr>
        <w:spacing w:line="240" w:lineRule="auto"/>
        <w:ind w:right="5243" w:firstLine="0"/>
        <w:rPr>
          <w:sz w:val="22"/>
          <w:szCs w:val="22"/>
        </w:rPr>
      </w:pPr>
      <w:r w:rsidRPr="00F6574E">
        <w:rPr>
          <w:sz w:val="22"/>
          <w:szCs w:val="22"/>
        </w:rPr>
        <w:t>№________________________</w:t>
      </w:r>
    </w:p>
    <w:p w:rsidR="00201153" w:rsidRPr="00F6574E" w:rsidRDefault="00201153" w:rsidP="00DA6E57">
      <w:pPr>
        <w:spacing w:line="240" w:lineRule="auto"/>
        <w:jc w:val="center"/>
        <w:rPr>
          <w:sz w:val="22"/>
          <w:szCs w:val="22"/>
        </w:rPr>
      </w:pPr>
      <w:r w:rsidRPr="00F6574E">
        <w:rPr>
          <w:sz w:val="22"/>
          <w:szCs w:val="22"/>
        </w:rPr>
        <w:t>Уважаемые господа!</w:t>
      </w:r>
    </w:p>
    <w:p w:rsidR="00201153" w:rsidRPr="00F6574E" w:rsidRDefault="00201153" w:rsidP="00DA6E57">
      <w:pPr>
        <w:spacing w:line="240" w:lineRule="auto"/>
        <w:rPr>
          <w:sz w:val="22"/>
          <w:szCs w:val="22"/>
        </w:rPr>
      </w:pPr>
      <w:r w:rsidRPr="00F6574E">
        <w:rPr>
          <w:sz w:val="22"/>
          <w:szCs w:val="22"/>
        </w:rPr>
        <w:t>Изучив Извещение о проведении запроса предложений, опубликованное [</w:t>
      </w:r>
      <w:r w:rsidRPr="00F6574E">
        <w:rPr>
          <w:rStyle w:val="aa"/>
          <w:sz w:val="22"/>
          <w:szCs w:val="22"/>
        </w:rPr>
        <w:t>указывается источник и дата публикации</w:t>
      </w:r>
      <w:r w:rsidRPr="00F6574E">
        <w:rPr>
          <w:sz w:val="22"/>
          <w:szCs w:val="22"/>
        </w:rPr>
        <w:t>], и Документацию по запросу предложений, и принимая установленные в них требования и условия запроса предложений,</w:t>
      </w:r>
    </w:p>
    <w:p w:rsidR="00201153" w:rsidRPr="00F6574E" w:rsidRDefault="00201153" w:rsidP="00DA6E57">
      <w:pPr>
        <w:spacing w:line="240" w:lineRule="auto"/>
        <w:rPr>
          <w:sz w:val="22"/>
          <w:szCs w:val="22"/>
        </w:rPr>
      </w:pPr>
    </w:p>
    <w:p w:rsidR="00201153" w:rsidRPr="00F6574E" w:rsidRDefault="00201153" w:rsidP="00DA6E57">
      <w:pPr>
        <w:spacing w:line="240" w:lineRule="auto"/>
        <w:ind w:firstLine="0"/>
        <w:rPr>
          <w:sz w:val="22"/>
          <w:szCs w:val="22"/>
        </w:rPr>
      </w:pPr>
      <w:r w:rsidRPr="00F6574E">
        <w:rPr>
          <w:sz w:val="22"/>
          <w:szCs w:val="22"/>
        </w:rPr>
        <w:t>________________________________________________________________________,</w:t>
      </w:r>
    </w:p>
    <w:p w:rsidR="00201153" w:rsidRPr="00F6574E" w:rsidRDefault="00201153" w:rsidP="00DA6E57">
      <w:pPr>
        <w:spacing w:line="240" w:lineRule="auto"/>
        <w:jc w:val="center"/>
        <w:rPr>
          <w:sz w:val="22"/>
          <w:szCs w:val="22"/>
          <w:vertAlign w:val="superscript"/>
        </w:rPr>
      </w:pPr>
      <w:r w:rsidRPr="00F6574E">
        <w:rPr>
          <w:sz w:val="22"/>
          <w:szCs w:val="22"/>
          <w:vertAlign w:val="superscript"/>
        </w:rPr>
        <w:t>(полное наименование Участника с указанием организационно-правовой формы, ИНН)</w:t>
      </w:r>
    </w:p>
    <w:p w:rsidR="00201153" w:rsidRPr="00F6574E" w:rsidRDefault="00201153" w:rsidP="00DA6E57">
      <w:pPr>
        <w:spacing w:line="240" w:lineRule="auto"/>
        <w:ind w:firstLine="0"/>
        <w:rPr>
          <w:sz w:val="22"/>
          <w:szCs w:val="22"/>
        </w:rPr>
      </w:pPr>
    </w:p>
    <w:p w:rsidR="00201153" w:rsidRPr="00F6574E" w:rsidRDefault="00201153" w:rsidP="00DA6E57">
      <w:pPr>
        <w:spacing w:line="240" w:lineRule="auto"/>
        <w:ind w:firstLine="0"/>
        <w:rPr>
          <w:sz w:val="22"/>
          <w:szCs w:val="22"/>
        </w:rPr>
      </w:pPr>
      <w:r w:rsidRPr="00F6574E">
        <w:rPr>
          <w:sz w:val="22"/>
          <w:szCs w:val="22"/>
        </w:rPr>
        <w:t>зарегистрированное по адресу</w:t>
      </w:r>
    </w:p>
    <w:p w:rsidR="00201153" w:rsidRPr="00F6574E" w:rsidRDefault="00201153" w:rsidP="00DA6E57">
      <w:pPr>
        <w:spacing w:line="240" w:lineRule="auto"/>
        <w:ind w:firstLine="0"/>
        <w:rPr>
          <w:sz w:val="22"/>
          <w:szCs w:val="22"/>
        </w:rPr>
      </w:pPr>
    </w:p>
    <w:p w:rsidR="00201153" w:rsidRPr="00F6574E" w:rsidRDefault="00201153" w:rsidP="00DA6E57">
      <w:pPr>
        <w:spacing w:line="240" w:lineRule="auto"/>
        <w:ind w:firstLine="0"/>
        <w:rPr>
          <w:sz w:val="22"/>
          <w:szCs w:val="22"/>
        </w:rPr>
      </w:pPr>
      <w:r w:rsidRPr="00F6574E">
        <w:rPr>
          <w:sz w:val="22"/>
          <w:szCs w:val="22"/>
        </w:rPr>
        <w:t>_______________________________________________________________________,</w:t>
      </w:r>
    </w:p>
    <w:p w:rsidR="00201153" w:rsidRPr="00F6574E" w:rsidRDefault="00201153" w:rsidP="00DA6E57">
      <w:pPr>
        <w:spacing w:line="240" w:lineRule="auto"/>
        <w:jc w:val="center"/>
        <w:rPr>
          <w:sz w:val="22"/>
          <w:szCs w:val="22"/>
          <w:vertAlign w:val="superscript"/>
        </w:rPr>
      </w:pPr>
      <w:r w:rsidRPr="00F6574E">
        <w:rPr>
          <w:sz w:val="22"/>
          <w:szCs w:val="22"/>
          <w:vertAlign w:val="superscript"/>
        </w:rPr>
        <w:t>(юридический адрес Участника)</w:t>
      </w:r>
    </w:p>
    <w:p w:rsidR="00201153" w:rsidRPr="00F6574E" w:rsidRDefault="00201153" w:rsidP="00DA6E57">
      <w:pPr>
        <w:spacing w:line="240" w:lineRule="auto"/>
        <w:ind w:firstLine="0"/>
        <w:rPr>
          <w:sz w:val="22"/>
          <w:szCs w:val="22"/>
        </w:rPr>
      </w:pPr>
      <w:r w:rsidRPr="00F6574E">
        <w:rPr>
          <w:sz w:val="22"/>
          <w:szCs w:val="22"/>
        </w:rPr>
        <w:t>предлагает заключить Договор на оказание следующих услуг:</w:t>
      </w:r>
    </w:p>
    <w:p w:rsidR="00201153" w:rsidRPr="00F6574E" w:rsidRDefault="00201153" w:rsidP="00DA6E57">
      <w:pPr>
        <w:spacing w:line="240" w:lineRule="auto"/>
        <w:ind w:firstLine="0"/>
        <w:rPr>
          <w:sz w:val="22"/>
          <w:szCs w:val="22"/>
        </w:rPr>
      </w:pPr>
      <w:r w:rsidRPr="00F6574E">
        <w:rPr>
          <w:sz w:val="22"/>
          <w:szCs w:val="22"/>
        </w:rPr>
        <w:t>________________________________________________________________________</w:t>
      </w:r>
    </w:p>
    <w:p w:rsidR="00201153" w:rsidRPr="00F6574E" w:rsidRDefault="00201153" w:rsidP="00DA6E57">
      <w:pPr>
        <w:spacing w:line="240" w:lineRule="auto"/>
        <w:jc w:val="center"/>
        <w:rPr>
          <w:sz w:val="22"/>
          <w:szCs w:val="22"/>
          <w:vertAlign w:val="superscript"/>
        </w:rPr>
      </w:pPr>
      <w:r w:rsidRPr="00F6574E">
        <w:rPr>
          <w:sz w:val="22"/>
          <w:szCs w:val="22"/>
          <w:vertAlign w:val="superscript"/>
        </w:rPr>
        <w:t>(краткое описание оказываемых ус луг)</w:t>
      </w:r>
    </w:p>
    <w:p w:rsidR="00201153" w:rsidRPr="00F6574E" w:rsidRDefault="00201153" w:rsidP="00DA6E57">
      <w:pPr>
        <w:spacing w:line="240" w:lineRule="auto"/>
        <w:ind w:firstLine="0"/>
        <w:rPr>
          <w:sz w:val="22"/>
          <w:szCs w:val="22"/>
        </w:rPr>
      </w:pPr>
      <w:r w:rsidRPr="00F6574E">
        <w:rPr>
          <w:sz w:val="22"/>
          <w:szCs w:val="22"/>
        </w:rPr>
        <w:t>на условиях и в соответствии с Техническим предложением, Графиком оказания услуг, Сметой расходов и Графиком оплаты оказания услуг, являющимися неотъемлемыми приложениями к настоящему письму и составляющими вместе с настоящим письмом Предложение, на общую сумму</w:t>
      </w:r>
    </w:p>
    <w:tbl>
      <w:tblPr>
        <w:tblW w:w="0" w:type="auto"/>
        <w:tblLayout w:type="fixed"/>
        <w:tblLook w:val="01E0"/>
      </w:tblPr>
      <w:tblGrid>
        <w:gridCol w:w="5184"/>
        <w:gridCol w:w="5184"/>
      </w:tblGrid>
      <w:tr w:rsidR="00201153" w:rsidRPr="00F6574E" w:rsidTr="0036124C">
        <w:trPr>
          <w:cantSplit/>
        </w:trPr>
        <w:tc>
          <w:tcPr>
            <w:tcW w:w="5184" w:type="dxa"/>
          </w:tcPr>
          <w:p w:rsidR="00201153" w:rsidRPr="00F6574E" w:rsidRDefault="00201153" w:rsidP="0036124C">
            <w:pPr>
              <w:spacing w:line="240" w:lineRule="auto"/>
              <w:ind w:firstLine="0"/>
              <w:jc w:val="left"/>
              <w:rPr>
                <w:color w:val="000000"/>
                <w:sz w:val="22"/>
                <w:szCs w:val="22"/>
              </w:rPr>
            </w:pPr>
            <w:r w:rsidRPr="00F6574E">
              <w:rPr>
                <w:color w:val="000000"/>
                <w:sz w:val="22"/>
                <w:szCs w:val="22"/>
              </w:rPr>
              <w:t>Итоговая стоимость Предложения без НДС, руб.</w:t>
            </w:r>
          </w:p>
        </w:tc>
        <w:tc>
          <w:tcPr>
            <w:tcW w:w="5184" w:type="dxa"/>
          </w:tcPr>
          <w:p w:rsidR="00201153" w:rsidRPr="00F6574E" w:rsidRDefault="00201153" w:rsidP="0036124C">
            <w:pPr>
              <w:spacing w:line="240" w:lineRule="auto"/>
              <w:ind w:firstLine="0"/>
              <w:jc w:val="left"/>
              <w:rPr>
                <w:color w:val="000000"/>
                <w:sz w:val="22"/>
                <w:szCs w:val="22"/>
              </w:rPr>
            </w:pPr>
            <w:r w:rsidRPr="00F6574E">
              <w:rPr>
                <w:color w:val="000000"/>
                <w:sz w:val="22"/>
                <w:szCs w:val="22"/>
              </w:rPr>
              <w:t>___________________________________</w:t>
            </w:r>
          </w:p>
          <w:p w:rsidR="00201153" w:rsidRPr="00F6574E" w:rsidRDefault="00201153" w:rsidP="0036124C">
            <w:pPr>
              <w:spacing w:line="240" w:lineRule="auto"/>
              <w:ind w:firstLine="0"/>
              <w:jc w:val="left"/>
              <w:rPr>
                <w:color w:val="000000"/>
                <w:sz w:val="22"/>
                <w:szCs w:val="22"/>
              </w:rPr>
            </w:pPr>
            <w:r w:rsidRPr="00F6574E">
              <w:rPr>
                <w:color w:val="000000"/>
                <w:sz w:val="22"/>
                <w:szCs w:val="22"/>
                <w:vertAlign w:val="superscript"/>
              </w:rPr>
              <w:t>(итоговая стоимость, рублей, без НДС)</w:t>
            </w:r>
          </w:p>
        </w:tc>
      </w:tr>
      <w:tr w:rsidR="00201153" w:rsidRPr="00F6574E" w:rsidTr="00406CD2">
        <w:trPr>
          <w:cantSplit/>
        </w:trPr>
        <w:tc>
          <w:tcPr>
            <w:tcW w:w="5184" w:type="dxa"/>
          </w:tcPr>
          <w:p w:rsidR="00201153" w:rsidRPr="00F6574E" w:rsidRDefault="00201153" w:rsidP="00406CD2">
            <w:pPr>
              <w:spacing w:line="240" w:lineRule="auto"/>
              <w:ind w:firstLine="0"/>
              <w:jc w:val="left"/>
              <w:rPr>
                <w:color w:val="000000"/>
                <w:sz w:val="22"/>
                <w:szCs w:val="22"/>
              </w:rPr>
            </w:pPr>
            <w:r w:rsidRPr="00F6574E">
              <w:rPr>
                <w:color w:val="000000"/>
                <w:sz w:val="22"/>
                <w:szCs w:val="22"/>
              </w:rPr>
              <w:t>Итоговая стоимость Предложения с НДС, руб.</w:t>
            </w:r>
          </w:p>
        </w:tc>
        <w:tc>
          <w:tcPr>
            <w:tcW w:w="5184" w:type="dxa"/>
          </w:tcPr>
          <w:p w:rsidR="00201153" w:rsidRPr="00F6574E" w:rsidRDefault="00201153" w:rsidP="00406CD2">
            <w:pPr>
              <w:spacing w:line="240" w:lineRule="auto"/>
              <w:ind w:firstLine="0"/>
              <w:jc w:val="left"/>
              <w:rPr>
                <w:color w:val="000000"/>
                <w:sz w:val="22"/>
                <w:szCs w:val="22"/>
              </w:rPr>
            </w:pPr>
            <w:r w:rsidRPr="00F6574E">
              <w:rPr>
                <w:color w:val="000000"/>
                <w:sz w:val="22"/>
                <w:szCs w:val="22"/>
              </w:rPr>
              <w:t>___________________________________</w:t>
            </w:r>
          </w:p>
          <w:p w:rsidR="00201153" w:rsidRPr="00F6574E" w:rsidRDefault="00201153" w:rsidP="00406CD2">
            <w:pPr>
              <w:spacing w:line="240" w:lineRule="auto"/>
              <w:ind w:firstLine="0"/>
              <w:jc w:val="left"/>
              <w:rPr>
                <w:color w:val="000000"/>
                <w:sz w:val="22"/>
                <w:szCs w:val="22"/>
              </w:rPr>
            </w:pPr>
            <w:r w:rsidRPr="00F6574E">
              <w:rPr>
                <w:color w:val="000000"/>
                <w:sz w:val="22"/>
                <w:szCs w:val="22"/>
                <w:vertAlign w:val="superscript"/>
              </w:rPr>
              <w:t>(итоговая стоимость, рублей, с  НДС)</w:t>
            </w:r>
          </w:p>
        </w:tc>
      </w:tr>
    </w:tbl>
    <w:p w:rsidR="00201153" w:rsidRPr="00F6574E" w:rsidRDefault="00201153" w:rsidP="00DA6E57">
      <w:pPr>
        <w:spacing w:line="240" w:lineRule="auto"/>
        <w:rPr>
          <w:sz w:val="22"/>
          <w:szCs w:val="22"/>
        </w:rPr>
      </w:pPr>
      <w:r w:rsidRPr="00F6574E">
        <w:rPr>
          <w:sz w:val="22"/>
          <w:szCs w:val="22"/>
        </w:rPr>
        <w:t>Настоящее Предложение имеет правовой статус оферты и действует до «____»_______________________года.</w:t>
      </w:r>
      <w:bookmarkStart w:id="275" w:name="_Hlt440565644"/>
      <w:bookmarkEnd w:id="275"/>
    </w:p>
    <w:p w:rsidR="00201153" w:rsidRPr="00F6574E" w:rsidRDefault="00201153" w:rsidP="00DA6E57">
      <w:pPr>
        <w:spacing w:line="240" w:lineRule="auto"/>
        <w:rPr>
          <w:sz w:val="22"/>
          <w:szCs w:val="22"/>
        </w:rPr>
      </w:pPr>
    </w:p>
    <w:p w:rsidR="00201153" w:rsidRPr="00F6574E" w:rsidRDefault="00201153" w:rsidP="00DA6E57">
      <w:pPr>
        <w:spacing w:line="240" w:lineRule="auto"/>
        <w:rPr>
          <w:sz w:val="22"/>
          <w:szCs w:val="22"/>
        </w:rPr>
      </w:pPr>
      <w:r w:rsidRPr="00F6574E">
        <w:rPr>
          <w:sz w:val="22"/>
          <w:szCs w:val="22"/>
        </w:rPr>
        <w:t>Настоящее Предложение дополняется следующими документами, включая неотъемлемые приложения:</w:t>
      </w:r>
    </w:p>
    <w:p w:rsidR="00201153" w:rsidRPr="00F6574E" w:rsidRDefault="00201153" w:rsidP="008B5603">
      <w:pPr>
        <w:numPr>
          <w:ilvl w:val="0"/>
          <w:numId w:val="18"/>
        </w:numPr>
        <w:tabs>
          <w:tab w:val="clear" w:pos="927"/>
          <w:tab w:val="left" w:pos="993"/>
        </w:tabs>
        <w:spacing w:line="240" w:lineRule="auto"/>
        <w:ind w:left="993" w:hanging="426"/>
        <w:rPr>
          <w:sz w:val="22"/>
          <w:szCs w:val="22"/>
        </w:rPr>
      </w:pPr>
      <w:fldSimple w:instr=" REF _Ref55335821 \h  \* MERGEFORMAT ">
        <w:r w:rsidRPr="00F6574E">
          <w:rPr>
            <w:sz w:val="22"/>
            <w:szCs w:val="22"/>
          </w:rPr>
          <w:t>Техническое предложение (форма</w:t>
        </w:r>
        <w:r w:rsidRPr="00F6574E">
          <w:rPr>
            <w:noProof/>
            <w:sz w:val="22"/>
            <w:szCs w:val="22"/>
          </w:rPr>
          <w:t xml:space="preserve"> </w:t>
        </w:r>
        <w:r w:rsidRPr="00F6574E">
          <w:rPr>
            <w:sz w:val="22"/>
            <w:szCs w:val="22"/>
          </w:rPr>
          <w:t>3)</w:t>
        </w:r>
      </w:fldSimple>
      <w:r w:rsidRPr="00F6574E">
        <w:rPr>
          <w:sz w:val="22"/>
          <w:szCs w:val="22"/>
        </w:rPr>
        <w:t xml:space="preserve"> — на ____ листах;</w:t>
      </w:r>
    </w:p>
    <w:p w:rsidR="00201153" w:rsidRPr="00F6574E" w:rsidRDefault="00201153" w:rsidP="008B5603">
      <w:pPr>
        <w:numPr>
          <w:ilvl w:val="0"/>
          <w:numId w:val="18"/>
        </w:numPr>
        <w:tabs>
          <w:tab w:val="clear" w:pos="927"/>
          <w:tab w:val="left" w:pos="993"/>
        </w:tabs>
        <w:spacing w:line="240" w:lineRule="auto"/>
        <w:ind w:left="993" w:hanging="426"/>
        <w:rPr>
          <w:sz w:val="22"/>
          <w:szCs w:val="22"/>
        </w:rPr>
      </w:pPr>
      <w:fldSimple w:instr=" REF _Ref86826666 \h  \* MERGEFORMAT ">
        <w:r w:rsidRPr="00F6574E">
          <w:rPr>
            <w:color w:val="000000"/>
            <w:sz w:val="22"/>
            <w:szCs w:val="22"/>
          </w:rPr>
          <w:t>График выполнения работ</w:t>
        </w:r>
        <w:r w:rsidRPr="00F6574E" w:rsidDel="00170794">
          <w:rPr>
            <w:color w:val="000000"/>
            <w:sz w:val="22"/>
            <w:szCs w:val="22"/>
          </w:rPr>
          <w:t xml:space="preserve"> </w:t>
        </w:r>
        <w:r w:rsidRPr="00F6574E">
          <w:rPr>
            <w:color w:val="000000"/>
            <w:sz w:val="22"/>
            <w:szCs w:val="22"/>
          </w:rPr>
          <w:t>(форма 4)</w:t>
        </w:r>
      </w:fldSimple>
      <w:r w:rsidRPr="00F6574E">
        <w:rPr>
          <w:sz w:val="22"/>
          <w:szCs w:val="22"/>
        </w:rPr>
        <w:t xml:space="preserve"> — на ____ листах;</w:t>
      </w:r>
    </w:p>
    <w:p w:rsidR="00201153" w:rsidRPr="00F6574E" w:rsidRDefault="00201153" w:rsidP="008B5603">
      <w:pPr>
        <w:numPr>
          <w:ilvl w:val="0"/>
          <w:numId w:val="18"/>
        </w:numPr>
        <w:tabs>
          <w:tab w:val="clear" w:pos="927"/>
          <w:tab w:val="left" w:pos="993"/>
        </w:tabs>
        <w:spacing w:line="240" w:lineRule="auto"/>
        <w:ind w:left="993" w:hanging="426"/>
        <w:rPr>
          <w:sz w:val="22"/>
          <w:szCs w:val="22"/>
        </w:rPr>
      </w:pPr>
      <w:fldSimple w:instr=" REF _Ref55335818 \h  \* MERGEFORMAT ">
        <w:r w:rsidRPr="00F6574E">
          <w:rPr>
            <w:sz w:val="22"/>
            <w:szCs w:val="22"/>
          </w:rPr>
          <w:t>Смета расходов (форма 5)</w:t>
        </w:r>
      </w:fldSimple>
      <w:r w:rsidRPr="00F6574E">
        <w:rPr>
          <w:sz w:val="22"/>
          <w:szCs w:val="22"/>
        </w:rPr>
        <w:t xml:space="preserve"> — на ____ листах;</w:t>
      </w:r>
    </w:p>
    <w:p w:rsidR="00201153" w:rsidRPr="00F6574E" w:rsidRDefault="00201153" w:rsidP="008B5603">
      <w:pPr>
        <w:numPr>
          <w:ilvl w:val="0"/>
          <w:numId w:val="18"/>
        </w:numPr>
        <w:tabs>
          <w:tab w:val="clear" w:pos="927"/>
          <w:tab w:val="left" w:pos="993"/>
        </w:tabs>
        <w:spacing w:line="240" w:lineRule="auto"/>
        <w:ind w:left="993" w:hanging="426"/>
        <w:rPr>
          <w:sz w:val="22"/>
          <w:szCs w:val="22"/>
        </w:rPr>
      </w:pPr>
      <w:fldSimple w:instr=" REF _Ref93265116 \h  \* MERGEFORMAT ">
        <w:r w:rsidRPr="00F6574E">
          <w:rPr>
            <w:color w:val="000000"/>
            <w:sz w:val="22"/>
            <w:szCs w:val="22"/>
          </w:rPr>
          <w:t>График оплаты  (форма 6)</w:t>
        </w:r>
      </w:fldSimple>
      <w:r w:rsidRPr="00F6574E">
        <w:rPr>
          <w:sz w:val="22"/>
          <w:szCs w:val="22"/>
        </w:rPr>
        <w:t xml:space="preserve"> — на ____ листах;</w:t>
      </w:r>
    </w:p>
    <w:p w:rsidR="00201153" w:rsidRPr="00F6574E" w:rsidRDefault="00201153" w:rsidP="008B5603">
      <w:pPr>
        <w:numPr>
          <w:ilvl w:val="0"/>
          <w:numId w:val="18"/>
        </w:numPr>
        <w:tabs>
          <w:tab w:val="clear" w:pos="927"/>
          <w:tab w:val="left" w:pos="993"/>
        </w:tabs>
        <w:spacing w:line="240" w:lineRule="auto"/>
        <w:ind w:left="993" w:hanging="426"/>
        <w:rPr>
          <w:sz w:val="22"/>
          <w:szCs w:val="22"/>
        </w:rPr>
      </w:pPr>
      <w:fldSimple w:instr=" REF _Ref70131640 \h  \* MERGEFORMAT ">
        <w:r w:rsidRPr="00F6574E">
          <w:rPr>
            <w:sz w:val="22"/>
            <w:szCs w:val="22"/>
          </w:rPr>
          <w:t>Протокол разногласий по проекту Договора (форма 7)</w:t>
        </w:r>
      </w:fldSimple>
      <w:r w:rsidRPr="00F6574E">
        <w:rPr>
          <w:sz w:val="22"/>
          <w:szCs w:val="22"/>
        </w:rPr>
        <w:t xml:space="preserve"> — на ____ листах;</w:t>
      </w:r>
    </w:p>
    <w:p w:rsidR="00201153" w:rsidRPr="00F6574E" w:rsidRDefault="00201153" w:rsidP="008B5603">
      <w:pPr>
        <w:numPr>
          <w:ilvl w:val="0"/>
          <w:numId w:val="18"/>
        </w:numPr>
        <w:tabs>
          <w:tab w:val="clear" w:pos="927"/>
          <w:tab w:val="left" w:pos="993"/>
        </w:tabs>
        <w:spacing w:line="240" w:lineRule="auto"/>
        <w:ind w:left="993" w:hanging="426"/>
        <w:rPr>
          <w:sz w:val="22"/>
          <w:szCs w:val="22"/>
        </w:rPr>
      </w:pPr>
      <w:r w:rsidRPr="00F6574E">
        <w:rPr>
          <w:sz w:val="22"/>
          <w:szCs w:val="22"/>
        </w:rPr>
        <w:t>Документы, подтверждающие соответствие Участника установленным требованиям — на ____ листах.</w:t>
      </w:r>
    </w:p>
    <w:p w:rsidR="00201153" w:rsidRPr="00F6574E" w:rsidRDefault="00201153" w:rsidP="00DA6E57">
      <w:pPr>
        <w:spacing w:line="240" w:lineRule="auto"/>
        <w:rPr>
          <w:sz w:val="22"/>
          <w:szCs w:val="22"/>
        </w:rPr>
      </w:pPr>
      <w:bookmarkStart w:id="276" w:name="_Ref34763774"/>
      <w:r w:rsidRPr="00F6574E">
        <w:rPr>
          <w:sz w:val="22"/>
          <w:szCs w:val="22"/>
        </w:rPr>
        <w:t>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(подпись, М.П.)</w:t>
      </w:r>
    </w:p>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201153" w:rsidRPr="00F6574E" w:rsidRDefault="00201153"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201153" w:rsidRPr="00F6574E" w:rsidRDefault="00201153" w:rsidP="00DA6E57">
      <w:pPr>
        <w:pStyle w:val="20"/>
        <w:pageBreakBefore/>
        <w:numPr>
          <w:ilvl w:val="2"/>
          <w:numId w:val="19"/>
        </w:numPr>
        <w:rPr>
          <w:rFonts w:ascii="Times New Roman" w:hAnsi="Times New Roman"/>
          <w:sz w:val="22"/>
          <w:szCs w:val="22"/>
        </w:rPr>
      </w:pPr>
      <w:bookmarkStart w:id="277" w:name="_Toc389049596"/>
      <w:r w:rsidRPr="00F6574E">
        <w:rPr>
          <w:rFonts w:ascii="Times New Roman" w:hAnsi="Times New Roman"/>
          <w:sz w:val="22"/>
          <w:szCs w:val="22"/>
        </w:rPr>
        <w:t>Инструкции по заполнению</w:t>
      </w:r>
      <w:bookmarkEnd w:id="277"/>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должен указать свое полное наименование (с указанием организационно-правовой формы) и юридический адрес.</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 xml:space="preserve">Участник должен указать стоимость </w:t>
      </w:r>
      <w:r w:rsidRPr="00F6574E">
        <w:rPr>
          <w:rFonts w:ascii="Times New Roman" w:hAnsi="Times New Roman"/>
          <w:color w:val="000000"/>
          <w:sz w:val="22"/>
          <w:szCs w:val="22"/>
        </w:rPr>
        <w:t>выполнения работ (</w:t>
      </w:r>
      <w:r w:rsidRPr="00F6574E">
        <w:rPr>
          <w:rFonts w:ascii="Times New Roman" w:hAnsi="Times New Roman"/>
          <w:sz w:val="22"/>
          <w:szCs w:val="22"/>
        </w:rPr>
        <w:t>оказания услуг) цифрами и словами, в рублях, с НДС в соответствии со Сметой расходов (графа «ИТОГО»).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 xml:space="preserve">Участник должен указать срок действия Предложения согласно требованиям подпункта </w:t>
      </w:r>
      <w:fldSimple w:instr=" REF _Ref56220570 \r \h  \* MERGEFORMAT ">
        <w:r w:rsidRPr="00864C84">
          <w:rPr>
            <w:rFonts w:ascii="Times New Roman" w:hAnsi="Times New Roman"/>
            <w:sz w:val="22"/>
            <w:szCs w:val="22"/>
          </w:rPr>
          <w:t>1.9.2.1</w:t>
        </w:r>
      </w:fldSimple>
      <w:r w:rsidRPr="00F6574E">
        <w:rPr>
          <w:rFonts w:ascii="Times New Roman" w:hAnsi="Times New Roman"/>
          <w:sz w:val="22"/>
          <w:szCs w:val="22"/>
        </w:rPr>
        <w:t>.</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 xml:space="preserve">Письмо должно быть подписано и скреплено печатью в соответствии с требованиями подпунктов </w:t>
      </w:r>
      <w:fldSimple w:instr=" REF _Ref55279015 \r \h  \* MERGEFORMAT ">
        <w:r w:rsidRPr="00864C84">
          <w:rPr>
            <w:rFonts w:ascii="Times New Roman" w:hAnsi="Times New Roman"/>
            <w:sz w:val="22"/>
            <w:szCs w:val="22"/>
          </w:rPr>
          <w:t>1.9.1.5</w:t>
        </w:r>
      </w:fldSimple>
      <w:r w:rsidRPr="00F6574E">
        <w:rPr>
          <w:rFonts w:ascii="Times New Roman" w:hAnsi="Times New Roman"/>
          <w:sz w:val="22"/>
          <w:szCs w:val="22"/>
        </w:rPr>
        <w:t xml:space="preserve"> и </w:t>
      </w:r>
      <w:fldSimple w:instr=" REF _Ref55279017 \r \h  \* MERGEFORMAT ">
        <w:r w:rsidRPr="00864C84">
          <w:rPr>
            <w:rFonts w:ascii="Times New Roman" w:hAnsi="Times New Roman"/>
            <w:sz w:val="22"/>
            <w:szCs w:val="22"/>
          </w:rPr>
          <w:t>1.9.1.5</w:t>
        </w:r>
      </w:fldSimple>
      <w:r w:rsidRPr="00F6574E">
        <w:rPr>
          <w:rFonts w:ascii="Times New Roman" w:hAnsi="Times New Roman"/>
          <w:sz w:val="22"/>
          <w:szCs w:val="22"/>
        </w:rPr>
        <w:t>.</w:t>
      </w:r>
    </w:p>
    <w:p w:rsidR="00201153" w:rsidRPr="00F6574E" w:rsidRDefault="00201153" w:rsidP="00DA6E57">
      <w:pPr>
        <w:rPr>
          <w:sz w:val="22"/>
          <w:szCs w:val="22"/>
        </w:rPr>
      </w:pPr>
    </w:p>
    <w:p w:rsidR="00201153" w:rsidRPr="00F6574E" w:rsidRDefault="00201153" w:rsidP="00DA6E57">
      <w:pPr>
        <w:pStyle w:val="Heading2"/>
        <w:pageBreakBefore/>
        <w:numPr>
          <w:ilvl w:val="1"/>
          <w:numId w:val="19"/>
        </w:numPr>
        <w:rPr>
          <w:sz w:val="22"/>
          <w:szCs w:val="22"/>
        </w:rPr>
      </w:pPr>
      <w:bookmarkStart w:id="278" w:name="_Ref55335821"/>
      <w:bookmarkStart w:id="279" w:name="_Ref55336345"/>
      <w:bookmarkStart w:id="280" w:name="_Toc57314674"/>
      <w:bookmarkStart w:id="281" w:name="_Toc69728988"/>
      <w:bookmarkStart w:id="282" w:name="_Toc389049597"/>
      <w:r w:rsidRPr="00F6574E">
        <w:rPr>
          <w:sz w:val="22"/>
          <w:szCs w:val="22"/>
        </w:rPr>
        <w:t>Техническое предложение (форма 3)</w:t>
      </w:r>
      <w:bookmarkEnd w:id="278"/>
      <w:bookmarkEnd w:id="279"/>
      <w:bookmarkEnd w:id="280"/>
      <w:bookmarkEnd w:id="281"/>
      <w:bookmarkEnd w:id="282"/>
    </w:p>
    <w:p w:rsidR="00201153" w:rsidRPr="00F6574E" w:rsidRDefault="00201153" w:rsidP="00DA6E57">
      <w:pPr>
        <w:pStyle w:val="20"/>
        <w:numPr>
          <w:ilvl w:val="2"/>
          <w:numId w:val="19"/>
        </w:numPr>
        <w:rPr>
          <w:rFonts w:ascii="Times New Roman" w:hAnsi="Times New Roman"/>
          <w:sz w:val="22"/>
          <w:szCs w:val="22"/>
        </w:rPr>
      </w:pPr>
      <w:bookmarkStart w:id="283" w:name="_Toc389049598"/>
      <w:bookmarkStart w:id="284" w:name="_Ref324348088"/>
      <w:r w:rsidRPr="00F6574E">
        <w:rPr>
          <w:rFonts w:ascii="Times New Roman" w:hAnsi="Times New Roman"/>
          <w:sz w:val="22"/>
          <w:szCs w:val="22"/>
        </w:rPr>
        <w:t>Форма Технического предложения</w:t>
      </w:r>
      <w:bookmarkEnd w:id="283"/>
      <w:r w:rsidRPr="00F6574E">
        <w:rPr>
          <w:rFonts w:ascii="Times New Roman" w:hAnsi="Times New Roman"/>
          <w:sz w:val="22"/>
          <w:szCs w:val="22"/>
        </w:rPr>
        <w:t xml:space="preserve"> </w:t>
      </w:r>
      <w:bookmarkEnd w:id="284"/>
    </w:p>
    <w:p w:rsidR="00201153" w:rsidRPr="00F6574E" w:rsidRDefault="00201153"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201153" w:rsidRPr="00F6574E" w:rsidRDefault="00201153" w:rsidP="00DA6E57">
      <w:pPr>
        <w:spacing w:line="240" w:lineRule="auto"/>
        <w:ind w:firstLine="0"/>
        <w:jc w:val="left"/>
        <w:rPr>
          <w:sz w:val="22"/>
          <w:szCs w:val="22"/>
        </w:rPr>
      </w:pPr>
    </w:p>
    <w:p w:rsidR="00201153" w:rsidRPr="00F6574E" w:rsidRDefault="00201153" w:rsidP="00DA6E57">
      <w:pPr>
        <w:spacing w:line="240" w:lineRule="auto"/>
        <w:ind w:firstLine="0"/>
        <w:jc w:val="left"/>
        <w:rPr>
          <w:sz w:val="22"/>
          <w:szCs w:val="22"/>
        </w:rPr>
      </w:pPr>
    </w:p>
    <w:p w:rsidR="00201153" w:rsidRPr="00F6574E" w:rsidRDefault="00201153"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1</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201153" w:rsidRPr="00F6574E" w:rsidRDefault="00201153" w:rsidP="00DA6E57">
      <w:pPr>
        <w:rPr>
          <w:sz w:val="22"/>
          <w:szCs w:val="22"/>
        </w:rPr>
      </w:pPr>
    </w:p>
    <w:p w:rsidR="00201153" w:rsidRPr="00F6574E" w:rsidRDefault="00201153" w:rsidP="00DA6E57">
      <w:pPr>
        <w:suppressAutoHyphens/>
        <w:spacing w:line="240" w:lineRule="auto"/>
        <w:ind w:firstLine="0"/>
        <w:jc w:val="center"/>
        <w:rPr>
          <w:b/>
          <w:sz w:val="22"/>
          <w:szCs w:val="22"/>
        </w:rPr>
      </w:pPr>
      <w:r w:rsidRPr="00F6574E">
        <w:rPr>
          <w:b/>
          <w:sz w:val="22"/>
          <w:szCs w:val="22"/>
        </w:rPr>
        <w:t xml:space="preserve">Техническое предложение </w:t>
      </w:r>
    </w:p>
    <w:p w:rsidR="00201153" w:rsidRPr="00F6574E" w:rsidRDefault="00201153" w:rsidP="00DA6E57">
      <w:pPr>
        <w:rPr>
          <w:sz w:val="22"/>
          <w:szCs w:val="22"/>
        </w:rPr>
      </w:pPr>
    </w:p>
    <w:p w:rsidR="00201153" w:rsidRPr="00F6574E" w:rsidRDefault="00201153"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201153" w:rsidRPr="00F6574E" w:rsidRDefault="00201153" w:rsidP="00DA6E57">
      <w:pPr>
        <w:rPr>
          <w:sz w:val="22"/>
          <w:szCs w:val="22"/>
        </w:rPr>
      </w:pPr>
    </w:p>
    <w:p w:rsidR="00201153" w:rsidRPr="00F6574E" w:rsidRDefault="00201153" w:rsidP="00DA6E57">
      <w:pPr>
        <w:spacing w:line="240" w:lineRule="auto"/>
        <w:rPr>
          <w:i/>
          <w:color w:val="000000"/>
          <w:sz w:val="22"/>
          <w:szCs w:val="22"/>
        </w:rPr>
      </w:pPr>
      <w:r w:rsidRPr="00F6574E">
        <w:rPr>
          <w:i/>
          <w:color w:val="000000"/>
          <w:sz w:val="22"/>
          <w:szCs w:val="22"/>
        </w:rPr>
        <w:t>(Здесь Участник в свободной форме приводит свое техническое предложение, опираясь на проект Технического задания на выполнение работ (оказание услуг) в соответствии с требованиями разделов</w:t>
      </w:r>
      <w:r>
        <w:rPr>
          <w:i/>
          <w:color w:val="000000"/>
          <w:sz w:val="22"/>
          <w:szCs w:val="22"/>
        </w:rPr>
        <w:t xml:space="preserve"> </w:t>
      </w:r>
      <w:hyperlink w:anchor="_ИНФОРМАЦИОННАЯ_КАРТА_ЗАПРОСА" w:history="1">
        <w:r w:rsidRPr="002713DA">
          <w:rPr>
            <w:rStyle w:val="Hyperlink"/>
            <w:i/>
            <w:sz w:val="22"/>
            <w:szCs w:val="22"/>
          </w:rPr>
          <w:t>3</w:t>
        </w:r>
      </w:hyperlink>
      <w:r>
        <w:rPr>
          <w:i/>
          <w:color w:val="000000"/>
          <w:sz w:val="22"/>
          <w:szCs w:val="22"/>
        </w:rPr>
        <w:t>,</w:t>
      </w:r>
      <w:hyperlink w:anchor="_Техническое_задание" w:history="1">
        <w:r w:rsidRPr="002713DA">
          <w:rPr>
            <w:rStyle w:val="Hyperlink"/>
            <w:i/>
            <w:sz w:val="22"/>
            <w:szCs w:val="22"/>
          </w:rPr>
          <w:t>5</w:t>
        </w:r>
      </w:hyperlink>
      <w:r w:rsidRPr="00F6574E">
        <w:rPr>
          <w:i/>
          <w:color w:val="000000"/>
          <w:sz w:val="22"/>
          <w:szCs w:val="22"/>
        </w:rPr>
        <w:t>).</w:t>
      </w:r>
    </w:p>
    <w:p w:rsidR="00201153" w:rsidRPr="00F6574E" w:rsidRDefault="00201153" w:rsidP="00DA6E57">
      <w:pPr>
        <w:rPr>
          <w:sz w:val="22"/>
          <w:szCs w:val="22"/>
        </w:rPr>
      </w:pPr>
    </w:p>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(подпись, М.П.)</w:t>
      </w:r>
    </w:p>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201153" w:rsidRPr="00F6574E" w:rsidRDefault="00201153" w:rsidP="00DA6E57">
      <w:pPr>
        <w:keepNext/>
        <w:rPr>
          <w:b/>
          <w:sz w:val="22"/>
          <w:szCs w:val="22"/>
        </w:rPr>
      </w:pPr>
    </w:p>
    <w:p w:rsidR="00201153" w:rsidRPr="00F6574E" w:rsidRDefault="00201153"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201153" w:rsidRPr="00F6574E" w:rsidRDefault="00201153" w:rsidP="00DA6E57">
      <w:pPr>
        <w:keepNext/>
        <w:rPr>
          <w:b/>
          <w:sz w:val="22"/>
          <w:szCs w:val="22"/>
        </w:rPr>
      </w:pPr>
    </w:p>
    <w:p w:rsidR="00201153" w:rsidRPr="00F6574E" w:rsidRDefault="00201153" w:rsidP="00DA6E57">
      <w:pPr>
        <w:pStyle w:val="20"/>
        <w:pageBreakBefore/>
        <w:numPr>
          <w:ilvl w:val="2"/>
          <w:numId w:val="19"/>
        </w:numPr>
        <w:rPr>
          <w:rFonts w:ascii="Times New Roman" w:hAnsi="Times New Roman"/>
          <w:sz w:val="22"/>
          <w:szCs w:val="22"/>
        </w:rPr>
      </w:pPr>
      <w:bookmarkStart w:id="285" w:name="_Toc389049599"/>
      <w:r w:rsidRPr="00F6574E">
        <w:rPr>
          <w:rFonts w:ascii="Times New Roman" w:hAnsi="Times New Roman"/>
          <w:sz w:val="22"/>
          <w:szCs w:val="22"/>
        </w:rPr>
        <w:t>Инструкции по заполнению</w:t>
      </w:r>
      <w:bookmarkEnd w:id="285"/>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fldSimple w:instr=" REF _Ref55336310 \r \h  \* MERGEFORMAT ">
        <w:r w:rsidRPr="00864C84">
          <w:rPr>
            <w:rFonts w:ascii="Times New Roman" w:hAnsi="Times New Roman"/>
            <w:sz w:val="22"/>
            <w:szCs w:val="22"/>
          </w:rPr>
          <w:t>4.1</w:t>
        </w:r>
      </w:fldSimple>
      <w:r w:rsidRPr="00F6574E">
        <w:rPr>
          <w:rFonts w:ascii="Times New Roman" w:hAnsi="Times New Roman"/>
          <w:sz w:val="22"/>
          <w:szCs w:val="22"/>
        </w:rPr>
        <w:t>).</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201153" w:rsidRPr="00F6574E" w:rsidRDefault="00201153" w:rsidP="00DA6E57">
      <w:pPr>
        <w:pStyle w:val="a8"/>
        <w:numPr>
          <w:ilvl w:val="3"/>
          <w:numId w:val="19"/>
        </w:numPr>
        <w:rPr>
          <w:rFonts w:ascii="Times New Roman" w:hAnsi="Times New Roman"/>
          <w:b/>
          <w:sz w:val="22"/>
          <w:szCs w:val="22"/>
        </w:rPr>
      </w:pPr>
      <w:r w:rsidRPr="00F6574E">
        <w:rPr>
          <w:rFonts w:ascii="Times New Roman" w:hAnsi="Times New Roman"/>
          <w:sz w:val="22"/>
          <w:szCs w:val="22"/>
        </w:rPr>
        <w:t xml:space="preserve">Участник вправе указать, что он согласен на проект Технического задания, изложенного в Разделе </w:t>
      </w:r>
      <w:hyperlink w:anchor="_Техническое_задание" w:history="1">
        <w:r w:rsidRPr="00915DF3">
          <w:rPr>
            <w:rStyle w:val="Hyperlink"/>
            <w:rFonts w:ascii="Times New Roman" w:hAnsi="Times New Roman"/>
            <w:sz w:val="22"/>
            <w:szCs w:val="22"/>
          </w:rPr>
          <w:t>5</w:t>
        </w:r>
      </w:hyperlink>
      <w:r w:rsidRPr="00F6574E">
        <w:rPr>
          <w:rFonts w:ascii="Times New Roman" w:hAnsi="Times New Roman"/>
          <w:sz w:val="22"/>
          <w:szCs w:val="22"/>
        </w:rPr>
        <w:t xml:space="preserve"> Документации по запросу предложений, за исключением таких-то изменений (и указать их).</w:t>
      </w:r>
    </w:p>
    <w:p w:rsidR="00201153" w:rsidRPr="00F6574E" w:rsidRDefault="00201153" w:rsidP="00DA6E57">
      <w:pPr>
        <w:pStyle w:val="a8"/>
        <w:numPr>
          <w:ilvl w:val="3"/>
          <w:numId w:val="19"/>
        </w:numPr>
        <w:rPr>
          <w:rFonts w:ascii="Times New Roman" w:hAnsi="Times New Roman"/>
          <w:b/>
          <w:sz w:val="22"/>
          <w:szCs w:val="22"/>
        </w:rPr>
      </w:pPr>
      <w:r w:rsidRPr="00F6574E">
        <w:rPr>
          <w:rFonts w:ascii="Times New Roman" w:hAnsi="Times New Roman"/>
          <w:sz w:val="22"/>
          <w:szCs w:val="22"/>
        </w:rPr>
        <w:t>Техническое предложение на оказание услуг будет служить основой для подготовки приложения №</w:t>
      </w:r>
      <w:r>
        <w:rPr>
          <w:rFonts w:ascii="Times New Roman" w:hAnsi="Times New Roman"/>
          <w:sz w:val="22"/>
          <w:szCs w:val="22"/>
        </w:rPr>
        <w:t>2</w:t>
      </w:r>
      <w:r w:rsidRPr="00F6574E">
        <w:rPr>
          <w:rFonts w:ascii="Times New Roman" w:hAnsi="Times New Roman"/>
          <w:sz w:val="22"/>
          <w:szCs w:val="22"/>
        </w:rPr>
        <w:t xml:space="preserve">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201153" w:rsidRPr="00F6574E" w:rsidRDefault="00201153" w:rsidP="00DA6E57">
      <w:pPr>
        <w:rPr>
          <w:sz w:val="22"/>
          <w:szCs w:val="22"/>
        </w:rPr>
      </w:pPr>
    </w:p>
    <w:p w:rsidR="00201153" w:rsidRPr="00F6574E" w:rsidRDefault="00201153" w:rsidP="00DA6E57">
      <w:pPr>
        <w:pStyle w:val="Heading2"/>
        <w:pageBreakBefore/>
        <w:numPr>
          <w:ilvl w:val="1"/>
          <w:numId w:val="19"/>
        </w:numPr>
        <w:spacing w:after="240"/>
        <w:rPr>
          <w:color w:val="000000"/>
          <w:sz w:val="22"/>
          <w:szCs w:val="22"/>
        </w:rPr>
      </w:pPr>
      <w:bookmarkStart w:id="286" w:name="_Ref86826666"/>
      <w:bookmarkStart w:id="287" w:name="_Toc90385112"/>
      <w:bookmarkStart w:id="288" w:name="_Toc389049600"/>
      <w:r w:rsidRPr="00F6574E">
        <w:rPr>
          <w:color w:val="000000"/>
          <w:sz w:val="22"/>
          <w:szCs w:val="22"/>
        </w:rPr>
        <w:t>График выполнения работ</w:t>
      </w:r>
      <w:r w:rsidRPr="00F6574E" w:rsidDel="00170794">
        <w:rPr>
          <w:color w:val="000000"/>
          <w:sz w:val="22"/>
          <w:szCs w:val="22"/>
        </w:rPr>
        <w:t xml:space="preserve"> </w:t>
      </w:r>
      <w:r w:rsidRPr="00F6574E">
        <w:rPr>
          <w:color w:val="000000"/>
          <w:sz w:val="22"/>
          <w:szCs w:val="22"/>
        </w:rPr>
        <w:t>(форма 4)</w:t>
      </w:r>
      <w:bookmarkEnd w:id="286"/>
      <w:bookmarkEnd w:id="287"/>
      <w:bookmarkEnd w:id="288"/>
    </w:p>
    <w:p w:rsidR="00201153" w:rsidRPr="00F6574E" w:rsidRDefault="00201153" w:rsidP="00DA6E57">
      <w:pPr>
        <w:pStyle w:val="20"/>
        <w:numPr>
          <w:ilvl w:val="2"/>
          <w:numId w:val="19"/>
        </w:numPr>
        <w:rPr>
          <w:rFonts w:ascii="Times New Roman" w:hAnsi="Times New Roman"/>
          <w:sz w:val="22"/>
          <w:szCs w:val="22"/>
        </w:rPr>
      </w:pPr>
      <w:bookmarkStart w:id="289" w:name="_Toc90385113"/>
      <w:bookmarkStart w:id="290" w:name="_Toc389049601"/>
      <w:r w:rsidRPr="00F6574E">
        <w:rPr>
          <w:rFonts w:ascii="Times New Roman" w:hAnsi="Times New Roman"/>
          <w:sz w:val="22"/>
          <w:szCs w:val="22"/>
        </w:rPr>
        <w:t xml:space="preserve">Форма Графика </w:t>
      </w:r>
      <w:bookmarkEnd w:id="289"/>
      <w:r w:rsidRPr="00F6574E">
        <w:rPr>
          <w:rFonts w:ascii="Times New Roman" w:hAnsi="Times New Roman"/>
          <w:sz w:val="22"/>
          <w:szCs w:val="22"/>
        </w:rPr>
        <w:t>выполнения работ</w:t>
      </w:r>
      <w:bookmarkEnd w:id="290"/>
    </w:p>
    <w:p w:rsidR="00201153" w:rsidRPr="00F6574E" w:rsidRDefault="00201153"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201153" w:rsidRPr="00F6574E" w:rsidRDefault="00201153" w:rsidP="00DA6E57">
      <w:pPr>
        <w:spacing w:line="240" w:lineRule="auto"/>
        <w:ind w:firstLine="0"/>
        <w:jc w:val="left"/>
        <w:rPr>
          <w:color w:val="000000"/>
          <w:sz w:val="22"/>
          <w:szCs w:val="22"/>
        </w:rPr>
      </w:pPr>
    </w:p>
    <w:p w:rsidR="00201153" w:rsidRPr="00F6574E" w:rsidRDefault="00201153" w:rsidP="00DA6E57">
      <w:pPr>
        <w:spacing w:line="240" w:lineRule="auto"/>
        <w:ind w:firstLine="0"/>
        <w:jc w:val="left"/>
        <w:rPr>
          <w:color w:val="000000"/>
          <w:sz w:val="22"/>
          <w:szCs w:val="22"/>
        </w:rPr>
      </w:pPr>
      <w:r w:rsidRPr="00F6574E">
        <w:rPr>
          <w:color w:val="000000"/>
          <w:sz w:val="22"/>
          <w:szCs w:val="22"/>
        </w:rPr>
        <w:t xml:space="preserve">Приложение </w:t>
      </w:r>
      <w:r w:rsidRPr="00F6574E">
        <w:rPr>
          <w:color w:val="000000"/>
          <w:sz w:val="22"/>
          <w:szCs w:val="22"/>
        </w:rPr>
        <w:fldChar w:fldCharType="begin"/>
      </w:r>
      <w:r w:rsidRPr="00F6574E">
        <w:rPr>
          <w:color w:val="000000"/>
          <w:sz w:val="22"/>
          <w:szCs w:val="22"/>
        </w:rPr>
        <w:instrText xml:space="preserve"> SEQ Приложение \* ARABIC </w:instrText>
      </w:r>
      <w:r w:rsidRPr="00F6574E">
        <w:rPr>
          <w:color w:val="000000"/>
          <w:sz w:val="22"/>
          <w:szCs w:val="22"/>
        </w:rPr>
        <w:fldChar w:fldCharType="separate"/>
      </w:r>
      <w:r>
        <w:rPr>
          <w:noProof/>
          <w:color w:val="000000"/>
          <w:sz w:val="22"/>
          <w:szCs w:val="22"/>
        </w:rPr>
        <w:t>2</w:t>
      </w:r>
      <w:r w:rsidRPr="00F6574E">
        <w:rPr>
          <w:color w:val="000000"/>
          <w:sz w:val="22"/>
          <w:szCs w:val="22"/>
        </w:rPr>
        <w:fldChar w:fldCharType="end"/>
      </w:r>
      <w:r w:rsidRPr="00F6574E">
        <w:rPr>
          <w:color w:val="000000"/>
          <w:sz w:val="22"/>
          <w:szCs w:val="22"/>
        </w:rPr>
        <w:t xml:space="preserve"> к письму о подаче оферты</w:t>
      </w:r>
      <w:r w:rsidRPr="00F6574E">
        <w:rPr>
          <w:color w:val="000000"/>
          <w:sz w:val="22"/>
          <w:szCs w:val="22"/>
        </w:rPr>
        <w:br/>
        <w:t>от «____»_____________ г. №__________</w:t>
      </w:r>
    </w:p>
    <w:p w:rsidR="00201153" w:rsidRPr="00F6574E" w:rsidRDefault="00201153" w:rsidP="00DA6E57">
      <w:pPr>
        <w:ind w:firstLine="0"/>
        <w:rPr>
          <w:color w:val="000000"/>
          <w:sz w:val="22"/>
          <w:szCs w:val="22"/>
        </w:rPr>
      </w:pPr>
    </w:p>
    <w:p w:rsidR="00201153" w:rsidRPr="00F6574E" w:rsidRDefault="00201153" w:rsidP="00DA6E57">
      <w:pPr>
        <w:suppressAutoHyphens/>
        <w:spacing w:line="240" w:lineRule="auto"/>
        <w:ind w:firstLine="0"/>
        <w:jc w:val="center"/>
        <w:rPr>
          <w:b/>
          <w:sz w:val="22"/>
          <w:szCs w:val="22"/>
        </w:rPr>
      </w:pPr>
      <w:r w:rsidRPr="00F6574E">
        <w:rPr>
          <w:b/>
          <w:sz w:val="22"/>
          <w:szCs w:val="22"/>
        </w:rPr>
        <w:t>График выполнения работ</w:t>
      </w:r>
    </w:p>
    <w:p w:rsidR="00201153" w:rsidRPr="00F6574E" w:rsidRDefault="00201153" w:rsidP="00DA6E57">
      <w:pPr>
        <w:ind w:firstLine="0"/>
        <w:rPr>
          <w:color w:val="000000"/>
          <w:sz w:val="22"/>
          <w:szCs w:val="22"/>
        </w:rPr>
      </w:pPr>
    </w:p>
    <w:p w:rsidR="00201153" w:rsidRPr="00F6574E" w:rsidRDefault="00201153"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201153" w:rsidRPr="00F6574E" w:rsidRDefault="00201153" w:rsidP="00DA6E57">
      <w:pPr>
        <w:ind w:firstLine="0"/>
        <w:rPr>
          <w:color w:val="000000"/>
          <w:sz w:val="22"/>
          <w:szCs w:val="22"/>
        </w:rPr>
      </w:pPr>
      <w:r w:rsidRPr="00F6574E">
        <w:rPr>
          <w:color w:val="000000"/>
          <w:sz w:val="22"/>
          <w:szCs w:val="22"/>
        </w:rPr>
        <w:t>Начало выполнения работ (оказания услуг): «___»____________________года.</w:t>
      </w:r>
    </w:p>
    <w:p w:rsidR="00201153" w:rsidRPr="00F6574E" w:rsidRDefault="00201153" w:rsidP="00DA6E57">
      <w:pPr>
        <w:ind w:firstLine="0"/>
        <w:rPr>
          <w:color w:val="000000"/>
          <w:sz w:val="22"/>
          <w:szCs w:val="22"/>
        </w:rPr>
      </w:pPr>
      <w:r w:rsidRPr="00F6574E">
        <w:rPr>
          <w:color w:val="000000"/>
          <w:sz w:val="22"/>
          <w:szCs w:val="22"/>
        </w:rPr>
        <w:t>Окончание выполнения работ (оказания услуг): «___»____________________года.</w:t>
      </w:r>
    </w:p>
    <w:p w:rsidR="00201153" w:rsidRPr="00F6574E" w:rsidRDefault="00201153" w:rsidP="00DA6E57">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980"/>
        <w:gridCol w:w="845"/>
        <w:gridCol w:w="846"/>
        <w:gridCol w:w="846"/>
        <w:gridCol w:w="846"/>
        <w:gridCol w:w="846"/>
        <w:gridCol w:w="846"/>
        <w:gridCol w:w="846"/>
        <w:gridCol w:w="846"/>
        <w:gridCol w:w="846"/>
      </w:tblGrid>
      <w:tr w:rsidR="00201153" w:rsidRPr="00F6574E" w:rsidTr="00406CD2">
        <w:trPr>
          <w:cantSplit/>
        </w:trPr>
        <w:tc>
          <w:tcPr>
            <w:tcW w:w="828" w:type="dxa"/>
            <w:vMerge w:val="restart"/>
          </w:tcPr>
          <w:p w:rsidR="00201153" w:rsidRPr="00F6574E" w:rsidRDefault="00201153" w:rsidP="00406CD2">
            <w:pPr>
              <w:pStyle w:val="a1"/>
              <w:rPr>
                <w:color w:val="000000"/>
                <w:szCs w:val="22"/>
              </w:rPr>
            </w:pPr>
            <w:r w:rsidRPr="00F6574E">
              <w:rPr>
                <w:color w:val="000000"/>
                <w:szCs w:val="22"/>
              </w:rPr>
              <w:t>№ п/п</w:t>
            </w:r>
          </w:p>
        </w:tc>
        <w:tc>
          <w:tcPr>
            <w:tcW w:w="1980" w:type="dxa"/>
            <w:vMerge w:val="restart"/>
          </w:tcPr>
          <w:p w:rsidR="00201153" w:rsidRPr="00F6574E" w:rsidRDefault="00201153" w:rsidP="00406CD2">
            <w:pPr>
              <w:pStyle w:val="a1"/>
              <w:rPr>
                <w:color w:val="000000"/>
                <w:szCs w:val="22"/>
              </w:rPr>
            </w:pPr>
            <w:r w:rsidRPr="00F6574E">
              <w:rPr>
                <w:color w:val="000000"/>
                <w:szCs w:val="22"/>
              </w:rPr>
              <w:t>Наименование этапа</w:t>
            </w:r>
          </w:p>
        </w:tc>
        <w:tc>
          <w:tcPr>
            <w:tcW w:w="7613" w:type="dxa"/>
            <w:gridSpan w:val="9"/>
          </w:tcPr>
          <w:p w:rsidR="00201153" w:rsidRPr="00F6574E" w:rsidRDefault="00201153" w:rsidP="00406CD2">
            <w:pPr>
              <w:pStyle w:val="a1"/>
              <w:rPr>
                <w:color w:val="000000"/>
                <w:szCs w:val="22"/>
              </w:rPr>
            </w:pPr>
            <w:r w:rsidRPr="00F6574E">
              <w:rPr>
                <w:color w:val="000000"/>
                <w:szCs w:val="22"/>
              </w:rPr>
              <w:t>График выполнения, в неделях с момента подписания Договора</w:t>
            </w:r>
          </w:p>
        </w:tc>
      </w:tr>
      <w:tr w:rsidR="00201153" w:rsidRPr="00F6574E" w:rsidTr="00406CD2">
        <w:trPr>
          <w:cantSplit/>
        </w:trPr>
        <w:tc>
          <w:tcPr>
            <w:tcW w:w="828" w:type="dxa"/>
            <w:vMerge/>
          </w:tcPr>
          <w:p w:rsidR="00201153" w:rsidRPr="00F6574E" w:rsidRDefault="00201153" w:rsidP="00406CD2">
            <w:pPr>
              <w:pStyle w:val="a1"/>
              <w:rPr>
                <w:color w:val="000000"/>
                <w:szCs w:val="22"/>
              </w:rPr>
            </w:pPr>
          </w:p>
        </w:tc>
        <w:tc>
          <w:tcPr>
            <w:tcW w:w="1980" w:type="dxa"/>
            <w:vMerge/>
          </w:tcPr>
          <w:p w:rsidR="00201153" w:rsidRPr="00F6574E" w:rsidRDefault="00201153" w:rsidP="00406CD2">
            <w:pPr>
              <w:pStyle w:val="a1"/>
              <w:rPr>
                <w:color w:val="000000"/>
                <w:szCs w:val="22"/>
              </w:rPr>
            </w:pPr>
          </w:p>
        </w:tc>
        <w:tc>
          <w:tcPr>
            <w:tcW w:w="845" w:type="dxa"/>
          </w:tcPr>
          <w:p w:rsidR="00201153" w:rsidRPr="00F6574E" w:rsidRDefault="00201153" w:rsidP="00406CD2">
            <w:pPr>
              <w:pStyle w:val="a1"/>
              <w:rPr>
                <w:color w:val="000000"/>
                <w:szCs w:val="22"/>
              </w:rPr>
            </w:pPr>
            <w:r w:rsidRPr="00F6574E">
              <w:rPr>
                <w:color w:val="000000"/>
                <w:szCs w:val="22"/>
              </w:rPr>
              <w:t>1</w:t>
            </w:r>
          </w:p>
        </w:tc>
        <w:tc>
          <w:tcPr>
            <w:tcW w:w="846" w:type="dxa"/>
          </w:tcPr>
          <w:p w:rsidR="00201153" w:rsidRPr="00F6574E" w:rsidRDefault="00201153" w:rsidP="00406CD2">
            <w:pPr>
              <w:pStyle w:val="a1"/>
              <w:rPr>
                <w:color w:val="000000"/>
                <w:szCs w:val="22"/>
              </w:rPr>
            </w:pPr>
            <w:r w:rsidRPr="00F6574E">
              <w:rPr>
                <w:color w:val="000000"/>
                <w:szCs w:val="22"/>
              </w:rPr>
              <w:t>2</w:t>
            </w:r>
          </w:p>
        </w:tc>
        <w:tc>
          <w:tcPr>
            <w:tcW w:w="846" w:type="dxa"/>
          </w:tcPr>
          <w:p w:rsidR="00201153" w:rsidRPr="00F6574E" w:rsidRDefault="00201153" w:rsidP="00406CD2">
            <w:pPr>
              <w:pStyle w:val="a1"/>
              <w:rPr>
                <w:color w:val="000000"/>
                <w:szCs w:val="22"/>
              </w:rPr>
            </w:pPr>
            <w:r w:rsidRPr="00F6574E">
              <w:rPr>
                <w:color w:val="000000"/>
                <w:szCs w:val="22"/>
              </w:rPr>
              <w:t>3</w:t>
            </w:r>
          </w:p>
        </w:tc>
        <w:tc>
          <w:tcPr>
            <w:tcW w:w="846" w:type="dxa"/>
          </w:tcPr>
          <w:p w:rsidR="00201153" w:rsidRPr="00F6574E" w:rsidRDefault="00201153" w:rsidP="00406CD2">
            <w:pPr>
              <w:pStyle w:val="a1"/>
              <w:rPr>
                <w:color w:val="000000"/>
                <w:szCs w:val="22"/>
              </w:rPr>
            </w:pPr>
            <w:r w:rsidRPr="00F6574E">
              <w:rPr>
                <w:color w:val="000000"/>
                <w:szCs w:val="22"/>
              </w:rPr>
              <w:t>4</w:t>
            </w:r>
          </w:p>
        </w:tc>
        <w:tc>
          <w:tcPr>
            <w:tcW w:w="846" w:type="dxa"/>
          </w:tcPr>
          <w:p w:rsidR="00201153" w:rsidRPr="00F6574E" w:rsidRDefault="00201153" w:rsidP="00406CD2">
            <w:pPr>
              <w:pStyle w:val="a1"/>
              <w:rPr>
                <w:color w:val="000000"/>
                <w:szCs w:val="22"/>
              </w:rPr>
            </w:pPr>
            <w:r w:rsidRPr="00F6574E">
              <w:rPr>
                <w:color w:val="000000"/>
                <w:szCs w:val="22"/>
              </w:rPr>
              <w:t>5</w:t>
            </w:r>
          </w:p>
        </w:tc>
        <w:tc>
          <w:tcPr>
            <w:tcW w:w="846" w:type="dxa"/>
          </w:tcPr>
          <w:p w:rsidR="00201153" w:rsidRPr="00F6574E" w:rsidRDefault="00201153" w:rsidP="00406CD2">
            <w:pPr>
              <w:pStyle w:val="a1"/>
              <w:rPr>
                <w:color w:val="000000"/>
                <w:szCs w:val="22"/>
              </w:rPr>
            </w:pPr>
            <w:r w:rsidRPr="00F6574E">
              <w:rPr>
                <w:color w:val="000000"/>
                <w:szCs w:val="22"/>
              </w:rPr>
              <w:t>6</w:t>
            </w:r>
          </w:p>
        </w:tc>
        <w:tc>
          <w:tcPr>
            <w:tcW w:w="846" w:type="dxa"/>
          </w:tcPr>
          <w:p w:rsidR="00201153" w:rsidRPr="00F6574E" w:rsidRDefault="00201153" w:rsidP="00406CD2">
            <w:pPr>
              <w:pStyle w:val="a1"/>
              <w:rPr>
                <w:color w:val="000000"/>
                <w:szCs w:val="22"/>
              </w:rPr>
            </w:pPr>
            <w:r w:rsidRPr="00F6574E">
              <w:rPr>
                <w:color w:val="000000"/>
                <w:szCs w:val="22"/>
              </w:rPr>
              <w:t>7</w:t>
            </w:r>
          </w:p>
        </w:tc>
        <w:tc>
          <w:tcPr>
            <w:tcW w:w="846" w:type="dxa"/>
          </w:tcPr>
          <w:p w:rsidR="00201153" w:rsidRPr="00F6574E" w:rsidRDefault="00201153" w:rsidP="00406CD2">
            <w:pPr>
              <w:pStyle w:val="a1"/>
              <w:rPr>
                <w:color w:val="000000"/>
                <w:szCs w:val="22"/>
              </w:rPr>
            </w:pPr>
            <w:r w:rsidRPr="00F6574E">
              <w:rPr>
                <w:color w:val="000000"/>
                <w:szCs w:val="22"/>
              </w:rPr>
              <w:t>8</w:t>
            </w:r>
          </w:p>
        </w:tc>
        <w:tc>
          <w:tcPr>
            <w:tcW w:w="846" w:type="dxa"/>
          </w:tcPr>
          <w:p w:rsidR="00201153" w:rsidRPr="00F6574E" w:rsidRDefault="00201153" w:rsidP="00406CD2">
            <w:pPr>
              <w:pStyle w:val="a1"/>
              <w:rPr>
                <w:color w:val="000000"/>
                <w:szCs w:val="22"/>
              </w:rPr>
            </w:pPr>
            <w:r w:rsidRPr="00F6574E">
              <w:rPr>
                <w:color w:val="000000"/>
                <w:szCs w:val="22"/>
              </w:rPr>
              <w:t>…</w:t>
            </w:r>
          </w:p>
        </w:tc>
      </w:tr>
      <w:tr w:rsidR="00201153" w:rsidRPr="00F6574E" w:rsidTr="00406CD2">
        <w:tc>
          <w:tcPr>
            <w:tcW w:w="828" w:type="dxa"/>
          </w:tcPr>
          <w:p w:rsidR="00201153" w:rsidRPr="00F6574E" w:rsidRDefault="00201153" w:rsidP="008B5603">
            <w:pPr>
              <w:pStyle w:val="a2"/>
              <w:numPr>
                <w:ilvl w:val="0"/>
                <w:numId w:val="31"/>
              </w:numPr>
              <w:ind w:left="0"/>
              <w:rPr>
                <w:color w:val="000000"/>
                <w:sz w:val="22"/>
                <w:szCs w:val="22"/>
              </w:rPr>
            </w:pPr>
          </w:p>
        </w:tc>
        <w:tc>
          <w:tcPr>
            <w:tcW w:w="1980" w:type="dxa"/>
          </w:tcPr>
          <w:p w:rsidR="00201153" w:rsidRPr="00F6574E" w:rsidRDefault="00201153" w:rsidP="00406CD2">
            <w:pPr>
              <w:pStyle w:val="a2"/>
              <w:rPr>
                <w:color w:val="000000"/>
                <w:sz w:val="22"/>
                <w:szCs w:val="22"/>
              </w:rPr>
            </w:pPr>
          </w:p>
        </w:tc>
        <w:tc>
          <w:tcPr>
            <w:tcW w:w="845"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r>
      <w:tr w:rsidR="00201153" w:rsidRPr="00F6574E" w:rsidTr="00406CD2">
        <w:tc>
          <w:tcPr>
            <w:tcW w:w="828" w:type="dxa"/>
          </w:tcPr>
          <w:p w:rsidR="00201153" w:rsidRPr="00F6574E" w:rsidRDefault="00201153" w:rsidP="008B5603">
            <w:pPr>
              <w:pStyle w:val="a2"/>
              <w:numPr>
                <w:ilvl w:val="0"/>
                <w:numId w:val="31"/>
              </w:numPr>
              <w:ind w:left="0"/>
              <w:rPr>
                <w:color w:val="000000"/>
                <w:sz w:val="22"/>
                <w:szCs w:val="22"/>
              </w:rPr>
            </w:pPr>
          </w:p>
        </w:tc>
        <w:tc>
          <w:tcPr>
            <w:tcW w:w="1980" w:type="dxa"/>
          </w:tcPr>
          <w:p w:rsidR="00201153" w:rsidRPr="00F6574E" w:rsidRDefault="00201153" w:rsidP="00406CD2">
            <w:pPr>
              <w:pStyle w:val="a2"/>
              <w:rPr>
                <w:color w:val="000000"/>
                <w:sz w:val="22"/>
                <w:szCs w:val="22"/>
              </w:rPr>
            </w:pPr>
          </w:p>
        </w:tc>
        <w:tc>
          <w:tcPr>
            <w:tcW w:w="845"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r>
      <w:tr w:rsidR="00201153" w:rsidRPr="00F6574E" w:rsidTr="00406CD2">
        <w:tc>
          <w:tcPr>
            <w:tcW w:w="828" w:type="dxa"/>
          </w:tcPr>
          <w:p w:rsidR="00201153" w:rsidRPr="00F6574E" w:rsidRDefault="00201153" w:rsidP="008B5603">
            <w:pPr>
              <w:pStyle w:val="a2"/>
              <w:numPr>
                <w:ilvl w:val="0"/>
                <w:numId w:val="31"/>
              </w:numPr>
              <w:ind w:left="0"/>
              <w:rPr>
                <w:color w:val="000000"/>
                <w:sz w:val="22"/>
                <w:szCs w:val="22"/>
              </w:rPr>
            </w:pPr>
          </w:p>
        </w:tc>
        <w:tc>
          <w:tcPr>
            <w:tcW w:w="1980" w:type="dxa"/>
          </w:tcPr>
          <w:p w:rsidR="00201153" w:rsidRPr="00F6574E" w:rsidRDefault="00201153" w:rsidP="00406CD2">
            <w:pPr>
              <w:pStyle w:val="a2"/>
              <w:rPr>
                <w:color w:val="000000"/>
                <w:sz w:val="22"/>
                <w:szCs w:val="22"/>
              </w:rPr>
            </w:pPr>
          </w:p>
        </w:tc>
        <w:tc>
          <w:tcPr>
            <w:tcW w:w="845"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r>
      <w:tr w:rsidR="00201153" w:rsidRPr="00F6574E" w:rsidTr="00406CD2">
        <w:tc>
          <w:tcPr>
            <w:tcW w:w="828" w:type="dxa"/>
          </w:tcPr>
          <w:p w:rsidR="00201153" w:rsidRPr="00F6574E" w:rsidRDefault="00201153" w:rsidP="00406CD2">
            <w:pPr>
              <w:pStyle w:val="a2"/>
              <w:rPr>
                <w:color w:val="000000"/>
                <w:sz w:val="22"/>
                <w:szCs w:val="22"/>
              </w:rPr>
            </w:pPr>
            <w:r w:rsidRPr="00F6574E">
              <w:rPr>
                <w:color w:val="000000"/>
                <w:sz w:val="22"/>
                <w:szCs w:val="22"/>
              </w:rPr>
              <w:t>…</w:t>
            </w:r>
          </w:p>
        </w:tc>
        <w:tc>
          <w:tcPr>
            <w:tcW w:w="1980" w:type="dxa"/>
          </w:tcPr>
          <w:p w:rsidR="00201153" w:rsidRPr="00F6574E" w:rsidRDefault="00201153" w:rsidP="00406CD2">
            <w:pPr>
              <w:pStyle w:val="a2"/>
              <w:rPr>
                <w:color w:val="000000"/>
                <w:sz w:val="22"/>
                <w:szCs w:val="22"/>
              </w:rPr>
            </w:pPr>
          </w:p>
        </w:tc>
        <w:tc>
          <w:tcPr>
            <w:tcW w:w="845"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r>
    </w:tbl>
    <w:p w:rsidR="00201153" w:rsidRPr="00F6574E" w:rsidRDefault="00201153" w:rsidP="00DA6E57">
      <w:pPr>
        <w:rPr>
          <w:color w:val="000000"/>
          <w:sz w:val="22"/>
          <w:szCs w:val="22"/>
        </w:rPr>
      </w:pPr>
    </w:p>
    <w:p w:rsidR="00201153" w:rsidRPr="00F6574E" w:rsidRDefault="00201153" w:rsidP="00DA6E57">
      <w:pPr>
        <w:spacing w:line="240" w:lineRule="auto"/>
        <w:rPr>
          <w:color w:val="000000"/>
          <w:sz w:val="22"/>
          <w:szCs w:val="22"/>
        </w:rPr>
      </w:pPr>
      <w:r w:rsidRPr="00F6574E">
        <w:rPr>
          <w:color w:val="000000"/>
          <w:sz w:val="22"/>
          <w:szCs w:val="22"/>
        </w:rPr>
        <w:t>____________________________________</w:t>
      </w:r>
    </w:p>
    <w:p w:rsidR="00201153" w:rsidRPr="00F6574E" w:rsidRDefault="00201153"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201153" w:rsidRPr="00F6574E" w:rsidRDefault="00201153" w:rsidP="00DA6E57">
      <w:pPr>
        <w:spacing w:line="240" w:lineRule="auto"/>
        <w:rPr>
          <w:color w:val="000000"/>
          <w:sz w:val="22"/>
          <w:szCs w:val="22"/>
        </w:rPr>
      </w:pPr>
      <w:r w:rsidRPr="00F6574E">
        <w:rPr>
          <w:color w:val="000000"/>
          <w:sz w:val="22"/>
          <w:szCs w:val="22"/>
        </w:rPr>
        <w:t>____________________________________</w:t>
      </w:r>
    </w:p>
    <w:p w:rsidR="00201153" w:rsidRPr="00F6574E" w:rsidRDefault="00201153" w:rsidP="00DA6E57">
      <w:pPr>
        <w:spacing w:line="240" w:lineRule="auto"/>
        <w:ind w:right="3684"/>
        <w:jc w:val="center"/>
        <w:rPr>
          <w:color w:val="000000"/>
          <w:sz w:val="22"/>
          <w:szCs w:val="22"/>
          <w:vertAlign w:val="superscript"/>
        </w:rPr>
      </w:pPr>
      <w:r w:rsidRPr="00F6574E">
        <w:rPr>
          <w:color w:val="000000"/>
          <w:sz w:val="22"/>
          <w:szCs w:val="22"/>
          <w:vertAlign w:val="superscript"/>
        </w:rPr>
        <w:t>(фамилия, имя, отчество подписавшего, должность)</w:t>
      </w:r>
    </w:p>
    <w:p w:rsidR="00201153" w:rsidRPr="00F6574E" w:rsidRDefault="00201153" w:rsidP="00DA6E57">
      <w:pPr>
        <w:keepNext/>
        <w:rPr>
          <w:b/>
          <w:bCs/>
          <w:color w:val="000000"/>
          <w:sz w:val="22"/>
          <w:szCs w:val="22"/>
        </w:rPr>
      </w:pPr>
    </w:p>
    <w:p w:rsidR="00201153" w:rsidRPr="00F6574E" w:rsidRDefault="00201153"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201153" w:rsidRPr="00F6574E" w:rsidRDefault="00201153" w:rsidP="00DA6E57">
      <w:pPr>
        <w:spacing w:line="240" w:lineRule="auto"/>
        <w:ind w:right="3684"/>
        <w:jc w:val="center"/>
        <w:rPr>
          <w:color w:val="000000"/>
          <w:sz w:val="22"/>
          <w:szCs w:val="22"/>
          <w:vertAlign w:val="superscript"/>
        </w:rPr>
      </w:pPr>
    </w:p>
    <w:p w:rsidR="00201153" w:rsidRPr="00F6574E" w:rsidRDefault="00201153" w:rsidP="00DA6E57">
      <w:pPr>
        <w:pStyle w:val="20"/>
        <w:pageBreakBefore/>
        <w:numPr>
          <w:ilvl w:val="2"/>
          <w:numId w:val="19"/>
        </w:numPr>
        <w:rPr>
          <w:rFonts w:ascii="Times New Roman" w:hAnsi="Times New Roman"/>
          <w:sz w:val="22"/>
          <w:szCs w:val="22"/>
        </w:rPr>
      </w:pPr>
      <w:bookmarkStart w:id="291" w:name="_Toc90385114"/>
      <w:bookmarkStart w:id="292" w:name="_Toc389049602"/>
      <w:r w:rsidRPr="00F6574E">
        <w:rPr>
          <w:rFonts w:ascii="Times New Roman" w:hAnsi="Times New Roman"/>
          <w:sz w:val="22"/>
          <w:szCs w:val="22"/>
        </w:rPr>
        <w:t>Инструкции по заполнению</w:t>
      </w:r>
      <w:bookmarkEnd w:id="291"/>
      <w:bookmarkEnd w:id="292"/>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В данном Графике оказания услуг приводятся расчетные сроки оказания услуг в рамках Договора, перечисленных в Смете расходов.</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980"/>
        <w:gridCol w:w="845"/>
        <w:gridCol w:w="846"/>
        <w:gridCol w:w="846"/>
        <w:gridCol w:w="846"/>
        <w:gridCol w:w="846"/>
        <w:gridCol w:w="846"/>
        <w:gridCol w:w="846"/>
        <w:gridCol w:w="846"/>
        <w:gridCol w:w="846"/>
      </w:tblGrid>
      <w:tr w:rsidR="00201153" w:rsidRPr="00F6574E" w:rsidTr="00406CD2">
        <w:trPr>
          <w:cantSplit/>
          <w:tblHeader/>
        </w:trPr>
        <w:tc>
          <w:tcPr>
            <w:tcW w:w="828" w:type="dxa"/>
            <w:vMerge w:val="restart"/>
          </w:tcPr>
          <w:p w:rsidR="00201153" w:rsidRPr="00F6574E" w:rsidRDefault="00201153" w:rsidP="00406CD2">
            <w:pPr>
              <w:pStyle w:val="a1"/>
              <w:rPr>
                <w:color w:val="000000"/>
                <w:szCs w:val="22"/>
              </w:rPr>
            </w:pPr>
            <w:r w:rsidRPr="00F6574E">
              <w:rPr>
                <w:color w:val="000000"/>
                <w:szCs w:val="22"/>
              </w:rPr>
              <w:t>№ п/п</w:t>
            </w:r>
          </w:p>
        </w:tc>
        <w:tc>
          <w:tcPr>
            <w:tcW w:w="1980" w:type="dxa"/>
            <w:vMerge w:val="restart"/>
          </w:tcPr>
          <w:p w:rsidR="00201153" w:rsidRPr="00F6574E" w:rsidRDefault="00201153" w:rsidP="00406CD2">
            <w:pPr>
              <w:pStyle w:val="a1"/>
              <w:rPr>
                <w:color w:val="000000"/>
                <w:szCs w:val="22"/>
              </w:rPr>
            </w:pPr>
            <w:r w:rsidRPr="00F6574E">
              <w:rPr>
                <w:color w:val="000000"/>
                <w:szCs w:val="22"/>
              </w:rPr>
              <w:t>Наименование этапа</w:t>
            </w:r>
          </w:p>
        </w:tc>
        <w:tc>
          <w:tcPr>
            <w:tcW w:w="7613" w:type="dxa"/>
            <w:gridSpan w:val="9"/>
          </w:tcPr>
          <w:p w:rsidR="00201153" w:rsidRPr="00F6574E" w:rsidRDefault="00201153" w:rsidP="00406CD2">
            <w:pPr>
              <w:pStyle w:val="a1"/>
              <w:rPr>
                <w:color w:val="000000"/>
                <w:szCs w:val="22"/>
              </w:rPr>
            </w:pPr>
            <w:r w:rsidRPr="00F6574E">
              <w:rPr>
                <w:color w:val="000000"/>
                <w:szCs w:val="22"/>
              </w:rPr>
              <w:t>График выполнения, в неделях с момента подписания Договора</w:t>
            </w:r>
          </w:p>
        </w:tc>
      </w:tr>
      <w:tr w:rsidR="00201153" w:rsidRPr="00F6574E" w:rsidTr="00406CD2">
        <w:trPr>
          <w:cantSplit/>
          <w:tblHeader/>
        </w:trPr>
        <w:tc>
          <w:tcPr>
            <w:tcW w:w="828" w:type="dxa"/>
            <w:vMerge/>
          </w:tcPr>
          <w:p w:rsidR="00201153" w:rsidRPr="00F6574E" w:rsidRDefault="00201153" w:rsidP="00406CD2">
            <w:pPr>
              <w:pStyle w:val="a1"/>
              <w:rPr>
                <w:color w:val="000000"/>
                <w:szCs w:val="22"/>
              </w:rPr>
            </w:pPr>
          </w:p>
        </w:tc>
        <w:tc>
          <w:tcPr>
            <w:tcW w:w="1980" w:type="dxa"/>
            <w:vMerge/>
          </w:tcPr>
          <w:p w:rsidR="00201153" w:rsidRPr="00F6574E" w:rsidRDefault="00201153" w:rsidP="00406CD2">
            <w:pPr>
              <w:pStyle w:val="a1"/>
              <w:rPr>
                <w:color w:val="000000"/>
                <w:szCs w:val="22"/>
              </w:rPr>
            </w:pPr>
          </w:p>
        </w:tc>
        <w:tc>
          <w:tcPr>
            <w:tcW w:w="845" w:type="dxa"/>
          </w:tcPr>
          <w:p w:rsidR="00201153" w:rsidRPr="00F6574E" w:rsidRDefault="00201153" w:rsidP="00406CD2">
            <w:pPr>
              <w:pStyle w:val="a1"/>
              <w:rPr>
                <w:color w:val="000000"/>
                <w:szCs w:val="22"/>
              </w:rPr>
            </w:pPr>
            <w:r w:rsidRPr="00F6574E">
              <w:rPr>
                <w:color w:val="000000"/>
                <w:szCs w:val="22"/>
              </w:rPr>
              <w:t>…</w:t>
            </w:r>
          </w:p>
        </w:tc>
        <w:tc>
          <w:tcPr>
            <w:tcW w:w="846" w:type="dxa"/>
          </w:tcPr>
          <w:p w:rsidR="00201153" w:rsidRPr="00F6574E" w:rsidRDefault="00201153" w:rsidP="00406CD2">
            <w:pPr>
              <w:pStyle w:val="a1"/>
              <w:rPr>
                <w:color w:val="000000"/>
                <w:szCs w:val="22"/>
              </w:rPr>
            </w:pPr>
            <w:r w:rsidRPr="00F6574E">
              <w:rPr>
                <w:color w:val="000000"/>
                <w:szCs w:val="22"/>
              </w:rPr>
              <w:t>7</w:t>
            </w:r>
          </w:p>
        </w:tc>
        <w:tc>
          <w:tcPr>
            <w:tcW w:w="846" w:type="dxa"/>
          </w:tcPr>
          <w:p w:rsidR="00201153" w:rsidRPr="00F6574E" w:rsidRDefault="00201153" w:rsidP="00406CD2">
            <w:pPr>
              <w:pStyle w:val="a1"/>
              <w:rPr>
                <w:color w:val="000000"/>
                <w:szCs w:val="22"/>
              </w:rPr>
            </w:pPr>
            <w:r w:rsidRPr="00F6574E">
              <w:rPr>
                <w:color w:val="000000"/>
                <w:szCs w:val="22"/>
              </w:rPr>
              <w:t>8</w:t>
            </w:r>
          </w:p>
        </w:tc>
        <w:tc>
          <w:tcPr>
            <w:tcW w:w="846" w:type="dxa"/>
          </w:tcPr>
          <w:p w:rsidR="00201153" w:rsidRPr="00F6574E" w:rsidRDefault="00201153" w:rsidP="00406CD2">
            <w:pPr>
              <w:pStyle w:val="a1"/>
              <w:rPr>
                <w:color w:val="000000"/>
                <w:szCs w:val="22"/>
              </w:rPr>
            </w:pPr>
            <w:r w:rsidRPr="00F6574E">
              <w:rPr>
                <w:color w:val="000000"/>
                <w:szCs w:val="22"/>
              </w:rPr>
              <w:t>9</w:t>
            </w:r>
          </w:p>
        </w:tc>
        <w:tc>
          <w:tcPr>
            <w:tcW w:w="846" w:type="dxa"/>
          </w:tcPr>
          <w:p w:rsidR="00201153" w:rsidRPr="00F6574E" w:rsidRDefault="00201153" w:rsidP="00406CD2">
            <w:pPr>
              <w:pStyle w:val="a1"/>
              <w:rPr>
                <w:color w:val="000000"/>
                <w:szCs w:val="22"/>
              </w:rPr>
            </w:pPr>
            <w:r w:rsidRPr="00F6574E">
              <w:rPr>
                <w:color w:val="000000"/>
                <w:szCs w:val="22"/>
              </w:rPr>
              <w:t>10</w:t>
            </w:r>
          </w:p>
        </w:tc>
        <w:tc>
          <w:tcPr>
            <w:tcW w:w="846" w:type="dxa"/>
          </w:tcPr>
          <w:p w:rsidR="00201153" w:rsidRPr="00F6574E" w:rsidRDefault="00201153" w:rsidP="00406CD2">
            <w:pPr>
              <w:pStyle w:val="a1"/>
              <w:rPr>
                <w:color w:val="000000"/>
                <w:szCs w:val="22"/>
              </w:rPr>
            </w:pPr>
            <w:r w:rsidRPr="00F6574E">
              <w:rPr>
                <w:color w:val="000000"/>
                <w:szCs w:val="22"/>
              </w:rPr>
              <w:t>11</w:t>
            </w:r>
          </w:p>
        </w:tc>
        <w:tc>
          <w:tcPr>
            <w:tcW w:w="846" w:type="dxa"/>
          </w:tcPr>
          <w:p w:rsidR="00201153" w:rsidRPr="00F6574E" w:rsidRDefault="00201153" w:rsidP="00406CD2">
            <w:pPr>
              <w:pStyle w:val="a1"/>
              <w:rPr>
                <w:color w:val="000000"/>
                <w:szCs w:val="22"/>
              </w:rPr>
            </w:pPr>
            <w:r w:rsidRPr="00F6574E">
              <w:rPr>
                <w:color w:val="000000"/>
                <w:szCs w:val="22"/>
              </w:rPr>
              <w:t>12</w:t>
            </w:r>
          </w:p>
        </w:tc>
        <w:tc>
          <w:tcPr>
            <w:tcW w:w="846" w:type="dxa"/>
          </w:tcPr>
          <w:p w:rsidR="00201153" w:rsidRPr="00F6574E" w:rsidRDefault="00201153" w:rsidP="00406CD2">
            <w:pPr>
              <w:pStyle w:val="a1"/>
              <w:rPr>
                <w:color w:val="000000"/>
                <w:szCs w:val="22"/>
              </w:rPr>
            </w:pPr>
            <w:r w:rsidRPr="00F6574E">
              <w:rPr>
                <w:color w:val="000000"/>
                <w:szCs w:val="22"/>
              </w:rPr>
              <w:t>13</w:t>
            </w:r>
          </w:p>
        </w:tc>
        <w:tc>
          <w:tcPr>
            <w:tcW w:w="846" w:type="dxa"/>
          </w:tcPr>
          <w:p w:rsidR="00201153" w:rsidRPr="00F6574E" w:rsidRDefault="00201153" w:rsidP="00406CD2">
            <w:pPr>
              <w:pStyle w:val="a1"/>
              <w:rPr>
                <w:color w:val="000000"/>
                <w:szCs w:val="22"/>
              </w:rPr>
            </w:pPr>
            <w:r w:rsidRPr="00F6574E">
              <w:rPr>
                <w:color w:val="000000"/>
                <w:szCs w:val="22"/>
              </w:rPr>
              <w:t>…</w:t>
            </w:r>
          </w:p>
        </w:tc>
      </w:tr>
      <w:tr w:rsidR="00201153" w:rsidRPr="00F6574E" w:rsidTr="00406CD2">
        <w:tc>
          <w:tcPr>
            <w:tcW w:w="828" w:type="dxa"/>
          </w:tcPr>
          <w:p w:rsidR="00201153" w:rsidRPr="00F6574E" w:rsidRDefault="00201153" w:rsidP="00406CD2">
            <w:pPr>
              <w:pStyle w:val="a2"/>
              <w:ind w:left="0"/>
              <w:rPr>
                <w:bCs/>
                <w:color w:val="000000"/>
                <w:sz w:val="22"/>
                <w:szCs w:val="22"/>
              </w:rPr>
            </w:pPr>
            <w:r w:rsidRPr="00F6574E">
              <w:rPr>
                <w:bCs/>
                <w:color w:val="000000"/>
                <w:sz w:val="22"/>
                <w:szCs w:val="22"/>
              </w:rPr>
              <w:t>…</w:t>
            </w:r>
          </w:p>
        </w:tc>
        <w:tc>
          <w:tcPr>
            <w:tcW w:w="1980" w:type="dxa"/>
          </w:tcPr>
          <w:p w:rsidR="00201153" w:rsidRPr="00F6574E" w:rsidRDefault="00201153" w:rsidP="00406CD2">
            <w:pPr>
              <w:pStyle w:val="a2"/>
              <w:rPr>
                <w:bCs/>
                <w:color w:val="000000"/>
                <w:sz w:val="22"/>
                <w:szCs w:val="22"/>
              </w:rPr>
            </w:pPr>
          </w:p>
        </w:tc>
        <w:tc>
          <w:tcPr>
            <w:tcW w:w="845" w:type="dxa"/>
          </w:tcPr>
          <w:p w:rsidR="00201153" w:rsidRPr="00F6574E" w:rsidRDefault="00201153" w:rsidP="00406CD2">
            <w:pPr>
              <w:pStyle w:val="a2"/>
              <w:rPr>
                <w:bCs/>
                <w:color w:val="000000"/>
                <w:sz w:val="22"/>
                <w:szCs w:val="22"/>
              </w:rPr>
            </w:pPr>
          </w:p>
        </w:tc>
        <w:tc>
          <w:tcPr>
            <w:tcW w:w="846" w:type="dxa"/>
          </w:tcPr>
          <w:p w:rsidR="00201153" w:rsidRPr="00F6574E" w:rsidRDefault="00201153" w:rsidP="00406CD2">
            <w:pPr>
              <w:pStyle w:val="a2"/>
              <w:rPr>
                <w:bCs/>
                <w:color w:val="000000"/>
                <w:sz w:val="22"/>
                <w:szCs w:val="22"/>
              </w:rPr>
            </w:pPr>
          </w:p>
        </w:tc>
        <w:tc>
          <w:tcPr>
            <w:tcW w:w="846" w:type="dxa"/>
          </w:tcPr>
          <w:p w:rsidR="00201153" w:rsidRPr="00F6574E" w:rsidRDefault="00201153" w:rsidP="00406CD2">
            <w:pPr>
              <w:pStyle w:val="a2"/>
              <w:rPr>
                <w:bCs/>
                <w:color w:val="000000"/>
                <w:sz w:val="22"/>
                <w:szCs w:val="22"/>
              </w:rPr>
            </w:pPr>
          </w:p>
        </w:tc>
        <w:tc>
          <w:tcPr>
            <w:tcW w:w="846" w:type="dxa"/>
          </w:tcPr>
          <w:p w:rsidR="00201153" w:rsidRPr="00F6574E" w:rsidRDefault="00201153" w:rsidP="00406CD2">
            <w:pPr>
              <w:pStyle w:val="a2"/>
              <w:rPr>
                <w:bCs/>
                <w:color w:val="000000"/>
                <w:sz w:val="22"/>
                <w:szCs w:val="22"/>
              </w:rPr>
            </w:pPr>
          </w:p>
        </w:tc>
        <w:tc>
          <w:tcPr>
            <w:tcW w:w="846" w:type="dxa"/>
          </w:tcPr>
          <w:p w:rsidR="00201153" w:rsidRPr="00F6574E" w:rsidRDefault="00201153" w:rsidP="00406CD2">
            <w:pPr>
              <w:pStyle w:val="a2"/>
              <w:rPr>
                <w:bCs/>
                <w:color w:val="000000"/>
                <w:sz w:val="22"/>
                <w:szCs w:val="22"/>
              </w:rPr>
            </w:pPr>
          </w:p>
        </w:tc>
        <w:tc>
          <w:tcPr>
            <w:tcW w:w="846" w:type="dxa"/>
          </w:tcPr>
          <w:p w:rsidR="00201153" w:rsidRPr="00F6574E" w:rsidRDefault="00201153" w:rsidP="00406CD2">
            <w:pPr>
              <w:pStyle w:val="a2"/>
              <w:rPr>
                <w:bCs/>
                <w:color w:val="000000"/>
                <w:sz w:val="22"/>
                <w:szCs w:val="22"/>
              </w:rPr>
            </w:pPr>
          </w:p>
        </w:tc>
        <w:tc>
          <w:tcPr>
            <w:tcW w:w="846" w:type="dxa"/>
          </w:tcPr>
          <w:p w:rsidR="00201153" w:rsidRPr="00F6574E" w:rsidRDefault="00201153" w:rsidP="00406CD2">
            <w:pPr>
              <w:pStyle w:val="a2"/>
              <w:rPr>
                <w:bCs/>
                <w:color w:val="000000"/>
                <w:sz w:val="22"/>
                <w:szCs w:val="22"/>
              </w:rPr>
            </w:pPr>
          </w:p>
        </w:tc>
        <w:tc>
          <w:tcPr>
            <w:tcW w:w="846" w:type="dxa"/>
          </w:tcPr>
          <w:p w:rsidR="00201153" w:rsidRPr="00F6574E" w:rsidRDefault="00201153" w:rsidP="00406CD2">
            <w:pPr>
              <w:pStyle w:val="a2"/>
              <w:rPr>
                <w:bCs/>
                <w:color w:val="000000"/>
                <w:sz w:val="22"/>
                <w:szCs w:val="22"/>
              </w:rPr>
            </w:pPr>
          </w:p>
        </w:tc>
        <w:tc>
          <w:tcPr>
            <w:tcW w:w="846" w:type="dxa"/>
          </w:tcPr>
          <w:p w:rsidR="00201153" w:rsidRPr="00F6574E" w:rsidRDefault="00201153" w:rsidP="00406CD2">
            <w:pPr>
              <w:pStyle w:val="a2"/>
              <w:rPr>
                <w:bCs/>
                <w:color w:val="000000"/>
                <w:sz w:val="22"/>
                <w:szCs w:val="22"/>
              </w:rPr>
            </w:pPr>
          </w:p>
        </w:tc>
      </w:tr>
      <w:tr w:rsidR="00201153" w:rsidRPr="00F6574E" w:rsidTr="00406CD2">
        <w:tc>
          <w:tcPr>
            <w:tcW w:w="828" w:type="dxa"/>
          </w:tcPr>
          <w:p w:rsidR="00201153" w:rsidRPr="00F6574E" w:rsidRDefault="00201153" w:rsidP="008B5603">
            <w:pPr>
              <w:pStyle w:val="a2"/>
              <w:numPr>
                <w:ilvl w:val="0"/>
                <w:numId w:val="32"/>
              </w:numPr>
              <w:ind w:left="0"/>
              <w:rPr>
                <w:b/>
                <w:bCs/>
                <w:color w:val="000000"/>
                <w:sz w:val="22"/>
                <w:szCs w:val="22"/>
              </w:rPr>
            </w:pPr>
          </w:p>
        </w:tc>
        <w:tc>
          <w:tcPr>
            <w:tcW w:w="1980" w:type="dxa"/>
          </w:tcPr>
          <w:p w:rsidR="00201153" w:rsidRPr="00F6574E" w:rsidRDefault="00201153" w:rsidP="00406CD2">
            <w:pPr>
              <w:pStyle w:val="a2"/>
              <w:rPr>
                <w:b/>
                <w:bCs/>
                <w:color w:val="000000"/>
                <w:sz w:val="22"/>
                <w:szCs w:val="22"/>
              </w:rPr>
            </w:pPr>
            <w:r w:rsidRPr="00F6574E">
              <w:rPr>
                <w:b/>
                <w:bCs/>
                <w:color w:val="000000"/>
                <w:sz w:val="22"/>
                <w:szCs w:val="22"/>
              </w:rPr>
              <w:t>Услуга 3</w:t>
            </w:r>
          </w:p>
        </w:tc>
        <w:tc>
          <w:tcPr>
            <w:tcW w:w="845" w:type="dxa"/>
          </w:tcPr>
          <w:p w:rsidR="00201153" w:rsidRPr="00F6574E" w:rsidRDefault="00201153" w:rsidP="00406CD2">
            <w:pPr>
              <w:pStyle w:val="a2"/>
              <w:rPr>
                <w:b/>
                <w:bCs/>
                <w:color w:val="000000"/>
                <w:sz w:val="22"/>
                <w:szCs w:val="22"/>
              </w:rPr>
            </w:pPr>
          </w:p>
        </w:tc>
        <w:tc>
          <w:tcPr>
            <w:tcW w:w="846" w:type="dxa"/>
          </w:tcPr>
          <w:p w:rsidR="00201153" w:rsidRPr="00F6574E" w:rsidRDefault="00201153" w:rsidP="00406CD2">
            <w:pPr>
              <w:pStyle w:val="a2"/>
              <w:rPr>
                <w:b/>
                <w:bCs/>
                <w:color w:val="000000"/>
                <w:sz w:val="22"/>
                <w:szCs w:val="22"/>
              </w:rPr>
            </w:pPr>
          </w:p>
        </w:tc>
        <w:tc>
          <w:tcPr>
            <w:tcW w:w="846" w:type="dxa"/>
            <w:shd w:val="clear" w:color="auto" w:fill="666666"/>
          </w:tcPr>
          <w:p w:rsidR="00201153" w:rsidRPr="00F6574E" w:rsidRDefault="00201153" w:rsidP="00406CD2">
            <w:pPr>
              <w:pStyle w:val="a2"/>
              <w:rPr>
                <w:b/>
                <w:bCs/>
                <w:color w:val="000000"/>
                <w:sz w:val="22"/>
                <w:szCs w:val="22"/>
              </w:rPr>
            </w:pPr>
          </w:p>
        </w:tc>
        <w:tc>
          <w:tcPr>
            <w:tcW w:w="846" w:type="dxa"/>
            <w:shd w:val="clear" w:color="auto" w:fill="666666"/>
          </w:tcPr>
          <w:p w:rsidR="00201153" w:rsidRPr="00F6574E" w:rsidRDefault="00201153" w:rsidP="00406CD2">
            <w:pPr>
              <w:pStyle w:val="a2"/>
              <w:rPr>
                <w:b/>
                <w:bCs/>
                <w:color w:val="000000"/>
                <w:sz w:val="22"/>
                <w:szCs w:val="22"/>
              </w:rPr>
            </w:pPr>
          </w:p>
        </w:tc>
        <w:tc>
          <w:tcPr>
            <w:tcW w:w="846" w:type="dxa"/>
            <w:shd w:val="clear" w:color="auto" w:fill="666666"/>
          </w:tcPr>
          <w:p w:rsidR="00201153" w:rsidRPr="00F6574E" w:rsidRDefault="00201153" w:rsidP="00406CD2">
            <w:pPr>
              <w:pStyle w:val="a2"/>
              <w:rPr>
                <w:b/>
                <w:bCs/>
                <w:color w:val="000000"/>
                <w:sz w:val="22"/>
                <w:szCs w:val="22"/>
              </w:rPr>
            </w:pPr>
          </w:p>
        </w:tc>
        <w:tc>
          <w:tcPr>
            <w:tcW w:w="846" w:type="dxa"/>
            <w:shd w:val="clear" w:color="auto" w:fill="666666"/>
          </w:tcPr>
          <w:p w:rsidR="00201153" w:rsidRPr="00F6574E" w:rsidRDefault="00201153" w:rsidP="00406CD2">
            <w:pPr>
              <w:pStyle w:val="a2"/>
              <w:rPr>
                <w:b/>
                <w:bCs/>
                <w:color w:val="000000"/>
                <w:sz w:val="22"/>
                <w:szCs w:val="22"/>
              </w:rPr>
            </w:pPr>
          </w:p>
        </w:tc>
        <w:tc>
          <w:tcPr>
            <w:tcW w:w="846" w:type="dxa"/>
            <w:shd w:val="clear" w:color="auto" w:fill="666666"/>
          </w:tcPr>
          <w:p w:rsidR="00201153" w:rsidRPr="00F6574E" w:rsidRDefault="00201153" w:rsidP="00406CD2">
            <w:pPr>
              <w:pStyle w:val="a2"/>
              <w:rPr>
                <w:b/>
                <w:bCs/>
                <w:color w:val="000000"/>
                <w:sz w:val="22"/>
                <w:szCs w:val="22"/>
              </w:rPr>
            </w:pPr>
          </w:p>
        </w:tc>
        <w:tc>
          <w:tcPr>
            <w:tcW w:w="846" w:type="dxa"/>
          </w:tcPr>
          <w:p w:rsidR="00201153" w:rsidRPr="00F6574E" w:rsidRDefault="00201153" w:rsidP="00406CD2">
            <w:pPr>
              <w:pStyle w:val="a2"/>
              <w:rPr>
                <w:b/>
                <w:bCs/>
                <w:color w:val="000000"/>
                <w:sz w:val="22"/>
                <w:szCs w:val="22"/>
              </w:rPr>
            </w:pPr>
          </w:p>
        </w:tc>
        <w:tc>
          <w:tcPr>
            <w:tcW w:w="846" w:type="dxa"/>
          </w:tcPr>
          <w:p w:rsidR="00201153" w:rsidRPr="00F6574E" w:rsidRDefault="00201153" w:rsidP="00406CD2">
            <w:pPr>
              <w:pStyle w:val="a2"/>
              <w:rPr>
                <w:b/>
                <w:bCs/>
                <w:color w:val="000000"/>
                <w:sz w:val="22"/>
                <w:szCs w:val="22"/>
              </w:rPr>
            </w:pPr>
          </w:p>
        </w:tc>
      </w:tr>
      <w:tr w:rsidR="00201153" w:rsidRPr="00F6574E" w:rsidTr="00406CD2">
        <w:tc>
          <w:tcPr>
            <w:tcW w:w="828" w:type="dxa"/>
          </w:tcPr>
          <w:p w:rsidR="00201153" w:rsidRPr="00F6574E" w:rsidRDefault="00201153" w:rsidP="008B5603">
            <w:pPr>
              <w:pStyle w:val="a2"/>
              <w:numPr>
                <w:ilvl w:val="1"/>
                <w:numId w:val="32"/>
              </w:numPr>
              <w:ind w:left="0"/>
              <w:rPr>
                <w:color w:val="000000"/>
                <w:sz w:val="22"/>
                <w:szCs w:val="22"/>
              </w:rPr>
            </w:pPr>
          </w:p>
        </w:tc>
        <w:tc>
          <w:tcPr>
            <w:tcW w:w="1980" w:type="dxa"/>
          </w:tcPr>
          <w:p w:rsidR="00201153" w:rsidRPr="00F6574E" w:rsidRDefault="00201153" w:rsidP="00406CD2">
            <w:pPr>
              <w:pStyle w:val="a2"/>
              <w:rPr>
                <w:color w:val="000000"/>
                <w:sz w:val="22"/>
                <w:szCs w:val="22"/>
              </w:rPr>
            </w:pPr>
            <w:r w:rsidRPr="00F6574E">
              <w:rPr>
                <w:color w:val="000000"/>
                <w:sz w:val="22"/>
                <w:szCs w:val="22"/>
              </w:rPr>
              <w:t>Услуга 3.1</w:t>
            </w:r>
          </w:p>
        </w:tc>
        <w:tc>
          <w:tcPr>
            <w:tcW w:w="845"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shd w:val="clear" w:color="auto" w:fill="B3B3B3"/>
          </w:tcPr>
          <w:p w:rsidR="00201153" w:rsidRPr="00F6574E" w:rsidRDefault="00201153" w:rsidP="00406CD2">
            <w:pPr>
              <w:pStyle w:val="a2"/>
              <w:rPr>
                <w:color w:val="000000"/>
                <w:sz w:val="22"/>
                <w:szCs w:val="22"/>
              </w:rPr>
            </w:pPr>
          </w:p>
        </w:tc>
        <w:tc>
          <w:tcPr>
            <w:tcW w:w="846" w:type="dxa"/>
            <w:shd w:val="clear" w:color="auto" w:fill="B3B3B3"/>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r>
      <w:tr w:rsidR="00201153" w:rsidRPr="00F6574E" w:rsidTr="00406CD2">
        <w:tc>
          <w:tcPr>
            <w:tcW w:w="828" w:type="dxa"/>
          </w:tcPr>
          <w:p w:rsidR="00201153" w:rsidRPr="00F6574E" w:rsidRDefault="00201153" w:rsidP="008B5603">
            <w:pPr>
              <w:pStyle w:val="a2"/>
              <w:numPr>
                <w:ilvl w:val="1"/>
                <w:numId w:val="32"/>
              </w:numPr>
              <w:ind w:left="0"/>
              <w:rPr>
                <w:color w:val="000000"/>
                <w:sz w:val="22"/>
                <w:szCs w:val="22"/>
              </w:rPr>
            </w:pPr>
          </w:p>
        </w:tc>
        <w:tc>
          <w:tcPr>
            <w:tcW w:w="1980" w:type="dxa"/>
          </w:tcPr>
          <w:p w:rsidR="00201153" w:rsidRPr="00F6574E" w:rsidRDefault="00201153" w:rsidP="00406CD2">
            <w:pPr>
              <w:pStyle w:val="a2"/>
              <w:rPr>
                <w:color w:val="000000"/>
                <w:sz w:val="22"/>
                <w:szCs w:val="22"/>
              </w:rPr>
            </w:pPr>
            <w:r w:rsidRPr="00F6574E">
              <w:rPr>
                <w:color w:val="000000"/>
                <w:sz w:val="22"/>
                <w:szCs w:val="22"/>
              </w:rPr>
              <w:t>Услуга 3.2</w:t>
            </w:r>
          </w:p>
        </w:tc>
        <w:tc>
          <w:tcPr>
            <w:tcW w:w="845"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shd w:val="clear" w:color="auto" w:fill="B3B3B3"/>
          </w:tcPr>
          <w:p w:rsidR="00201153" w:rsidRPr="00F6574E" w:rsidRDefault="00201153" w:rsidP="00406CD2">
            <w:pPr>
              <w:pStyle w:val="a2"/>
              <w:rPr>
                <w:color w:val="000000"/>
                <w:sz w:val="22"/>
                <w:szCs w:val="22"/>
              </w:rPr>
            </w:pPr>
          </w:p>
        </w:tc>
        <w:tc>
          <w:tcPr>
            <w:tcW w:w="846" w:type="dxa"/>
            <w:shd w:val="clear" w:color="auto" w:fill="B3B3B3"/>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r>
      <w:tr w:rsidR="00201153" w:rsidRPr="00F6574E" w:rsidTr="00406CD2">
        <w:tc>
          <w:tcPr>
            <w:tcW w:w="828" w:type="dxa"/>
          </w:tcPr>
          <w:p w:rsidR="00201153" w:rsidRPr="00F6574E" w:rsidRDefault="00201153" w:rsidP="008B5603">
            <w:pPr>
              <w:pStyle w:val="a2"/>
              <w:numPr>
                <w:ilvl w:val="1"/>
                <w:numId w:val="32"/>
              </w:numPr>
              <w:ind w:left="0"/>
              <w:rPr>
                <w:color w:val="000000"/>
                <w:sz w:val="22"/>
                <w:szCs w:val="22"/>
              </w:rPr>
            </w:pPr>
          </w:p>
        </w:tc>
        <w:tc>
          <w:tcPr>
            <w:tcW w:w="1980" w:type="dxa"/>
          </w:tcPr>
          <w:p w:rsidR="00201153" w:rsidRPr="00F6574E" w:rsidRDefault="00201153" w:rsidP="00406CD2">
            <w:pPr>
              <w:pStyle w:val="a2"/>
              <w:rPr>
                <w:color w:val="000000"/>
                <w:sz w:val="22"/>
                <w:szCs w:val="22"/>
              </w:rPr>
            </w:pPr>
            <w:r w:rsidRPr="00F6574E">
              <w:rPr>
                <w:color w:val="000000"/>
                <w:sz w:val="22"/>
                <w:szCs w:val="22"/>
              </w:rPr>
              <w:t>Услуга 3.3</w:t>
            </w:r>
          </w:p>
        </w:tc>
        <w:tc>
          <w:tcPr>
            <w:tcW w:w="845"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shd w:val="clear" w:color="auto" w:fill="B3B3B3"/>
          </w:tcPr>
          <w:p w:rsidR="00201153" w:rsidRPr="00F6574E" w:rsidRDefault="00201153" w:rsidP="00406CD2">
            <w:pPr>
              <w:pStyle w:val="a2"/>
              <w:rPr>
                <w:color w:val="000000"/>
                <w:sz w:val="22"/>
                <w:szCs w:val="22"/>
              </w:rPr>
            </w:pPr>
          </w:p>
        </w:tc>
        <w:tc>
          <w:tcPr>
            <w:tcW w:w="846" w:type="dxa"/>
            <w:shd w:val="clear" w:color="auto" w:fill="B3B3B3"/>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r>
      <w:tr w:rsidR="00201153" w:rsidRPr="00F6574E" w:rsidTr="00406CD2">
        <w:tc>
          <w:tcPr>
            <w:tcW w:w="828" w:type="dxa"/>
          </w:tcPr>
          <w:p w:rsidR="00201153" w:rsidRPr="00F6574E" w:rsidRDefault="00201153" w:rsidP="00406CD2">
            <w:pPr>
              <w:pStyle w:val="a2"/>
              <w:ind w:left="0"/>
              <w:rPr>
                <w:color w:val="000000"/>
                <w:sz w:val="22"/>
                <w:szCs w:val="22"/>
              </w:rPr>
            </w:pPr>
            <w:r w:rsidRPr="00F6574E">
              <w:rPr>
                <w:color w:val="000000"/>
                <w:sz w:val="22"/>
                <w:szCs w:val="22"/>
              </w:rPr>
              <w:t>…</w:t>
            </w:r>
          </w:p>
        </w:tc>
        <w:tc>
          <w:tcPr>
            <w:tcW w:w="1980" w:type="dxa"/>
          </w:tcPr>
          <w:p w:rsidR="00201153" w:rsidRPr="00F6574E" w:rsidRDefault="00201153" w:rsidP="00406CD2">
            <w:pPr>
              <w:pStyle w:val="a2"/>
              <w:rPr>
                <w:color w:val="000000"/>
                <w:sz w:val="22"/>
                <w:szCs w:val="22"/>
              </w:rPr>
            </w:pPr>
          </w:p>
        </w:tc>
        <w:tc>
          <w:tcPr>
            <w:tcW w:w="845"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c>
          <w:tcPr>
            <w:tcW w:w="846" w:type="dxa"/>
          </w:tcPr>
          <w:p w:rsidR="00201153" w:rsidRPr="00F6574E" w:rsidRDefault="00201153" w:rsidP="00406CD2">
            <w:pPr>
              <w:pStyle w:val="a2"/>
              <w:rPr>
                <w:color w:val="000000"/>
                <w:sz w:val="22"/>
                <w:szCs w:val="22"/>
              </w:rPr>
            </w:pPr>
          </w:p>
        </w:tc>
      </w:tr>
    </w:tbl>
    <w:p w:rsidR="00201153" w:rsidRPr="00F6574E" w:rsidRDefault="00201153" w:rsidP="00A03358">
      <w:pPr>
        <w:pStyle w:val="a8"/>
        <w:numPr>
          <w:ilvl w:val="0"/>
          <w:numId w:val="0"/>
        </w:numPr>
        <w:ind w:left="1134" w:hanging="1134"/>
        <w:rPr>
          <w:rFonts w:ascii="Times New Roman" w:hAnsi="Times New Roman"/>
          <w:sz w:val="22"/>
          <w:szCs w:val="22"/>
        </w:rPr>
      </w:pPr>
    </w:p>
    <w:p w:rsidR="00201153" w:rsidRPr="00F6574E" w:rsidRDefault="00201153" w:rsidP="00A03358">
      <w:pPr>
        <w:pStyle w:val="a8"/>
        <w:numPr>
          <w:ilvl w:val="0"/>
          <w:numId w:val="0"/>
        </w:numPr>
        <w:ind w:left="1134" w:hanging="1134"/>
        <w:rPr>
          <w:rFonts w:ascii="Times New Roman" w:hAnsi="Times New Roman"/>
          <w:sz w:val="22"/>
          <w:szCs w:val="22"/>
        </w:rPr>
      </w:pP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График может быть также подготовлен с использованием программного обеспечения управления проектами (типа Microsoft Project и т.п.).</w:t>
      </w:r>
    </w:p>
    <w:p w:rsidR="00201153" w:rsidRPr="00F6574E" w:rsidRDefault="00201153" w:rsidP="00DA6E57">
      <w:pPr>
        <w:rPr>
          <w:sz w:val="22"/>
          <w:szCs w:val="22"/>
        </w:rPr>
      </w:pPr>
    </w:p>
    <w:p w:rsidR="00201153" w:rsidRPr="00F6574E" w:rsidRDefault="00201153" w:rsidP="00DA6E57">
      <w:pPr>
        <w:pStyle w:val="Heading2"/>
        <w:pageBreakBefore/>
        <w:numPr>
          <w:ilvl w:val="1"/>
          <w:numId w:val="19"/>
        </w:numPr>
        <w:rPr>
          <w:sz w:val="22"/>
          <w:szCs w:val="22"/>
        </w:rPr>
      </w:pPr>
      <w:bookmarkStart w:id="293" w:name="_Ref55335818"/>
      <w:bookmarkStart w:id="294" w:name="_Ref55336334"/>
      <w:bookmarkStart w:id="295" w:name="_Toc57314673"/>
      <w:bookmarkStart w:id="296" w:name="_Toc69728987"/>
      <w:bookmarkStart w:id="297" w:name="_Toc389049603"/>
      <w:bookmarkStart w:id="298" w:name="_Ref89649494"/>
      <w:bookmarkStart w:id="299" w:name="_Toc90385115"/>
      <w:r w:rsidRPr="00F6574E">
        <w:rPr>
          <w:sz w:val="22"/>
          <w:szCs w:val="22"/>
        </w:rPr>
        <w:t>Смета расходов (форма 5)</w:t>
      </w:r>
      <w:bookmarkEnd w:id="293"/>
      <w:bookmarkEnd w:id="294"/>
      <w:bookmarkEnd w:id="295"/>
      <w:bookmarkEnd w:id="296"/>
      <w:bookmarkEnd w:id="297"/>
    </w:p>
    <w:p w:rsidR="00201153" w:rsidRPr="00F6574E" w:rsidRDefault="00201153" w:rsidP="00DA6E57">
      <w:pPr>
        <w:pStyle w:val="20"/>
        <w:numPr>
          <w:ilvl w:val="2"/>
          <w:numId w:val="19"/>
        </w:numPr>
        <w:rPr>
          <w:rFonts w:ascii="Times New Roman" w:hAnsi="Times New Roman"/>
          <w:sz w:val="22"/>
          <w:szCs w:val="22"/>
        </w:rPr>
      </w:pPr>
      <w:bookmarkStart w:id="300" w:name="_Toc389049604"/>
      <w:r w:rsidRPr="00F6574E">
        <w:rPr>
          <w:rFonts w:ascii="Times New Roman" w:hAnsi="Times New Roman"/>
          <w:sz w:val="22"/>
          <w:szCs w:val="22"/>
        </w:rPr>
        <w:t>Форма Сметы расходов</w:t>
      </w:r>
      <w:bookmarkEnd w:id="300"/>
    </w:p>
    <w:p w:rsidR="00201153" w:rsidRPr="00F6574E" w:rsidRDefault="00201153"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201153" w:rsidRPr="00F6574E" w:rsidRDefault="00201153" w:rsidP="00DA6E57">
      <w:pPr>
        <w:spacing w:line="240" w:lineRule="auto"/>
        <w:ind w:firstLine="0"/>
        <w:jc w:val="left"/>
        <w:rPr>
          <w:sz w:val="22"/>
          <w:szCs w:val="22"/>
        </w:rPr>
      </w:pPr>
    </w:p>
    <w:p w:rsidR="00201153" w:rsidRPr="00F6574E" w:rsidRDefault="00201153"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3</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201153" w:rsidRPr="00F6574E" w:rsidRDefault="00201153" w:rsidP="00DA6E57">
      <w:pPr>
        <w:rPr>
          <w:sz w:val="22"/>
          <w:szCs w:val="22"/>
        </w:rPr>
      </w:pPr>
    </w:p>
    <w:p w:rsidR="00201153" w:rsidRPr="00F6574E" w:rsidRDefault="00201153" w:rsidP="00DA6E57">
      <w:pPr>
        <w:suppressAutoHyphens/>
        <w:spacing w:line="240" w:lineRule="auto"/>
        <w:ind w:firstLine="0"/>
        <w:jc w:val="center"/>
        <w:rPr>
          <w:b/>
          <w:sz w:val="22"/>
          <w:szCs w:val="22"/>
        </w:rPr>
      </w:pPr>
      <w:r w:rsidRPr="00F6574E">
        <w:rPr>
          <w:b/>
          <w:sz w:val="22"/>
          <w:szCs w:val="22"/>
        </w:rPr>
        <w:t>С</w:t>
      </w:r>
      <w:r>
        <w:rPr>
          <w:b/>
          <w:sz w:val="22"/>
          <w:szCs w:val="22"/>
        </w:rPr>
        <w:t xml:space="preserve">водная таблица стоимости работ (услуг) </w:t>
      </w:r>
    </w:p>
    <w:p w:rsidR="00201153" w:rsidRPr="00F6574E" w:rsidRDefault="00201153" w:rsidP="00DA6E57">
      <w:pPr>
        <w:rPr>
          <w:sz w:val="22"/>
          <w:szCs w:val="22"/>
        </w:rPr>
      </w:pPr>
    </w:p>
    <w:p w:rsidR="00201153" w:rsidRPr="00F6574E" w:rsidRDefault="00201153"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201153" w:rsidRPr="00F6574E" w:rsidRDefault="00201153" w:rsidP="00DA6E57">
      <w:pPr>
        <w:ind w:firstLine="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00"/>
        <w:gridCol w:w="3420"/>
        <w:gridCol w:w="1620"/>
      </w:tblGrid>
      <w:tr w:rsidR="00201153" w:rsidRPr="00F6574E" w:rsidTr="00406CD2">
        <w:tc>
          <w:tcPr>
            <w:tcW w:w="648" w:type="dxa"/>
          </w:tcPr>
          <w:p w:rsidR="00201153" w:rsidRPr="00F6574E" w:rsidRDefault="00201153" w:rsidP="00406CD2">
            <w:pPr>
              <w:pStyle w:val="a1"/>
              <w:rPr>
                <w:szCs w:val="22"/>
              </w:rPr>
            </w:pPr>
            <w:r w:rsidRPr="00F6574E">
              <w:rPr>
                <w:szCs w:val="22"/>
              </w:rPr>
              <w:t>№ п/п</w:t>
            </w:r>
          </w:p>
        </w:tc>
        <w:tc>
          <w:tcPr>
            <w:tcW w:w="4500" w:type="dxa"/>
          </w:tcPr>
          <w:p w:rsidR="00201153" w:rsidRPr="00F6574E" w:rsidRDefault="00201153" w:rsidP="00406CD2">
            <w:pPr>
              <w:pStyle w:val="a1"/>
              <w:rPr>
                <w:szCs w:val="22"/>
              </w:rPr>
            </w:pPr>
            <w:r w:rsidRPr="00F6574E">
              <w:rPr>
                <w:szCs w:val="22"/>
              </w:rPr>
              <w:t>Статья расходов</w:t>
            </w:r>
          </w:p>
        </w:tc>
        <w:tc>
          <w:tcPr>
            <w:tcW w:w="3420" w:type="dxa"/>
          </w:tcPr>
          <w:p w:rsidR="00201153" w:rsidRPr="00F6574E" w:rsidRDefault="00201153" w:rsidP="00406CD2">
            <w:pPr>
              <w:pStyle w:val="a1"/>
              <w:rPr>
                <w:szCs w:val="22"/>
              </w:rPr>
            </w:pPr>
            <w:r w:rsidRPr="00F6574E">
              <w:rPr>
                <w:szCs w:val="22"/>
              </w:rPr>
              <w:t>Общая стоимость, руб. (с НДС)</w:t>
            </w:r>
          </w:p>
        </w:tc>
        <w:tc>
          <w:tcPr>
            <w:tcW w:w="1620" w:type="dxa"/>
          </w:tcPr>
          <w:p w:rsidR="00201153" w:rsidRPr="00F6574E" w:rsidRDefault="00201153" w:rsidP="00406CD2">
            <w:pPr>
              <w:pStyle w:val="a1"/>
              <w:rPr>
                <w:szCs w:val="22"/>
              </w:rPr>
            </w:pPr>
            <w:r w:rsidRPr="00F6574E">
              <w:rPr>
                <w:szCs w:val="22"/>
              </w:rPr>
              <w:t>Примечания</w:t>
            </w:r>
          </w:p>
        </w:tc>
      </w:tr>
      <w:tr w:rsidR="00201153" w:rsidRPr="00F6574E" w:rsidTr="00406CD2">
        <w:tc>
          <w:tcPr>
            <w:tcW w:w="648" w:type="dxa"/>
          </w:tcPr>
          <w:p w:rsidR="00201153" w:rsidRPr="00F6574E" w:rsidRDefault="00201153" w:rsidP="008B5603">
            <w:pPr>
              <w:pStyle w:val="a2"/>
              <w:numPr>
                <w:ilvl w:val="0"/>
                <w:numId w:val="30"/>
              </w:numPr>
              <w:ind w:left="0"/>
              <w:rPr>
                <w:color w:val="000000"/>
                <w:sz w:val="22"/>
                <w:szCs w:val="22"/>
              </w:rPr>
            </w:pPr>
          </w:p>
        </w:tc>
        <w:tc>
          <w:tcPr>
            <w:tcW w:w="4500" w:type="dxa"/>
          </w:tcPr>
          <w:p w:rsidR="00201153" w:rsidRPr="00F6574E" w:rsidRDefault="00201153" w:rsidP="00406CD2">
            <w:pPr>
              <w:pStyle w:val="a2"/>
              <w:rPr>
                <w:color w:val="000000"/>
                <w:sz w:val="22"/>
                <w:szCs w:val="22"/>
              </w:rPr>
            </w:pPr>
          </w:p>
        </w:tc>
        <w:tc>
          <w:tcPr>
            <w:tcW w:w="3420" w:type="dxa"/>
          </w:tcPr>
          <w:p w:rsidR="00201153" w:rsidRPr="00F6574E" w:rsidRDefault="00201153" w:rsidP="00406CD2">
            <w:pPr>
              <w:pStyle w:val="a2"/>
              <w:jc w:val="right"/>
              <w:rPr>
                <w:color w:val="000000"/>
                <w:sz w:val="22"/>
                <w:szCs w:val="22"/>
              </w:rPr>
            </w:pPr>
          </w:p>
        </w:tc>
        <w:tc>
          <w:tcPr>
            <w:tcW w:w="1620" w:type="dxa"/>
          </w:tcPr>
          <w:p w:rsidR="00201153" w:rsidRPr="00F6574E" w:rsidRDefault="00201153" w:rsidP="00406CD2">
            <w:pPr>
              <w:pStyle w:val="a2"/>
              <w:rPr>
                <w:color w:val="000000"/>
                <w:sz w:val="22"/>
                <w:szCs w:val="22"/>
              </w:rPr>
            </w:pPr>
          </w:p>
        </w:tc>
      </w:tr>
      <w:tr w:rsidR="00201153" w:rsidRPr="00F6574E" w:rsidTr="00406CD2">
        <w:tc>
          <w:tcPr>
            <w:tcW w:w="648" w:type="dxa"/>
          </w:tcPr>
          <w:p w:rsidR="00201153" w:rsidRPr="00F6574E" w:rsidRDefault="00201153" w:rsidP="008B5603">
            <w:pPr>
              <w:pStyle w:val="a2"/>
              <w:numPr>
                <w:ilvl w:val="0"/>
                <w:numId w:val="30"/>
              </w:numPr>
              <w:ind w:left="0"/>
              <w:rPr>
                <w:color w:val="000000"/>
                <w:sz w:val="22"/>
                <w:szCs w:val="22"/>
              </w:rPr>
            </w:pPr>
          </w:p>
        </w:tc>
        <w:tc>
          <w:tcPr>
            <w:tcW w:w="4500" w:type="dxa"/>
          </w:tcPr>
          <w:p w:rsidR="00201153" w:rsidRPr="00F6574E" w:rsidRDefault="00201153" w:rsidP="00406CD2">
            <w:pPr>
              <w:pStyle w:val="a2"/>
              <w:rPr>
                <w:color w:val="000000"/>
                <w:sz w:val="22"/>
                <w:szCs w:val="22"/>
              </w:rPr>
            </w:pPr>
          </w:p>
        </w:tc>
        <w:tc>
          <w:tcPr>
            <w:tcW w:w="3420" w:type="dxa"/>
          </w:tcPr>
          <w:p w:rsidR="00201153" w:rsidRPr="00F6574E" w:rsidRDefault="00201153" w:rsidP="00406CD2">
            <w:pPr>
              <w:pStyle w:val="a2"/>
              <w:jc w:val="right"/>
              <w:rPr>
                <w:color w:val="000000"/>
                <w:sz w:val="22"/>
                <w:szCs w:val="22"/>
              </w:rPr>
            </w:pPr>
          </w:p>
        </w:tc>
        <w:tc>
          <w:tcPr>
            <w:tcW w:w="1620" w:type="dxa"/>
          </w:tcPr>
          <w:p w:rsidR="00201153" w:rsidRPr="00F6574E" w:rsidRDefault="00201153" w:rsidP="00406CD2">
            <w:pPr>
              <w:pStyle w:val="a2"/>
              <w:rPr>
                <w:color w:val="000000"/>
                <w:sz w:val="22"/>
                <w:szCs w:val="22"/>
              </w:rPr>
            </w:pPr>
          </w:p>
        </w:tc>
      </w:tr>
      <w:tr w:rsidR="00201153" w:rsidRPr="00F6574E" w:rsidTr="00406CD2">
        <w:tc>
          <w:tcPr>
            <w:tcW w:w="648" w:type="dxa"/>
          </w:tcPr>
          <w:p w:rsidR="00201153" w:rsidRPr="00F6574E" w:rsidRDefault="00201153" w:rsidP="008B5603">
            <w:pPr>
              <w:pStyle w:val="a2"/>
              <w:numPr>
                <w:ilvl w:val="0"/>
                <w:numId w:val="30"/>
              </w:numPr>
              <w:ind w:left="0"/>
              <w:rPr>
                <w:color w:val="000000"/>
                <w:sz w:val="22"/>
                <w:szCs w:val="22"/>
              </w:rPr>
            </w:pPr>
          </w:p>
        </w:tc>
        <w:tc>
          <w:tcPr>
            <w:tcW w:w="4500" w:type="dxa"/>
          </w:tcPr>
          <w:p w:rsidR="00201153" w:rsidRPr="00F6574E" w:rsidRDefault="00201153" w:rsidP="00406CD2">
            <w:pPr>
              <w:pStyle w:val="a2"/>
              <w:rPr>
                <w:color w:val="000000"/>
                <w:sz w:val="22"/>
                <w:szCs w:val="22"/>
              </w:rPr>
            </w:pPr>
          </w:p>
        </w:tc>
        <w:tc>
          <w:tcPr>
            <w:tcW w:w="3420" w:type="dxa"/>
          </w:tcPr>
          <w:p w:rsidR="00201153" w:rsidRPr="00F6574E" w:rsidRDefault="00201153" w:rsidP="00406CD2">
            <w:pPr>
              <w:pStyle w:val="a2"/>
              <w:jc w:val="right"/>
              <w:rPr>
                <w:color w:val="000000"/>
                <w:sz w:val="22"/>
                <w:szCs w:val="22"/>
              </w:rPr>
            </w:pPr>
          </w:p>
        </w:tc>
        <w:tc>
          <w:tcPr>
            <w:tcW w:w="1620" w:type="dxa"/>
          </w:tcPr>
          <w:p w:rsidR="00201153" w:rsidRPr="00F6574E" w:rsidRDefault="00201153" w:rsidP="00406CD2">
            <w:pPr>
              <w:pStyle w:val="a2"/>
              <w:rPr>
                <w:color w:val="000000"/>
                <w:sz w:val="22"/>
                <w:szCs w:val="22"/>
              </w:rPr>
            </w:pPr>
          </w:p>
        </w:tc>
      </w:tr>
      <w:tr w:rsidR="00201153" w:rsidRPr="00F6574E" w:rsidTr="00406CD2">
        <w:tc>
          <w:tcPr>
            <w:tcW w:w="648" w:type="dxa"/>
          </w:tcPr>
          <w:p w:rsidR="00201153" w:rsidRPr="00F6574E" w:rsidRDefault="00201153" w:rsidP="00406CD2">
            <w:pPr>
              <w:pStyle w:val="a2"/>
              <w:rPr>
                <w:color w:val="000000"/>
                <w:sz w:val="22"/>
                <w:szCs w:val="22"/>
              </w:rPr>
            </w:pPr>
            <w:r w:rsidRPr="00F6574E">
              <w:rPr>
                <w:color w:val="000000"/>
                <w:sz w:val="22"/>
                <w:szCs w:val="22"/>
              </w:rPr>
              <w:t>…</w:t>
            </w:r>
          </w:p>
        </w:tc>
        <w:tc>
          <w:tcPr>
            <w:tcW w:w="4500" w:type="dxa"/>
          </w:tcPr>
          <w:p w:rsidR="00201153" w:rsidRPr="00F6574E" w:rsidRDefault="00201153" w:rsidP="00406CD2">
            <w:pPr>
              <w:pStyle w:val="a2"/>
              <w:rPr>
                <w:color w:val="000000"/>
                <w:sz w:val="22"/>
                <w:szCs w:val="22"/>
              </w:rPr>
            </w:pPr>
          </w:p>
        </w:tc>
        <w:tc>
          <w:tcPr>
            <w:tcW w:w="3420" w:type="dxa"/>
          </w:tcPr>
          <w:p w:rsidR="00201153" w:rsidRPr="00F6574E" w:rsidRDefault="00201153" w:rsidP="00406CD2">
            <w:pPr>
              <w:pStyle w:val="a2"/>
              <w:jc w:val="right"/>
              <w:rPr>
                <w:color w:val="000000"/>
                <w:sz w:val="22"/>
                <w:szCs w:val="22"/>
              </w:rPr>
            </w:pPr>
          </w:p>
        </w:tc>
        <w:tc>
          <w:tcPr>
            <w:tcW w:w="1620" w:type="dxa"/>
          </w:tcPr>
          <w:p w:rsidR="00201153" w:rsidRPr="00F6574E" w:rsidRDefault="00201153" w:rsidP="00406CD2">
            <w:pPr>
              <w:pStyle w:val="a2"/>
              <w:rPr>
                <w:color w:val="000000"/>
                <w:sz w:val="22"/>
                <w:szCs w:val="22"/>
              </w:rPr>
            </w:pPr>
          </w:p>
        </w:tc>
      </w:tr>
      <w:tr w:rsidR="00201153" w:rsidRPr="00F6574E" w:rsidTr="00406CD2">
        <w:tc>
          <w:tcPr>
            <w:tcW w:w="5148" w:type="dxa"/>
            <w:gridSpan w:val="2"/>
          </w:tcPr>
          <w:p w:rsidR="00201153" w:rsidRPr="00F6574E" w:rsidRDefault="00201153" w:rsidP="00406CD2">
            <w:pPr>
              <w:pStyle w:val="a2"/>
              <w:jc w:val="center"/>
              <w:rPr>
                <w:color w:val="000000"/>
                <w:sz w:val="22"/>
                <w:szCs w:val="22"/>
              </w:rPr>
            </w:pPr>
            <w:r w:rsidRPr="00F6574E">
              <w:rPr>
                <w:b/>
                <w:bCs/>
                <w:color w:val="000000"/>
                <w:sz w:val="22"/>
                <w:szCs w:val="22"/>
              </w:rPr>
              <w:t>ИТОГО с НДС, руб.</w:t>
            </w:r>
          </w:p>
        </w:tc>
        <w:tc>
          <w:tcPr>
            <w:tcW w:w="3420" w:type="dxa"/>
          </w:tcPr>
          <w:p w:rsidR="00201153" w:rsidRPr="00F6574E" w:rsidRDefault="00201153" w:rsidP="00406CD2">
            <w:pPr>
              <w:pStyle w:val="a2"/>
              <w:jc w:val="right"/>
              <w:rPr>
                <w:b/>
                <w:color w:val="000000"/>
                <w:sz w:val="22"/>
                <w:szCs w:val="22"/>
              </w:rPr>
            </w:pPr>
          </w:p>
        </w:tc>
        <w:tc>
          <w:tcPr>
            <w:tcW w:w="1620" w:type="dxa"/>
          </w:tcPr>
          <w:p w:rsidR="00201153" w:rsidRPr="00F6574E" w:rsidRDefault="00201153" w:rsidP="00406CD2">
            <w:pPr>
              <w:pStyle w:val="a2"/>
              <w:jc w:val="center"/>
              <w:rPr>
                <w:b/>
                <w:color w:val="000000"/>
                <w:sz w:val="22"/>
                <w:szCs w:val="22"/>
              </w:rPr>
            </w:pPr>
          </w:p>
        </w:tc>
      </w:tr>
    </w:tbl>
    <w:p w:rsidR="00201153" w:rsidRDefault="00201153" w:rsidP="00465366">
      <w:pPr>
        <w:spacing w:line="240" w:lineRule="auto"/>
        <w:rPr>
          <w:b/>
          <w:sz w:val="22"/>
          <w:szCs w:val="22"/>
        </w:rPr>
      </w:pPr>
    </w:p>
    <w:p w:rsidR="00201153" w:rsidRPr="00F6574E" w:rsidRDefault="00201153" w:rsidP="00465366">
      <w:pPr>
        <w:spacing w:line="240" w:lineRule="auto"/>
        <w:rPr>
          <w:b/>
          <w:sz w:val="22"/>
          <w:szCs w:val="22"/>
        </w:rPr>
      </w:pPr>
      <w:r w:rsidRPr="00F6574E">
        <w:rPr>
          <w:b/>
          <w:sz w:val="22"/>
          <w:szCs w:val="22"/>
        </w:rPr>
        <w:t>В дополнение к Сводной таблице стоимости</w:t>
      </w:r>
      <w:r>
        <w:rPr>
          <w:b/>
          <w:sz w:val="22"/>
          <w:szCs w:val="22"/>
        </w:rPr>
        <w:t xml:space="preserve"> работ (</w:t>
      </w:r>
      <w:r w:rsidRPr="00F6574E">
        <w:rPr>
          <w:b/>
          <w:sz w:val="22"/>
          <w:szCs w:val="22"/>
        </w:rPr>
        <w:t>услуг</w:t>
      </w:r>
      <w:r>
        <w:rPr>
          <w:b/>
          <w:sz w:val="22"/>
          <w:szCs w:val="22"/>
        </w:rPr>
        <w:t>)</w:t>
      </w:r>
      <w:r w:rsidRPr="00F6574E">
        <w:rPr>
          <w:b/>
          <w:sz w:val="22"/>
          <w:szCs w:val="22"/>
        </w:rPr>
        <w:t xml:space="preserve"> Участник предоставляет Сметную документацию</w:t>
      </w:r>
      <w:r>
        <w:rPr>
          <w:b/>
          <w:sz w:val="22"/>
          <w:szCs w:val="22"/>
        </w:rPr>
        <w:t xml:space="preserve"> (калькуляцию)</w:t>
      </w:r>
      <w:r w:rsidRPr="00F6574E">
        <w:rPr>
          <w:b/>
          <w:sz w:val="22"/>
          <w:szCs w:val="22"/>
        </w:rPr>
        <w:t xml:space="preserve"> в соответствии с техническим заданием.</w:t>
      </w:r>
    </w:p>
    <w:p w:rsidR="00201153" w:rsidRPr="00F6574E" w:rsidRDefault="00201153" w:rsidP="00465366">
      <w:pPr>
        <w:spacing w:line="240" w:lineRule="auto"/>
        <w:rPr>
          <w:b/>
          <w:i/>
          <w:sz w:val="22"/>
          <w:szCs w:val="22"/>
        </w:rPr>
      </w:pPr>
      <w:r w:rsidRPr="00F6574E">
        <w:rPr>
          <w:b/>
          <w:sz w:val="22"/>
          <w:szCs w:val="22"/>
        </w:rPr>
        <w:t xml:space="preserve">Расчет сметной стоимости необходимо выполнить в  соответствии с регламентом Организатора, указанного в п. </w:t>
      </w:r>
      <w:fldSimple w:instr=" REF _Ref249785568 \r \h  \* MERGEFORMAT ">
        <w:r w:rsidRPr="00864C84">
          <w:rPr>
            <w:b/>
            <w:sz w:val="22"/>
            <w:szCs w:val="22"/>
          </w:rPr>
          <w:t>3.1.1</w:t>
        </w:r>
      </w:fldSimple>
      <w:r w:rsidRPr="00F6574E">
        <w:rPr>
          <w:b/>
          <w:sz w:val="22"/>
          <w:szCs w:val="22"/>
        </w:rPr>
        <w:t xml:space="preserve">. </w:t>
      </w:r>
    </w:p>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(подпись, М.П.)</w:t>
      </w:r>
    </w:p>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201153" w:rsidRPr="00F6574E" w:rsidRDefault="00201153" w:rsidP="00DA6E57">
      <w:pPr>
        <w:rPr>
          <w:sz w:val="22"/>
          <w:szCs w:val="22"/>
        </w:rPr>
      </w:pPr>
    </w:p>
    <w:p w:rsidR="00201153" w:rsidRPr="00F6574E" w:rsidRDefault="00201153"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201153" w:rsidRPr="00F6574E" w:rsidRDefault="00201153" w:rsidP="00DA6E57">
      <w:pPr>
        <w:keepNext/>
        <w:rPr>
          <w:b/>
          <w:sz w:val="22"/>
          <w:szCs w:val="22"/>
        </w:rPr>
      </w:pPr>
    </w:p>
    <w:p w:rsidR="00201153" w:rsidRPr="00F6574E" w:rsidRDefault="00201153" w:rsidP="00DA6E57">
      <w:pPr>
        <w:pStyle w:val="20"/>
        <w:pageBreakBefore/>
        <w:numPr>
          <w:ilvl w:val="2"/>
          <w:numId w:val="19"/>
        </w:numPr>
        <w:rPr>
          <w:rFonts w:ascii="Times New Roman" w:hAnsi="Times New Roman"/>
          <w:sz w:val="22"/>
          <w:szCs w:val="22"/>
        </w:rPr>
      </w:pPr>
      <w:bookmarkStart w:id="301" w:name="_Toc389049605"/>
      <w:r w:rsidRPr="00F6574E">
        <w:rPr>
          <w:rFonts w:ascii="Times New Roman" w:hAnsi="Times New Roman"/>
          <w:sz w:val="22"/>
          <w:szCs w:val="22"/>
        </w:rPr>
        <w:t>Инструкции по заполнению</w:t>
      </w:r>
      <w:bookmarkEnd w:id="301"/>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201153" w:rsidRPr="00F6574E" w:rsidRDefault="00201153" w:rsidP="008B5603">
      <w:pPr>
        <w:pStyle w:val="a8"/>
        <w:numPr>
          <w:ilvl w:val="3"/>
          <w:numId w:val="19"/>
        </w:numPr>
        <w:tabs>
          <w:tab w:val="left" w:pos="1134"/>
          <w:tab w:val="num" w:pos="2268"/>
        </w:tabs>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201153" w:rsidRPr="00F6574E" w:rsidRDefault="00201153" w:rsidP="008B5603">
      <w:pPr>
        <w:pStyle w:val="a8"/>
        <w:numPr>
          <w:ilvl w:val="3"/>
          <w:numId w:val="19"/>
        </w:numPr>
        <w:tabs>
          <w:tab w:val="left" w:pos="1134"/>
          <w:tab w:val="num" w:pos="2268"/>
        </w:tabs>
        <w:rPr>
          <w:rFonts w:ascii="Times New Roman" w:hAnsi="Times New Roman"/>
          <w:sz w:val="22"/>
          <w:szCs w:val="22"/>
        </w:rPr>
      </w:pPr>
      <w:r w:rsidRPr="00F6574E">
        <w:rPr>
          <w:rFonts w:ascii="Times New Roman" w:hAnsi="Times New Roman"/>
          <w:sz w:val="22"/>
          <w:szCs w:val="22"/>
        </w:rPr>
        <w:t>В Смете расходов приводятся соответственно наименование статьи расходов и величина расходов по этой статье (с НДС). Также могут быть приведены примечания и комментарии.</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Смета расходов будет служить основой для подготовки приложения №1 к Договору. В этой связи в целях снижения общих затрат сил и времени Заказчика и Участника на подготовку Договора данную Смету расходов следует подготовить так, чтобы ее можно было с минимальными изменениями включить в Договор.</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запроса предложений указывает дату, на которую он рассчитывал Сметную документацию.</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Сметная документация будет служить основой для подготовки Приложения к Договору. В этой связи в целях снижения общих затрат сил и времени Организатора и Участника запроса предложений на подготовку Договора данную Сметную документацию следует подготовить так, чтобы ее можно было с минимальными изменениями включить в Договор в виде Приложения.</w:t>
      </w:r>
    </w:p>
    <w:p w:rsidR="00201153" w:rsidRPr="00F6574E" w:rsidRDefault="00201153" w:rsidP="00DA6E57">
      <w:pPr>
        <w:keepNext/>
        <w:rPr>
          <w:b/>
          <w:sz w:val="22"/>
          <w:szCs w:val="22"/>
        </w:rPr>
      </w:pPr>
      <w:bookmarkStart w:id="302" w:name="_Hlt22846931"/>
      <w:bookmarkEnd w:id="302"/>
    </w:p>
    <w:p w:rsidR="00201153" w:rsidRPr="00F6574E" w:rsidRDefault="00201153" w:rsidP="00DA6E57">
      <w:pPr>
        <w:pStyle w:val="Heading2"/>
        <w:pageBreakBefore/>
        <w:numPr>
          <w:ilvl w:val="1"/>
          <w:numId w:val="19"/>
        </w:numPr>
        <w:spacing w:after="240"/>
        <w:rPr>
          <w:color w:val="000000"/>
          <w:sz w:val="22"/>
          <w:szCs w:val="22"/>
        </w:rPr>
      </w:pPr>
      <w:bookmarkStart w:id="303" w:name="_Ref93264992"/>
      <w:bookmarkStart w:id="304" w:name="_Ref93265116"/>
      <w:bookmarkStart w:id="305" w:name="_Toc389049606"/>
      <w:r w:rsidRPr="00F6574E">
        <w:rPr>
          <w:color w:val="000000"/>
          <w:sz w:val="22"/>
          <w:szCs w:val="22"/>
        </w:rPr>
        <w:t>График оплаты  (форма 6)</w:t>
      </w:r>
      <w:bookmarkEnd w:id="298"/>
      <w:bookmarkEnd w:id="299"/>
      <w:bookmarkEnd w:id="303"/>
      <w:bookmarkEnd w:id="304"/>
      <w:bookmarkEnd w:id="305"/>
    </w:p>
    <w:p w:rsidR="00201153" w:rsidRPr="00F6574E" w:rsidRDefault="00201153" w:rsidP="00DA6E57">
      <w:pPr>
        <w:pStyle w:val="20"/>
        <w:numPr>
          <w:ilvl w:val="2"/>
          <w:numId w:val="19"/>
        </w:numPr>
        <w:rPr>
          <w:rFonts w:ascii="Times New Roman" w:hAnsi="Times New Roman"/>
          <w:sz w:val="22"/>
          <w:szCs w:val="22"/>
        </w:rPr>
      </w:pPr>
      <w:bookmarkStart w:id="306" w:name="_Toc389049607"/>
      <w:bookmarkStart w:id="307" w:name="_Toc90385116"/>
      <w:r w:rsidRPr="00F6574E">
        <w:rPr>
          <w:rFonts w:ascii="Times New Roman" w:hAnsi="Times New Roman"/>
          <w:sz w:val="22"/>
          <w:szCs w:val="22"/>
        </w:rPr>
        <w:t>Форма графика оплаты</w:t>
      </w:r>
      <w:bookmarkEnd w:id="306"/>
      <w:r w:rsidRPr="00F6574E">
        <w:rPr>
          <w:rFonts w:ascii="Times New Roman" w:hAnsi="Times New Roman"/>
          <w:sz w:val="22"/>
          <w:szCs w:val="22"/>
        </w:rPr>
        <w:t xml:space="preserve"> </w:t>
      </w:r>
      <w:bookmarkEnd w:id="307"/>
    </w:p>
    <w:p w:rsidR="00201153" w:rsidRPr="00F6574E" w:rsidRDefault="00201153"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201153" w:rsidRPr="00F6574E" w:rsidRDefault="00201153" w:rsidP="00DA6E57">
      <w:pPr>
        <w:spacing w:line="240" w:lineRule="auto"/>
        <w:ind w:firstLine="0"/>
        <w:jc w:val="left"/>
        <w:rPr>
          <w:color w:val="000000"/>
          <w:sz w:val="22"/>
          <w:szCs w:val="22"/>
        </w:rPr>
      </w:pPr>
    </w:p>
    <w:p w:rsidR="00201153" w:rsidRPr="00F6574E" w:rsidRDefault="00201153" w:rsidP="00DA6E57">
      <w:pPr>
        <w:spacing w:line="240" w:lineRule="auto"/>
        <w:ind w:firstLine="0"/>
        <w:jc w:val="left"/>
        <w:rPr>
          <w:color w:val="000000"/>
          <w:sz w:val="22"/>
          <w:szCs w:val="22"/>
        </w:rPr>
      </w:pPr>
      <w:r w:rsidRPr="00F6574E">
        <w:rPr>
          <w:color w:val="000000"/>
          <w:sz w:val="22"/>
          <w:szCs w:val="22"/>
        </w:rPr>
        <w:t xml:space="preserve">Приложение </w:t>
      </w:r>
      <w:r w:rsidRPr="00F6574E">
        <w:rPr>
          <w:color w:val="000000"/>
          <w:sz w:val="22"/>
          <w:szCs w:val="22"/>
        </w:rPr>
        <w:fldChar w:fldCharType="begin"/>
      </w:r>
      <w:r w:rsidRPr="00F6574E">
        <w:rPr>
          <w:color w:val="000000"/>
          <w:sz w:val="22"/>
          <w:szCs w:val="22"/>
        </w:rPr>
        <w:instrText xml:space="preserve"> SEQ Приложение \* ARABIC </w:instrText>
      </w:r>
      <w:r w:rsidRPr="00F6574E">
        <w:rPr>
          <w:color w:val="000000"/>
          <w:sz w:val="22"/>
          <w:szCs w:val="22"/>
        </w:rPr>
        <w:fldChar w:fldCharType="separate"/>
      </w:r>
      <w:r>
        <w:rPr>
          <w:noProof/>
          <w:color w:val="000000"/>
          <w:sz w:val="22"/>
          <w:szCs w:val="22"/>
        </w:rPr>
        <w:t>4</w:t>
      </w:r>
      <w:r w:rsidRPr="00F6574E">
        <w:rPr>
          <w:color w:val="000000"/>
          <w:sz w:val="22"/>
          <w:szCs w:val="22"/>
        </w:rPr>
        <w:fldChar w:fldCharType="end"/>
      </w:r>
      <w:r w:rsidRPr="00F6574E">
        <w:rPr>
          <w:color w:val="000000"/>
          <w:sz w:val="22"/>
          <w:szCs w:val="22"/>
        </w:rPr>
        <w:t xml:space="preserve"> к письму о подаче оферты</w:t>
      </w:r>
      <w:r w:rsidRPr="00F6574E">
        <w:rPr>
          <w:color w:val="000000"/>
          <w:sz w:val="22"/>
          <w:szCs w:val="22"/>
        </w:rPr>
        <w:br/>
        <w:t>от «____»_____________ г. №__________</w:t>
      </w:r>
    </w:p>
    <w:p w:rsidR="00201153" w:rsidRPr="00F6574E" w:rsidRDefault="00201153" w:rsidP="00DA6E57">
      <w:pPr>
        <w:ind w:firstLine="0"/>
        <w:rPr>
          <w:color w:val="000000"/>
          <w:sz w:val="22"/>
          <w:szCs w:val="22"/>
        </w:rPr>
      </w:pPr>
    </w:p>
    <w:p w:rsidR="00201153" w:rsidRPr="00F6574E" w:rsidRDefault="00201153" w:rsidP="00DA6E57">
      <w:pPr>
        <w:suppressAutoHyphens/>
        <w:spacing w:line="240" w:lineRule="auto"/>
        <w:ind w:firstLine="0"/>
        <w:jc w:val="center"/>
        <w:rPr>
          <w:b/>
          <w:sz w:val="22"/>
          <w:szCs w:val="22"/>
        </w:rPr>
      </w:pPr>
      <w:r w:rsidRPr="00F6574E">
        <w:rPr>
          <w:b/>
          <w:sz w:val="22"/>
          <w:szCs w:val="22"/>
        </w:rPr>
        <w:t xml:space="preserve">График оплаты </w:t>
      </w:r>
    </w:p>
    <w:p w:rsidR="00201153" w:rsidRPr="00F6574E" w:rsidRDefault="00201153" w:rsidP="00DA6E57">
      <w:pPr>
        <w:ind w:firstLine="0"/>
        <w:rPr>
          <w:color w:val="000000"/>
          <w:sz w:val="22"/>
          <w:szCs w:val="22"/>
        </w:rPr>
      </w:pPr>
    </w:p>
    <w:p w:rsidR="00201153" w:rsidRPr="00F6574E" w:rsidRDefault="00201153"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201153" w:rsidRPr="00F6574E" w:rsidRDefault="00201153" w:rsidP="00DA6E57">
      <w:pPr>
        <w:ind w:firstLine="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40"/>
        <w:gridCol w:w="2084"/>
        <w:gridCol w:w="2084"/>
        <w:gridCol w:w="2085"/>
      </w:tblGrid>
      <w:tr w:rsidR="00201153" w:rsidRPr="00F6574E" w:rsidTr="00406CD2">
        <w:tc>
          <w:tcPr>
            <w:tcW w:w="828" w:type="dxa"/>
          </w:tcPr>
          <w:p w:rsidR="00201153" w:rsidRPr="00F6574E" w:rsidRDefault="00201153" w:rsidP="00406CD2">
            <w:pPr>
              <w:pStyle w:val="a1"/>
              <w:rPr>
                <w:color w:val="000000"/>
                <w:szCs w:val="22"/>
              </w:rPr>
            </w:pPr>
            <w:r w:rsidRPr="00F6574E">
              <w:rPr>
                <w:color w:val="000000"/>
                <w:szCs w:val="22"/>
              </w:rPr>
              <w:t>№ п/п</w:t>
            </w:r>
          </w:p>
        </w:tc>
        <w:tc>
          <w:tcPr>
            <w:tcW w:w="3340" w:type="dxa"/>
          </w:tcPr>
          <w:p w:rsidR="00201153" w:rsidRPr="00F6574E" w:rsidRDefault="00201153" w:rsidP="00406CD2">
            <w:pPr>
              <w:pStyle w:val="a1"/>
              <w:rPr>
                <w:color w:val="000000"/>
                <w:szCs w:val="22"/>
              </w:rPr>
            </w:pPr>
            <w:r w:rsidRPr="00F6574E">
              <w:rPr>
                <w:color w:val="000000"/>
                <w:szCs w:val="22"/>
              </w:rPr>
              <w:t>Наименование этапа</w:t>
            </w:r>
          </w:p>
        </w:tc>
        <w:tc>
          <w:tcPr>
            <w:tcW w:w="2084" w:type="dxa"/>
          </w:tcPr>
          <w:p w:rsidR="00201153" w:rsidRPr="00F6574E" w:rsidRDefault="00201153" w:rsidP="00406CD2">
            <w:pPr>
              <w:pStyle w:val="a1"/>
              <w:rPr>
                <w:color w:val="000000"/>
                <w:szCs w:val="22"/>
              </w:rPr>
            </w:pPr>
            <w:r w:rsidRPr="00F6574E">
              <w:rPr>
                <w:color w:val="000000"/>
                <w:szCs w:val="22"/>
              </w:rPr>
              <w:t>Номер этапа в графике выполнения работ (оказания услуг) (приложение №3 к Договору)</w:t>
            </w:r>
          </w:p>
        </w:tc>
        <w:tc>
          <w:tcPr>
            <w:tcW w:w="2084" w:type="dxa"/>
          </w:tcPr>
          <w:p w:rsidR="00201153" w:rsidRPr="00F6574E" w:rsidRDefault="00201153" w:rsidP="00406CD2">
            <w:pPr>
              <w:pStyle w:val="a1"/>
              <w:rPr>
                <w:color w:val="000000"/>
                <w:szCs w:val="22"/>
              </w:rPr>
            </w:pPr>
            <w:r w:rsidRPr="00F6574E">
              <w:rPr>
                <w:color w:val="000000"/>
                <w:szCs w:val="22"/>
              </w:rPr>
              <w:t>Срок платежа</w:t>
            </w:r>
          </w:p>
        </w:tc>
        <w:tc>
          <w:tcPr>
            <w:tcW w:w="2085" w:type="dxa"/>
          </w:tcPr>
          <w:p w:rsidR="00201153" w:rsidRPr="00F6574E" w:rsidRDefault="00201153" w:rsidP="00406CD2">
            <w:pPr>
              <w:pStyle w:val="a1"/>
              <w:rPr>
                <w:color w:val="000000"/>
                <w:szCs w:val="22"/>
              </w:rPr>
            </w:pPr>
            <w:r w:rsidRPr="00F6574E">
              <w:rPr>
                <w:color w:val="000000"/>
                <w:szCs w:val="22"/>
              </w:rPr>
              <w:t>Сумма платежа, руб. (с НДС)</w:t>
            </w:r>
          </w:p>
        </w:tc>
      </w:tr>
      <w:tr w:rsidR="00201153" w:rsidRPr="00F6574E" w:rsidTr="00406CD2">
        <w:tc>
          <w:tcPr>
            <w:tcW w:w="828" w:type="dxa"/>
          </w:tcPr>
          <w:p w:rsidR="00201153" w:rsidRPr="00F6574E" w:rsidRDefault="00201153" w:rsidP="008B5603">
            <w:pPr>
              <w:pStyle w:val="a2"/>
              <w:numPr>
                <w:ilvl w:val="0"/>
                <w:numId w:val="33"/>
              </w:numPr>
              <w:ind w:left="0"/>
              <w:rPr>
                <w:color w:val="000000"/>
                <w:sz w:val="22"/>
                <w:szCs w:val="22"/>
              </w:rPr>
            </w:pPr>
          </w:p>
        </w:tc>
        <w:tc>
          <w:tcPr>
            <w:tcW w:w="3340" w:type="dxa"/>
          </w:tcPr>
          <w:p w:rsidR="00201153" w:rsidRPr="00F6574E" w:rsidRDefault="00201153" w:rsidP="00406CD2">
            <w:pPr>
              <w:pStyle w:val="a2"/>
              <w:rPr>
                <w:color w:val="000000"/>
                <w:sz w:val="22"/>
                <w:szCs w:val="22"/>
              </w:rPr>
            </w:pPr>
          </w:p>
        </w:tc>
        <w:tc>
          <w:tcPr>
            <w:tcW w:w="2084" w:type="dxa"/>
          </w:tcPr>
          <w:p w:rsidR="00201153" w:rsidRPr="00F6574E" w:rsidRDefault="00201153" w:rsidP="00406CD2">
            <w:pPr>
              <w:pStyle w:val="a2"/>
              <w:rPr>
                <w:color w:val="000000"/>
                <w:sz w:val="22"/>
                <w:szCs w:val="22"/>
              </w:rPr>
            </w:pPr>
          </w:p>
        </w:tc>
        <w:tc>
          <w:tcPr>
            <w:tcW w:w="2084" w:type="dxa"/>
          </w:tcPr>
          <w:p w:rsidR="00201153" w:rsidRPr="00F6574E" w:rsidRDefault="00201153" w:rsidP="00406CD2">
            <w:pPr>
              <w:pStyle w:val="a2"/>
              <w:rPr>
                <w:color w:val="000000"/>
                <w:sz w:val="22"/>
                <w:szCs w:val="22"/>
              </w:rPr>
            </w:pPr>
          </w:p>
        </w:tc>
        <w:tc>
          <w:tcPr>
            <w:tcW w:w="2085" w:type="dxa"/>
          </w:tcPr>
          <w:p w:rsidR="00201153" w:rsidRPr="00F6574E" w:rsidRDefault="00201153" w:rsidP="00406CD2">
            <w:pPr>
              <w:pStyle w:val="a2"/>
              <w:rPr>
                <w:color w:val="000000"/>
                <w:sz w:val="22"/>
                <w:szCs w:val="22"/>
              </w:rPr>
            </w:pPr>
          </w:p>
        </w:tc>
      </w:tr>
      <w:tr w:rsidR="00201153" w:rsidRPr="00F6574E" w:rsidTr="00406CD2">
        <w:tc>
          <w:tcPr>
            <w:tcW w:w="828" w:type="dxa"/>
          </w:tcPr>
          <w:p w:rsidR="00201153" w:rsidRPr="00F6574E" w:rsidRDefault="00201153" w:rsidP="008B5603">
            <w:pPr>
              <w:pStyle w:val="a2"/>
              <w:numPr>
                <w:ilvl w:val="0"/>
                <w:numId w:val="33"/>
              </w:numPr>
              <w:ind w:left="0"/>
              <w:rPr>
                <w:color w:val="000000"/>
                <w:sz w:val="22"/>
                <w:szCs w:val="22"/>
              </w:rPr>
            </w:pPr>
          </w:p>
        </w:tc>
        <w:tc>
          <w:tcPr>
            <w:tcW w:w="3340" w:type="dxa"/>
          </w:tcPr>
          <w:p w:rsidR="00201153" w:rsidRPr="00F6574E" w:rsidRDefault="00201153" w:rsidP="00406CD2">
            <w:pPr>
              <w:pStyle w:val="a2"/>
              <w:rPr>
                <w:color w:val="000000"/>
                <w:sz w:val="22"/>
                <w:szCs w:val="22"/>
              </w:rPr>
            </w:pPr>
          </w:p>
        </w:tc>
        <w:tc>
          <w:tcPr>
            <w:tcW w:w="2084" w:type="dxa"/>
          </w:tcPr>
          <w:p w:rsidR="00201153" w:rsidRPr="00F6574E" w:rsidRDefault="00201153" w:rsidP="00406CD2">
            <w:pPr>
              <w:pStyle w:val="a2"/>
              <w:rPr>
                <w:color w:val="000000"/>
                <w:sz w:val="22"/>
                <w:szCs w:val="22"/>
              </w:rPr>
            </w:pPr>
          </w:p>
        </w:tc>
        <w:tc>
          <w:tcPr>
            <w:tcW w:w="2084" w:type="dxa"/>
          </w:tcPr>
          <w:p w:rsidR="00201153" w:rsidRPr="00F6574E" w:rsidRDefault="00201153" w:rsidP="00406CD2">
            <w:pPr>
              <w:pStyle w:val="a2"/>
              <w:rPr>
                <w:color w:val="000000"/>
                <w:sz w:val="22"/>
                <w:szCs w:val="22"/>
              </w:rPr>
            </w:pPr>
          </w:p>
        </w:tc>
        <w:tc>
          <w:tcPr>
            <w:tcW w:w="2085" w:type="dxa"/>
          </w:tcPr>
          <w:p w:rsidR="00201153" w:rsidRPr="00F6574E" w:rsidRDefault="00201153" w:rsidP="00406CD2">
            <w:pPr>
              <w:pStyle w:val="a2"/>
              <w:rPr>
                <w:color w:val="000000"/>
                <w:sz w:val="22"/>
                <w:szCs w:val="22"/>
              </w:rPr>
            </w:pPr>
          </w:p>
        </w:tc>
      </w:tr>
      <w:tr w:rsidR="00201153" w:rsidRPr="00F6574E" w:rsidTr="00406CD2">
        <w:tc>
          <w:tcPr>
            <w:tcW w:w="828" w:type="dxa"/>
          </w:tcPr>
          <w:p w:rsidR="00201153" w:rsidRPr="00F6574E" w:rsidRDefault="00201153" w:rsidP="008B5603">
            <w:pPr>
              <w:pStyle w:val="a2"/>
              <w:numPr>
                <w:ilvl w:val="0"/>
                <w:numId w:val="33"/>
              </w:numPr>
              <w:ind w:left="0"/>
              <w:rPr>
                <w:color w:val="000000"/>
                <w:sz w:val="22"/>
                <w:szCs w:val="22"/>
              </w:rPr>
            </w:pPr>
          </w:p>
        </w:tc>
        <w:tc>
          <w:tcPr>
            <w:tcW w:w="3340" w:type="dxa"/>
          </w:tcPr>
          <w:p w:rsidR="00201153" w:rsidRPr="00F6574E" w:rsidRDefault="00201153" w:rsidP="00406CD2">
            <w:pPr>
              <w:pStyle w:val="a2"/>
              <w:rPr>
                <w:color w:val="000000"/>
                <w:sz w:val="22"/>
                <w:szCs w:val="22"/>
              </w:rPr>
            </w:pPr>
          </w:p>
        </w:tc>
        <w:tc>
          <w:tcPr>
            <w:tcW w:w="2084" w:type="dxa"/>
          </w:tcPr>
          <w:p w:rsidR="00201153" w:rsidRPr="00F6574E" w:rsidRDefault="00201153" w:rsidP="00406CD2">
            <w:pPr>
              <w:pStyle w:val="a2"/>
              <w:rPr>
                <w:color w:val="000000"/>
                <w:sz w:val="22"/>
                <w:szCs w:val="22"/>
              </w:rPr>
            </w:pPr>
          </w:p>
        </w:tc>
        <w:tc>
          <w:tcPr>
            <w:tcW w:w="2084" w:type="dxa"/>
          </w:tcPr>
          <w:p w:rsidR="00201153" w:rsidRPr="00F6574E" w:rsidRDefault="00201153" w:rsidP="00406CD2">
            <w:pPr>
              <w:pStyle w:val="a2"/>
              <w:rPr>
                <w:color w:val="000000"/>
                <w:sz w:val="22"/>
                <w:szCs w:val="22"/>
              </w:rPr>
            </w:pPr>
          </w:p>
        </w:tc>
        <w:tc>
          <w:tcPr>
            <w:tcW w:w="2085" w:type="dxa"/>
          </w:tcPr>
          <w:p w:rsidR="00201153" w:rsidRPr="00F6574E" w:rsidRDefault="00201153" w:rsidP="00406CD2">
            <w:pPr>
              <w:pStyle w:val="a2"/>
              <w:rPr>
                <w:color w:val="000000"/>
                <w:sz w:val="22"/>
                <w:szCs w:val="22"/>
              </w:rPr>
            </w:pPr>
          </w:p>
        </w:tc>
      </w:tr>
      <w:tr w:rsidR="00201153" w:rsidRPr="00F6574E" w:rsidTr="00406CD2">
        <w:tc>
          <w:tcPr>
            <w:tcW w:w="828" w:type="dxa"/>
          </w:tcPr>
          <w:p w:rsidR="00201153" w:rsidRPr="00F6574E" w:rsidRDefault="00201153" w:rsidP="00406CD2">
            <w:pPr>
              <w:pStyle w:val="a2"/>
              <w:rPr>
                <w:color w:val="000000"/>
                <w:sz w:val="22"/>
                <w:szCs w:val="22"/>
              </w:rPr>
            </w:pPr>
            <w:r w:rsidRPr="00F6574E">
              <w:rPr>
                <w:color w:val="000000"/>
                <w:sz w:val="22"/>
                <w:szCs w:val="22"/>
              </w:rPr>
              <w:t>…</w:t>
            </w:r>
          </w:p>
        </w:tc>
        <w:tc>
          <w:tcPr>
            <w:tcW w:w="3340" w:type="dxa"/>
          </w:tcPr>
          <w:p w:rsidR="00201153" w:rsidRPr="00F6574E" w:rsidRDefault="00201153" w:rsidP="00406CD2">
            <w:pPr>
              <w:pStyle w:val="a2"/>
              <w:rPr>
                <w:color w:val="000000"/>
                <w:sz w:val="22"/>
                <w:szCs w:val="22"/>
              </w:rPr>
            </w:pPr>
          </w:p>
        </w:tc>
        <w:tc>
          <w:tcPr>
            <w:tcW w:w="2084" w:type="dxa"/>
          </w:tcPr>
          <w:p w:rsidR="00201153" w:rsidRPr="00F6574E" w:rsidRDefault="00201153" w:rsidP="00406CD2">
            <w:pPr>
              <w:pStyle w:val="a2"/>
              <w:rPr>
                <w:color w:val="000000"/>
                <w:sz w:val="22"/>
                <w:szCs w:val="22"/>
              </w:rPr>
            </w:pPr>
          </w:p>
        </w:tc>
        <w:tc>
          <w:tcPr>
            <w:tcW w:w="2084" w:type="dxa"/>
          </w:tcPr>
          <w:p w:rsidR="00201153" w:rsidRPr="00F6574E" w:rsidRDefault="00201153" w:rsidP="00406CD2">
            <w:pPr>
              <w:pStyle w:val="a2"/>
              <w:rPr>
                <w:color w:val="000000"/>
                <w:sz w:val="22"/>
                <w:szCs w:val="22"/>
              </w:rPr>
            </w:pPr>
          </w:p>
        </w:tc>
        <w:tc>
          <w:tcPr>
            <w:tcW w:w="2085" w:type="dxa"/>
          </w:tcPr>
          <w:p w:rsidR="00201153" w:rsidRPr="00F6574E" w:rsidRDefault="00201153" w:rsidP="00406CD2">
            <w:pPr>
              <w:pStyle w:val="a2"/>
              <w:rPr>
                <w:color w:val="000000"/>
                <w:sz w:val="22"/>
                <w:szCs w:val="22"/>
              </w:rPr>
            </w:pPr>
          </w:p>
        </w:tc>
      </w:tr>
      <w:tr w:rsidR="00201153" w:rsidRPr="00F6574E" w:rsidTr="00406CD2">
        <w:tc>
          <w:tcPr>
            <w:tcW w:w="4168" w:type="dxa"/>
            <w:gridSpan w:val="2"/>
          </w:tcPr>
          <w:p w:rsidR="00201153" w:rsidRPr="00F6574E" w:rsidRDefault="00201153" w:rsidP="00406CD2">
            <w:pPr>
              <w:pStyle w:val="a2"/>
              <w:rPr>
                <w:b/>
                <w:color w:val="000000"/>
                <w:sz w:val="22"/>
                <w:szCs w:val="22"/>
              </w:rPr>
            </w:pPr>
            <w:r w:rsidRPr="00F6574E">
              <w:rPr>
                <w:b/>
                <w:color w:val="000000"/>
                <w:sz w:val="22"/>
                <w:szCs w:val="22"/>
              </w:rPr>
              <w:t>ИТОГО общая сумма, руб. с НДС</w:t>
            </w:r>
          </w:p>
        </w:tc>
        <w:tc>
          <w:tcPr>
            <w:tcW w:w="2084" w:type="dxa"/>
          </w:tcPr>
          <w:p w:rsidR="00201153" w:rsidRPr="00F6574E" w:rsidRDefault="00201153" w:rsidP="00406CD2">
            <w:pPr>
              <w:pStyle w:val="a2"/>
              <w:jc w:val="center"/>
              <w:rPr>
                <w:b/>
                <w:color w:val="000000"/>
                <w:sz w:val="22"/>
                <w:szCs w:val="22"/>
              </w:rPr>
            </w:pPr>
            <w:r w:rsidRPr="00F6574E">
              <w:rPr>
                <w:b/>
                <w:color w:val="000000"/>
                <w:sz w:val="22"/>
                <w:szCs w:val="22"/>
              </w:rPr>
              <w:t>х</w:t>
            </w:r>
          </w:p>
        </w:tc>
        <w:tc>
          <w:tcPr>
            <w:tcW w:w="2084" w:type="dxa"/>
          </w:tcPr>
          <w:p w:rsidR="00201153" w:rsidRPr="00F6574E" w:rsidRDefault="00201153" w:rsidP="00406CD2">
            <w:pPr>
              <w:pStyle w:val="a2"/>
              <w:jc w:val="center"/>
              <w:rPr>
                <w:b/>
                <w:color w:val="000000"/>
                <w:sz w:val="22"/>
                <w:szCs w:val="22"/>
              </w:rPr>
            </w:pPr>
            <w:r w:rsidRPr="00F6574E">
              <w:rPr>
                <w:b/>
                <w:color w:val="000000"/>
                <w:sz w:val="22"/>
                <w:szCs w:val="22"/>
              </w:rPr>
              <w:t>х</w:t>
            </w:r>
          </w:p>
        </w:tc>
        <w:tc>
          <w:tcPr>
            <w:tcW w:w="2085" w:type="dxa"/>
          </w:tcPr>
          <w:p w:rsidR="00201153" w:rsidRPr="00F6574E" w:rsidRDefault="00201153" w:rsidP="00406CD2">
            <w:pPr>
              <w:pStyle w:val="a2"/>
              <w:rPr>
                <w:b/>
                <w:color w:val="000000"/>
                <w:sz w:val="22"/>
                <w:szCs w:val="22"/>
              </w:rPr>
            </w:pPr>
          </w:p>
        </w:tc>
      </w:tr>
    </w:tbl>
    <w:p w:rsidR="00201153" w:rsidRPr="00F6574E" w:rsidRDefault="00201153" w:rsidP="00DA6E57">
      <w:pPr>
        <w:rPr>
          <w:color w:val="000000"/>
          <w:sz w:val="22"/>
          <w:szCs w:val="22"/>
        </w:rPr>
      </w:pPr>
    </w:p>
    <w:p w:rsidR="00201153" w:rsidRPr="00F6574E" w:rsidRDefault="00201153" w:rsidP="00DA6E57">
      <w:pPr>
        <w:spacing w:line="240" w:lineRule="auto"/>
        <w:rPr>
          <w:color w:val="000000"/>
          <w:sz w:val="22"/>
          <w:szCs w:val="22"/>
        </w:rPr>
      </w:pPr>
      <w:r w:rsidRPr="00F6574E">
        <w:rPr>
          <w:color w:val="000000"/>
          <w:sz w:val="22"/>
          <w:szCs w:val="22"/>
        </w:rPr>
        <w:t>____________________________________</w:t>
      </w:r>
    </w:p>
    <w:p w:rsidR="00201153" w:rsidRPr="00F6574E" w:rsidRDefault="00201153"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201153" w:rsidRPr="00F6574E" w:rsidRDefault="00201153" w:rsidP="00DA6E57">
      <w:pPr>
        <w:spacing w:line="240" w:lineRule="auto"/>
        <w:rPr>
          <w:color w:val="000000"/>
          <w:sz w:val="22"/>
          <w:szCs w:val="22"/>
        </w:rPr>
      </w:pPr>
      <w:r w:rsidRPr="00F6574E">
        <w:rPr>
          <w:color w:val="000000"/>
          <w:sz w:val="22"/>
          <w:szCs w:val="22"/>
        </w:rPr>
        <w:t>____________________________________</w:t>
      </w:r>
    </w:p>
    <w:p w:rsidR="00201153" w:rsidRPr="00F6574E" w:rsidRDefault="00201153" w:rsidP="00DA6E57">
      <w:pPr>
        <w:spacing w:line="240" w:lineRule="auto"/>
        <w:ind w:right="3684"/>
        <w:jc w:val="center"/>
        <w:rPr>
          <w:color w:val="000000"/>
          <w:sz w:val="22"/>
          <w:szCs w:val="22"/>
          <w:vertAlign w:val="superscript"/>
        </w:rPr>
      </w:pPr>
      <w:r w:rsidRPr="00F6574E">
        <w:rPr>
          <w:color w:val="000000"/>
          <w:sz w:val="22"/>
          <w:szCs w:val="22"/>
          <w:vertAlign w:val="superscript"/>
        </w:rPr>
        <w:t>(фамилия, имя, отчество подписавшего, должность)</w:t>
      </w:r>
    </w:p>
    <w:p w:rsidR="00201153" w:rsidRPr="00F6574E" w:rsidRDefault="00201153" w:rsidP="00DA6E57">
      <w:pPr>
        <w:keepNext/>
        <w:rPr>
          <w:b/>
          <w:bCs/>
          <w:color w:val="000000"/>
          <w:sz w:val="22"/>
          <w:szCs w:val="22"/>
        </w:rPr>
      </w:pPr>
    </w:p>
    <w:p w:rsidR="00201153" w:rsidRPr="00F6574E" w:rsidRDefault="00201153"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201153" w:rsidRPr="00F6574E" w:rsidRDefault="00201153" w:rsidP="00DA6E57">
      <w:pPr>
        <w:rPr>
          <w:color w:val="000000"/>
          <w:sz w:val="22"/>
          <w:szCs w:val="22"/>
        </w:rPr>
      </w:pPr>
    </w:p>
    <w:p w:rsidR="00201153" w:rsidRPr="00F6574E" w:rsidRDefault="00201153" w:rsidP="00DA6E57">
      <w:pPr>
        <w:pStyle w:val="20"/>
        <w:pageBreakBefore/>
        <w:numPr>
          <w:ilvl w:val="2"/>
          <w:numId w:val="19"/>
        </w:numPr>
        <w:rPr>
          <w:rFonts w:ascii="Times New Roman" w:hAnsi="Times New Roman"/>
          <w:sz w:val="22"/>
          <w:szCs w:val="22"/>
        </w:rPr>
      </w:pPr>
      <w:bookmarkStart w:id="308" w:name="_Toc90385117"/>
      <w:bookmarkStart w:id="309" w:name="_Toc389049608"/>
      <w:r w:rsidRPr="00F6574E">
        <w:rPr>
          <w:rFonts w:ascii="Times New Roman" w:hAnsi="Times New Roman"/>
          <w:sz w:val="22"/>
          <w:szCs w:val="22"/>
        </w:rPr>
        <w:t>Инструкции по заполнению</w:t>
      </w:r>
      <w:bookmarkEnd w:id="308"/>
      <w:bookmarkEnd w:id="309"/>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201153" w:rsidRPr="00F6574E" w:rsidRDefault="00201153" w:rsidP="00DA6E57">
      <w:pPr>
        <w:rPr>
          <w:sz w:val="22"/>
          <w:szCs w:val="22"/>
        </w:rPr>
      </w:pPr>
    </w:p>
    <w:p w:rsidR="00201153" w:rsidRPr="00F6574E" w:rsidRDefault="00201153" w:rsidP="00DA6E57">
      <w:pPr>
        <w:pStyle w:val="Heading2"/>
        <w:pageBreakBefore/>
        <w:numPr>
          <w:ilvl w:val="1"/>
          <w:numId w:val="19"/>
        </w:numPr>
        <w:rPr>
          <w:sz w:val="22"/>
          <w:szCs w:val="22"/>
        </w:rPr>
      </w:pPr>
      <w:bookmarkStart w:id="310" w:name="_Ref70131640"/>
      <w:bookmarkStart w:id="311" w:name="_Toc77970259"/>
      <w:bookmarkStart w:id="312" w:name="_Toc90385118"/>
      <w:bookmarkStart w:id="313" w:name="_Toc389049609"/>
      <w:bookmarkStart w:id="314" w:name="_Ref63957390"/>
      <w:bookmarkStart w:id="315" w:name="_Toc64719476"/>
      <w:bookmarkStart w:id="316" w:name="_Toc69112532"/>
      <w:r w:rsidRPr="00F6574E">
        <w:rPr>
          <w:sz w:val="22"/>
          <w:szCs w:val="22"/>
        </w:rPr>
        <w:t>Протокол разногласий по проекту Договора (форма 7)</w:t>
      </w:r>
      <w:bookmarkEnd w:id="310"/>
      <w:bookmarkEnd w:id="311"/>
      <w:bookmarkEnd w:id="312"/>
      <w:bookmarkEnd w:id="313"/>
    </w:p>
    <w:p w:rsidR="00201153" w:rsidRPr="00F6574E" w:rsidRDefault="00201153" w:rsidP="00DA6E57">
      <w:pPr>
        <w:pStyle w:val="20"/>
        <w:numPr>
          <w:ilvl w:val="2"/>
          <w:numId w:val="19"/>
        </w:numPr>
        <w:rPr>
          <w:rFonts w:ascii="Times New Roman" w:hAnsi="Times New Roman"/>
          <w:sz w:val="22"/>
          <w:szCs w:val="22"/>
        </w:rPr>
      </w:pPr>
      <w:bookmarkStart w:id="317" w:name="_Toc90385119"/>
      <w:bookmarkStart w:id="318" w:name="_Toc389049610"/>
      <w:r w:rsidRPr="00F6574E">
        <w:rPr>
          <w:rFonts w:ascii="Times New Roman" w:hAnsi="Times New Roman"/>
          <w:sz w:val="22"/>
          <w:szCs w:val="22"/>
        </w:rPr>
        <w:t>Форма Протокола разногласий по проекту Договора</w:t>
      </w:r>
      <w:bookmarkEnd w:id="317"/>
      <w:bookmarkEnd w:id="318"/>
    </w:p>
    <w:p w:rsidR="00201153" w:rsidRPr="00F6574E" w:rsidRDefault="00201153" w:rsidP="00DA6E57">
      <w:pPr>
        <w:spacing w:line="240" w:lineRule="auto"/>
        <w:ind w:firstLine="0"/>
        <w:jc w:val="left"/>
        <w:rPr>
          <w:color w:val="000000"/>
          <w:sz w:val="22"/>
          <w:szCs w:val="22"/>
        </w:rPr>
      </w:pPr>
    </w:p>
    <w:p w:rsidR="00201153" w:rsidRPr="00F6574E" w:rsidRDefault="00201153"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201153" w:rsidRPr="00F6574E" w:rsidRDefault="00201153" w:rsidP="00DA6E57">
      <w:pPr>
        <w:spacing w:line="240" w:lineRule="auto"/>
        <w:ind w:firstLine="0"/>
        <w:jc w:val="left"/>
        <w:rPr>
          <w:color w:val="000000"/>
          <w:sz w:val="22"/>
          <w:szCs w:val="22"/>
        </w:rPr>
      </w:pPr>
    </w:p>
    <w:bookmarkEnd w:id="314"/>
    <w:bookmarkEnd w:id="315"/>
    <w:bookmarkEnd w:id="316"/>
    <w:p w:rsidR="00201153" w:rsidRPr="00F6574E" w:rsidRDefault="00201153"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5</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201153" w:rsidRPr="00F6574E" w:rsidRDefault="00201153" w:rsidP="00DA6E57">
      <w:pPr>
        <w:rPr>
          <w:sz w:val="22"/>
          <w:szCs w:val="22"/>
        </w:rPr>
      </w:pPr>
    </w:p>
    <w:p w:rsidR="00201153" w:rsidRPr="00F6574E" w:rsidRDefault="00201153" w:rsidP="00DA6E57">
      <w:pPr>
        <w:suppressAutoHyphens/>
        <w:spacing w:line="240" w:lineRule="auto"/>
        <w:ind w:firstLine="0"/>
        <w:jc w:val="center"/>
        <w:rPr>
          <w:b/>
          <w:sz w:val="22"/>
          <w:szCs w:val="22"/>
        </w:rPr>
      </w:pPr>
      <w:r w:rsidRPr="00F6574E">
        <w:rPr>
          <w:b/>
          <w:sz w:val="22"/>
          <w:szCs w:val="22"/>
        </w:rPr>
        <w:t>Протокол разногласий к проекту Договора</w:t>
      </w:r>
    </w:p>
    <w:p w:rsidR="00201153" w:rsidRPr="00F6574E" w:rsidRDefault="00201153" w:rsidP="00DA6E57">
      <w:pPr>
        <w:rPr>
          <w:sz w:val="22"/>
          <w:szCs w:val="22"/>
        </w:rPr>
      </w:pPr>
    </w:p>
    <w:p w:rsidR="00201153" w:rsidRPr="00F6574E" w:rsidRDefault="00201153" w:rsidP="00DA6E57">
      <w:pPr>
        <w:ind w:firstLine="0"/>
        <w:rPr>
          <w:color w:val="000000"/>
          <w:sz w:val="22"/>
          <w:szCs w:val="22"/>
        </w:rPr>
      </w:pPr>
      <w:r w:rsidRPr="00F6574E">
        <w:rPr>
          <w:color w:val="000000"/>
          <w:sz w:val="22"/>
          <w:szCs w:val="22"/>
        </w:rPr>
        <w:t>Наименование и адрес Участника: __________________________________________</w:t>
      </w:r>
    </w:p>
    <w:p w:rsidR="00201153" w:rsidRPr="00F6574E" w:rsidRDefault="00201153" w:rsidP="00DA6E57">
      <w:pPr>
        <w:jc w:val="center"/>
        <w:rPr>
          <w:b/>
          <w:bCs/>
          <w:color w:val="000000"/>
          <w:sz w:val="22"/>
          <w:szCs w:val="22"/>
        </w:rPr>
      </w:pPr>
      <w:r w:rsidRPr="00F6574E">
        <w:rPr>
          <w:b/>
          <w:bCs/>
          <w:color w:val="000000"/>
          <w:sz w:val="22"/>
          <w:szCs w:val="22"/>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443"/>
        <w:gridCol w:w="2443"/>
        <w:gridCol w:w="2443"/>
        <w:gridCol w:w="2444"/>
      </w:tblGrid>
      <w:tr w:rsidR="00201153" w:rsidRPr="00F6574E" w:rsidTr="00406CD2">
        <w:tc>
          <w:tcPr>
            <w:tcW w:w="648" w:type="dxa"/>
          </w:tcPr>
          <w:p w:rsidR="00201153" w:rsidRPr="00F6574E" w:rsidRDefault="00201153" w:rsidP="00406CD2">
            <w:pPr>
              <w:pStyle w:val="a1"/>
              <w:rPr>
                <w:szCs w:val="22"/>
              </w:rPr>
            </w:pPr>
            <w:r w:rsidRPr="00F6574E">
              <w:rPr>
                <w:szCs w:val="22"/>
              </w:rPr>
              <w:t>№ п/п</w:t>
            </w:r>
          </w:p>
        </w:tc>
        <w:tc>
          <w:tcPr>
            <w:tcW w:w="2443" w:type="dxa"/>
          </w:tcPr>
          <w:p w:rsidR="00201153" w:rsidRPr="00F6574E" w:rsidRDefault="00201153" w:rsidP="00406CD2">
            <w:pPr>
              <w:pStyle w:val="a1"/>
              <w:rPr>
                <w:szCs w:val="22"/>
              </w:rPr>
            </w:pPr>
            <w:r w:rsidRPr="00F6574E">
              <w:rPr>
                <w:szCs w:val="22"/>
              </w:rPr>
              <w:t xml:space="preserve">№ пункта проекта Договора </w:t>
            </w:r>
          </w:p>
        </w:tc>
        <w:tc>
          <w:tcPr>
            <w:tcW w:w="2443" w:type="dxa"/>
          </w:tcPr>
          <w:p w:rsidR="00201153" w:rsidRPr="00F6574E" w:rsidRDefault="00201153" w:rsidP="00406CD2">
            <w:pPr>
              <w:pStyle w:val="a1"/>
              <w:rPr>
                <w:szCs w:val="22"/>
              </w:rPr>
            </w:pPr>
            <w:r w:rsidRPr="00F6574E">
              <w:rPr>
                <w:szCs w:val="22"/>
              </w:rPr>
              <w:t>Исходные формулировки</w:t>
            </w:r>
          </w:p>
        </w:tc>
        <w:tc>
          <w:tcPr>
            <w:tcW w:w="2443" w:type="dxa"/>
          </w:tcPr>
          <w:p w:rsidR="00201153" w:rsidRPr="00F6574E" w:rsidRDefault="00201153" w:rsidP="00406CD2">
            <w:pPr>
              <w:pStyle w:val="a1"/>
              <w:rPr>
                <w:szCs w:val="22"/>
              </w:rPr>
            </w:pPr>
            <w:r w:rsidRPr="00F6574E">
              <w:rPr>
                <w:szCs w:val="22"/>
              </w:rPr>
              <w:t>Предложения Участника</w:t>
            </w:r>
          </w:p>
        </w:tc>
        <w:tc>
          <w:tcPr>
            <w:tcW w:w="2444" w:type="dxa"/>
          </w:tcPr>
          <w:p w:rsidR="00201153" w:rsidRPr="00F6574E" w:rsidRDefault="00201153" w:rsidP="00406CD2">
            <w:pPr>
              <w:pStyle w:val="a1"/>
              <w:rPr>
                <w:szCs w:val="22"/>
              </w:rPr>
            </w:pPr>
            <w:r w:rsidRPr="00F6574E">
              <w:rPr>
                <w:szCs w:val="22"/>
              </w:rPr>
              <w:t>Примечания, обоснование</w:t>
            </w:r>
          </w:p>
        </w:tc>
      </w:tr>
      <w:tr w:rsidR="00201153" w:rsidRPr="00F6574E" w:rsidTr="00406CD2">
        <w:tc>
          <w:tcPr>
            <w:tcW w:w="648" w:type="dxa"/>
          </w:tcPr>
          <w:p w:rsidR="00201153" w:rsidRPr="00F6574E" w:rsidRDefault="00201153" w:rsidP="005365A5">
            <w:pPr>
              <w:numPr>
                <w:ilvl w:val="0"/>
                <w:numId w:val="28"/>
              </w:numPr>
              <w:spacing w:line="240" w:lineRule="auto"/>
              <w:rPr>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4" w:type="dxa"/>
          </w:tcPr>
          <w:p w:rsidR="00201153" w:rsidRPr="00F6574E" w:rsidRDefault="00201153" w:rsidP="00406CD2">
            <w:pPr>
              <w:pStyle w:val="a2"/>
              <w:rPr>
                <w:color w:val="000000"/>
                <w:sz w:val="22"/>
                <w:szCs w:val="22"/>
              </w:rPr>
            </w:pPr>
          </w:p>
        </w:tc>
      </w:tr>
      <w:tr w:rsidR="00201153" w:rsidRPr="00F6574E" w:rsidTr="00406CD2">
        <w:tc>
          <w:tcPr>
            <w:tcW w:w="648" w:type="dxa"/>
          </w:tcPr>
          <w:p w:rsidR="00201153" w:rsidRPr="00F6574E" w:rsidRDefault="00201153" w:rsidP="005365A5">
            <w:pPr>
              <w:numPr>
                <w:ilvl w:val="0"/>
                <w:numId w:val="28"/>
              </w:numPr>
              <w:spacing w:line="240" w:lineRule="auto"/>
              <w:rPr>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4" w:type="dxa"/>
          </w:tcPr>
          <w:p w:rsidR="00201153" w:rsidRPr="00F6574E" w:rsidRDefault="00201153" w:rsidP="00406CD2">
            <w:pPr>
              <w:pStyle w:val="a2"/>
              <w:rPr>
                <w:color w:val="000000"/>
                <w:sz w:val="22"/>
                <w:szCs w:val="22"/>
              </w:rPr>
            </w:pPr>
          </w:p>
        </w:tc>
      </w:tr>
      <w:tr w:rsidR="00201153" w:rsidRPr="00F6574E" w:rsidTr="00406CD2">
        <w:tc>
          <w:tcPr>
            <w:tcW w:w="648" w:type="dxa"/>
          </w:tcPr>
          <w:p w:rsidR="00201153" w:rsidRPr="00F6574E" w:rsidRDefault="00201153" w:rsidP="005365A5">
            <w:pPr>
              <w:numPr>
                <w:ilvl w:val="0"/>
                <w:numId w:val="28"/>
              </w:numPr>
              <w:spacing w:line="240" w:lineRule="auto"/>
              <w:rPr>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4" w:type="dxa"/>
          </w:tcPr>
          <w:p w:rsidR="00201153" w:rsidRPr="00F6574E" w:rsidRDefault="00201153" w:rsidP="00406CD2">
            <w:pPr>
              <w:pStyle w:val="a2"/>
              <w:rPr>
                <w:color w:val="000000"/>
                <w:sz w:val="22"/>
                <w:szCs w:val="22"/>
              </w:rPr>
            </w:pPr>
          </w:p>
        </w:tc>
      </w:tr>
      <w:tr w:rsidR="00201153" w:rsidRPr="00F6574E" w:rsidTr="00406CD2">
        <w:tc>
          <w:tcPr>
            <w:tcW w:w="648" w:type="dxa"/>
          </w:tcPr>
          <w:p w:rsidR="00201153" w:rsidRPr="00F6574E" w:rsidRDefault="00201153" w:rsidP="00406CD2">
            <w:pPr>
              <w:pStyle w:val="a2"/>
              <w:rPr>
                <w:color w:val="000000"/>
                <w:sz w:val="22"/>
                <w:szCs w:val="22"/>
              </w:rPr>
            </w:pPr>
            <w:r w:rsidRPr="00F6574E">
              <w:rPr>
                <w:color w:val="000000"/>
                <w:sz w:val="22"/>
                <w:szCs w:val="22"/>
              </w:rPr>
              <w:t>…</w:t>
            </w: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4" w:type="dxa"/>
          </w:tcPr>
          <w:p w:rsidR="00201153" w:rsidRPr="00F6574E" w:rsidRDefault="00201153" w:rsidP="00406CD2">
            <w:pPr>
              <w:pStyle w:val="a2"/>
              <w:rPr>
                <w:color w:val="000000"/>
                <w:sz w:val="22"/>
                <w:szCs w:val="22"/>
              </w:rPr>
            </w:pPr>
          </w:p>
        </w:tc>
      </w:tr>
    </w:tbl>
    <w:p w:rsidR="00201153" w:rsidRPr="00F6574E" w:rsidRDefault="00201153" w:rsidP="00DA6E57">
      <w:pPr>
        <w:jc w:val="center"/>
        <w:rPr>
          <w:b/>
          <w:bCs/>
          <w:color w:val="000000"/>
          <w:sz w:val="22"/>
          <w:szCs w:val="22"/>
        </w:rPr>
      </w:pPr>
      <w:r w:rsidRPr="00F6574E">
        <w:rPr>
          <w:b/>
          <w:bCs/>
          <w:color w:val="000000"/>
          <w:sz w:val="22"/>
          <w:szCs w:val="22"/>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443"/>
        <w:gridCol w:w="2443"/>
        <w:gridCol w:w="2443"/>
        <w:gridCol w:w="2444"/>
      </w:tblGrid>
      <w:tr w:rsidR="00201153" w:rsidRPr="00F6574E" w:rsidTr="00406CD2">
        <w:tc>
          <w:tcPr>
            <w:tcW w:w="648" w:type="dxa"/>
          </w:tcPr>
          <w:p w:rsidR="00201153" w:rsidRPr="00F6574E" w:rsidRDefault="00201153" w:rsidP="00406CD2">
            <w:pPr>
              <w:pStyle w:val="a1"/>
              <w:rPr>
                <w:szCs w:val="22"/>
              </w:rPr>
            </w:pPr>
            <w:r w:rsidRPr="00F6574E">
              <w:rPr>
                <w:szCs w:val="22"/>
              </w:rPr>
              <w:t>№ п/п</w:t>
            </w:r>
          </w:p>
        </w:tc>
        <w:tc>
          <w:tcPr>
            <w:tcW w:w="2443" w:type="dxa"/>
          </w:tcPr>
          <w:p w:rsidR="00201153" w:rsidRPr="00F6574E" w:rsidRDefault="00201153" w:rsidP="00406CD2">
            <w:pPr>
              <w:pStyle w:val="a1"/>
              <w:rPr>
                <w:szCs w:val="22"/>
              </w:rPr>
            </w:pPr>
            <w:r w:rsidRPr="00F6574E">
              <w:rPr>
                <w:szCs w:val="22"/>
              </w:rPr>
              <w:t xml:space="preserve">№ пункта проекта Договора </w:t>
            </w:r>
          </w:p>
        </w:tc>
        <w:tc>
          <w:tcPr>
            <w:tcW w:w="2443" w:type="dxa"/>
          </w:tcPr>
          <w:p w:rsidR="00201153" w:rsidRPr="00F6574E" w:rsidRDefault="00201153" w:rsidP="00406CD2">
            <w:pPr>
              <w:pStyle w:val="a1"/>
              <w:rPr>
                <w:szCs w:val="22"/>
              </w:rPr>
            </w:pPr>
            <w:r w:rsidRPr="00F6574E">
              <w:rPr>
                <w:szCs w:val="22"/>
              </w:rPr>
              <w:t>Исходные формулировки</w:t>
            </w:r>
          </w:p>
        </w:tc>
        <w:tc>
          <w:tcPr>
            <w:tcW w:w="2443" w:type="dxa"/>
          </w:tcPr>
          <w:p w:rsidR="00201153" w:rsidRPr="00F6574E" w:rsidRDefault="00201153" w:rsidP="00406CD2">
            <w:pPr>
              <w:pStyle w:val="a1"/>
              <w:rPr>
                <w:szCs w:val="22"/>
              </w:rPr>
            </w:pPr>
            <w:r w:rsidRPr="00F6574E">
              <w:rPr>
                <w:szCs w:val="22"/>
              </w:rPr>
              <w:t>Предложения Участника</w:t>
            </w:r>
          </w:p>
        </w:tc>
        <w:tc>
          <w:tcPr>
            <w:tcW w:w="2444" w:type="dxa"/>
          </w:tcPr>
          <w:p w:rsidR="00201153" w:rsidRPr="00F6574E" w:rsidRDefault="00201153" w:rsidP="00406CD2">
            <w:pPr>
              <w:pStyle w:val="a1"/>
              <w:rPr>
                <w:szCs w:val="22"/>
              </w:rPr>
            </w:pPr>
            <w:r w:rsidRPr="00F6574E">
              <w:rPr>
                <w:szCs w:val="22"/>
              </w:rPr>
              <w:t>Примечания, обоснование</w:t>
            </w:r>
          </w:p>
        </w:tc>
      </w:tr>
      <w:tr w:rsidR="00201153" w:rsidRPr="00F6574E" w:rsidTr="00406CD2">
        <w:tc>
          <w:tcPr>
            <w:tcW w:w="648" w:type="dxa"/>
          </w:tcPr>
          <w:p w:rsidR="00201153" w:rsidRPr="00F6574E" w:rsidRDefault="00201153" w:rsidP="005365A5">
            <w:pPr>
              <w:numPr>
                <w:ilvl w:val="0"/>
                <w:numId w:val="29"/>
              </w:numPr>
              <w:spacing w:line="240" w:lineRule="auto"/>
              <w:rPr>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4" w:type="dxa"/>
          </w:tcPr>
          <w:p w:rsidR="00201153" w:rsidRPr="00F6574E" w:rsidRDefault="00201153" w:rsidP="00406CD2">
            <w:pPr>
              <w:pStyle w:val="a2"/>
              <w:rPr>
                <w:color w:val="000000"/>
                <w:sz w:val="22"/>
                <w:szCs w:val="22"/>
              </w:rPr>
            </w:pPr>
          </w:p>
        </w:tc>
      </w:tr>
      <w:tr w:rsidR="00201153" w:rsidRPr="00F6574E" w:rsidTr="00406CD2">
        <w:tc>
          <w:tcPr>
            <w:tcW w:w="648" w:type="dxa"/>
          </w:tcPr>
          <w:p w:rsidR="00201153" w:rsidRPr="00F6574E" w:rsidRDefault="00201153" w:rsidP="005365A5">
            <w:pPr>
              <w:numPr>
                <w:ilvl w:val="0"/>
                <w:numId w:val="29"/>
              </w:numPr>
              <w:spacing w:line="240" w:lineRule="auto"/>
              <w:rPr>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4" w:type="dxa"/>
          </w:tcPr>
          <w:p w:rsidR="00201153" w:rsidRPr="00F6574E" w:rsidRDefault="00201153" w:rsidP="00406CD2">
            <w:pPr>
              <w:pStyle w:val="a2"/>
              <w:rPr>
                <w:color w:val="000000"/>
                <w:sz w:val="22"/>
                <w:szCs w:val="22"/>
              </w:rPr>
            </w:pPr>
          </w:p>
        </w:tc>
      </w:tr>
      <w:tr w:rsidR="00201153" w:rsidRPr="00F6574E" w:rsidTr="00406CD2">
        <w:tc>
          <w:tcPr>
            <w:tcW w:w="648" w:type="dxa"/>
          </w:tcPr>
          <w:p w:rsidR="00201153" w:rsidRPr="00F6574E" w:rsidRDefault="00201153" w:rsidP="005365A5">
            <w:pPr>
              <w:numPr>
                <w:ilvl w:val="0"/>
                <w:numId w:val="29"/>
              </w:numPr>
              <w:spacing w:line="240" w:lineRule="auto"/>
              <w:rPr>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4" w:type="dxa"/>
          </w:tcPr>
          <w:p w:rsidR="00201153" w:rsidRPr="00F6574E" w:rsidRDefault="00201153" w:rsidP="00406CD2">
            <w:pPr>
              <w:pStyle w:val="a2"/>
              <w:rPr>
                <w:color w:val="000000"/>
                <w:sz w:val="22"/>
                <w:szCs w:val="22"/>
              </w:rPr>
            </w:pPr>
          </w:p>
        </w:tc>
      </w:tr>
      <w:tr w:rsidR="00201153" w:rsidRPr="00F6574E" w:rsidTr="00406CD2">
        <w:tc>
          <w:tcPr>
            <w:tcW w:w="648" w:type="dxa"/>
          </w:tcPr>
          <w:p w:rsidR="00201153" w:rsidRPr="00F6574E" w:rsidRDefault="00201153" w:rsidP="00406CD2">
            <w:pPr>
              <w:pStyle w:val="a2"/>
              <w:rPr>
                <w:color w:val="000000"/>
                <w:sz w:val="22"/>
                <w:szCs w:val="22"/>
              </w:rPr>
            </w:pPr>
            <w:r w:rsidRPr="00F6574E">
              <w:rPr>
                <w:color w:val="000000"/>
                <w:sz w:val="22"/>
                <w:szCs w:val="22"/>
              </w:rPr>
              <w:t>…</w:t>
            </w: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3" w:type="dxa"/>
          </w:tcPr>
          <w:p w:rsidR="00201153" w:rsidRPr="00F6574E" w:rsidRDefault="00201153" w:rsidP="00406CD2">
            <w:pPr>
              <w:pStyle w:val="a2"/>
              <w:rPr>
                <w:color w:val="000000"/>
                <w:sz w:val="22"/>
                <w:szCs w:val="22"/>
              </w:rPr>
            </w:pPr>
          </w:p>
        </w:tc>
        <w:tc>
          <w:tcPr>
            <w:tcW w:w="2444" w:type="dxa"/>
          </w:tcPr>
          <w:p w:rsidR="00201153" w:rsidRPr="00F6574E" w:rsidRDefault="00201153" w:rsidP="00406CD2">
            <w:pPr>
              <w:pStyle w:val="a2"/>
              <w:rPr>
                <w:color w:val="000000"/>
                <w:sz w:val="22"/>
                <w:szCs w:val="22"/>
              </w:rPr>
            </w:pPr>
          </w:p>
        </w:tc>
      </w:tr>
    </w:tbl>
    <w:p w:rsidR="00201153" w:rsidRPr="00F6574E" w:rsidRDefault="00201153" w:rsidP="00DA6E57">
      <w:pPr>
        <w:rPr>
          <w:color w:val="000000"/>
          <w:sz w:val="22"/>
          <w:szCs w:val="22"/>
        </w:rPr>
      </w:pPr>
    </w:p>
    <w:p w:rsidR="00201153" w:rsidRPr="00F6574E" w:rsidRDefault="00201153" w:rsidP="00DA6E57">
      <w:pPr>
        <w:spacing w:line="240" w:lineRule="auto"/>
        <w:rPr>
          <w:color w:val="000000"/>
          <w:sz w:val="22"/>
          <w:szCs w:val="22"/>
        </w:rPr>
      </w:pPr>
      <w:r w:rsidRPr="00F6574E">
        <w:rPr>
          <w:color w:val="000000"/>
          <w:sz w:val="22"/>
          <w:szCs w:val="22"/>
        </w:rPr>
        <w:t>____________________________________</w:t>
      </w:r>
    </w:p>
    <w:p w:rsidR="00201153" w:rsidRPr="00F6574E" w:rsidRDefault="00201153"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201153" w:rsidRPr="00F6574E" w:rsidRDefault="00201153" w:rsidP="00DA6E57">
      <w:pPr>
        <w:spacing w:line="240" w:lineRule="auto"/>
        <w:rPr>
          <w:color w:val="000000"/>
          <w:sz w:val="22"/>
          <w:szCs w:val="22"/>
        </w:rPr>
      </w:pPr>
      <w:r w:rsidRPr="00F6574E">
        <w:rPr>
          <w:color w:val="000000"/>
          <w:sz w:val="22"/>
          <w:szCs w:val="22"/>
        </w:rPr>
        <w:t>____________________________________</w:t>
      </w:r>
    </w:p>
    <w:p w:rsidR="00201153" w:rsidRPr="00F6574E" w:rsidRDefault="00201153" w:rsidP="00DA6E57">
      <w:pPr>
        <w:spacing w:line="240" w:lineRule="auto"/>
        <w:ind w:right="3684"/>
        <w:jc w:val="center"/>
        <w:rPr>
          <w:color w:val="000000"/>
          <w:sz w:val="22"/>
          <w:szCs w:val="22"/>
          <w:vertAlign w:val="superscript"/>
        </w:rPr>
      </w:pPr>
      <w:r w:rsidRPr="00F6574E">
        <w:rPr>
          <w:color w:val="000000"/>
          <w:sz w:val="22"/>
          <w:szCs w:val="22"/>
          <w:vertAlign w:val="superscript"/>
        </w:rPr>
        <w:t>(фамилия, имя, отчество подписавшего, должность)</w:t>
      </w:r>
    </w:p>
    <w:p w:rsidR="00201153" w:rsidRPr="00F6574E" w:rsidRDefault="00201153" w:rsidP="00DA6E57">
      <w:pPr>
        <w:keepNext/>
        <w:rPr>
          <w:b/>
          <w:bCs/>
          <w:color w:val="000000"/>
          <w:sz w:val="22"/>
          <w:szCs w:val="22"/>
        </w:rPr>
      </w:pPr>
    </w:p>
    <w:p w:rsidR="00201153" w:rsidRPr="00F6574E" w:rsidRDefault="00201153"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201153" w:rsidRPr="00F6574E" w:rsidRDefault="00201153" w:rsidP="00DA6E57">
      <w:pPr>
        <w:pStyle w:val="20"/>
        <w:pageBreakBefore/>
        <w:numPr>
          <w:ilvl w:val="2"/>
          <w:numId w:val="19"/>
        </w:numPr>
        <w:rPr>
          <w:rFonts w:ascii="Times New Roman" w:hAnsi="Times New Roman"/>
          <w:sz w:val="22"/>
          <w:szCs w:val="22"/>
        </w:rPr>
      </w:pPr>
      <w:bookmarkStart w:id="319" w:name="_Toc90385120"/>
      <w:bookmarkStart w:id="320" w:name="_Toc389049611"/>
      <w:r w:rsidRPr="00F6574E">
        <w:rPr>
          <w:rFonts w:ascii="Times New Roman" w:hAnsi="Times New Roman"/>
          <w:sz w:val="22"/>
          <w:szCs w:val="22"/>
        </w:rPr>
        <w:t>Инструкции по заполнению</w:t>
      </w:r>
      <w:bookmarkEnd w:id="319"/>
      <w:bookmarkEnd w:id="320"/>
    </w:p>
    <w:p w:rsidR="00201153" w:rsidRPr="00F6574E" w:rsidRDefault="00201153" w:rsidP="00DA6E57">
      <w:pPr>
        <w:rPr>
          <w:sz w:val="22"/>
          <w:szCs w:val="22"/>
        </w:rPr>
      </w:pPr>
      <w:r w:rsidRPr="00F6574E">
        <w:rPr>
          <w:sz w:val="22"/>
          <w:szCs w:val="22"/>
        </w:rPr>
        <w:t>[</w:t>
      </w:r>
      <w:r w:rsidRPr="00F6574E">
        <w:rPr>
          <w:rStyle w:val="aa"/>
          <w:sz w:val="22"/>
          <w:szCs w:val="22"/>
        </w:rPr>
        <w:t xml:space="preserve">Форма протокола разногласий включается с учетом требований заказчика к условиям и форме договора (см. примечания к разделу </w:t>
      </w:r>
      <w:fldSimple w:instr=" REF _Ref324347300 \r \h  \* MERGEFORMAT ">
        <w:r w:rsidRPr="00864C84">
          <w:rPr>
            <w:rStyle w:val="aa"/>
            <w:sz w:val="22"/>
            <w:szCs w:val="22"/>
          </w:rPr>
          <w:t>0</w:t>
        </w:r>
      </w:fldSimple>
      <w:r w:rsidRPr="00F6574E">
        <w:rPr>
          <w:rStyle w:val="aa"/>
          <w:sz w:val="22"/>
          <w:szCs w:val="22"/>
        </w:rPr>
        <w:t>)</w:t>
      </w:r>
      <w:r w:rsidRPr="00F6574E">
        <w:rPr>
          <w:sz w:val="22"/>
          <w:szCs w:val="22"/>
        </w:rPr>
        <w:t xml:space="preserve">] </w:t>
      </w:r>
    </w:p>
    <w:p w:rsidR="00201153" w:rsidRPr="00F6574E" w:rsidRDefault="00201153" w:rsidP="00DA6E57">
      <w:pPr>
        <w:rPr>
          <w:sz w:val="22"/>
          <w:szCs w:val="22"/>
        </w:rPr>
      </w:pP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 xml:space="preserve">Условия Договора будут определяться в соответствии с пунктом </w:t>
      </w:r>
      <w:fldSimple w:instr=" REF _Ref86827161 \r \h  \* MERGEFORMAT ">
        <w:r w:rsidRPr="00864C84">
          <w:rPr>
            <w:rFonts w:ascii="Times New Roman" w:hAnsi="Times New Roman"/>
            <w:sz w:val="22"/>
            <w:szCs w:val="22"/>
          </w:rPr>
          <w:t>1.2.5</w:t>
        </w:r>
      </w:fldSimple>
      <w:r w:rsidRPr="00F6574E">
        <w:rPr>
          <w:rFonts w:ascii="Times New Roman" w:hAnsi="Times New Roman"/>
          <w:sz w:val="22"/>
          <w:szCs w:val="22"/>
        </w:rPr>
        <w:t>.</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201153" w:rsidRPr="00F6574E" w:rsidRDefault="00201153" w:rsidP="00DA6E57">
      <w:pPr>
        <w:pStyle w:val="a8"/>
        <w:keepNext/>
        <w:numPr>
          <w:ilvl w:val="3"/>
          <w:numId w:val="19"/>
        </w:numPr>
        <w:rPr>
          <w:rFonts w:ascii="Times New Roman" w:hAnsi="Times New Roman"/>
          <w:sz w:val="22"/>
          <w:szCs w:val="22"/>
        </w:rPr>
      </w:pPr>
      <w:r w:rsidRPr="00F6574E">
        <w:rPr>
          <w:rFonts w:ascii="Times New Roman" w:hAnsi="Times New Roman"/>
          <w:sz w:val="22"/>
          <w:szCs w:val="22"/>
        </w:rPr>
        <w:t>В любом случае Участник должен иметь в виду что:</w:t>
      </w:r>
    </w:p>
    <w:p w:rsidR="00201153" w:rsidRPr="00F6574E" w:rsidRDefault="00201153" w:rsidP="00DA6E57">
      <w:pPr>
        <w:pStyle w:val="ab"/>
        <w:numPr>
          <w:ilvl w:val="4"/>
          <w:numId w:val="19"/>
        </w:numPr>
        <w:rPr>
          <w:rFonts w:ascii="Times New Roman" w:hAnsi="Times New Roman"/>
          <w:sz w:val="22"/>
          <w:szCs w:val="22"/>
        </w:rPr>
      </w:pPr>
      <w:r w:rsidRPr="00F6574E">
        <w:rPr>
          <w:rFonts w:ascii="Times New Roman" w:hAnsi="Times New Roman"/>
          <w:sz w:val="22"/>
          <w:szCs w:val="22"/>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201153" w:rsidRPr="00F6574E" w:rsidRDefault="00201153" w:rsidP="00DA6E57">
      <w:pPr>
        <w:pStyle w:val="ab"/>
        <w:numPr>
          <w:ilvl w:val="4"/>
          <w:numId w:val="19"/>
        </w:numPr>
        <w:rPr>
          <w:rFonts w:ascii="Times New Roman" w:hAnsi="Times New Roman"/>
          <w:sz w:val="22"/>
          <w:szCs w:val="22"/>
        </w:rPr>
      </w:pPr>
      <w:r w:rsidRPr="00F6574E">
        <w:rPr>
          <w:rFonts w:ascii="Times New Roman" w:hAnsi="Times New Roman"/>
          <w:sz w:val="22"/>
          <w:szCs w:val="22"/>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201153" w:rsidRPr="00F6574E" w:rsidRDefault="00201153" w:rsidP="00DA6E57">
      <w:pPr>
        <w:rPr>
          <w:sz w:val="22"/>
          <w:szCs w:val="22"/>
        </w:rPr>
      </w:pPr>
    </w:p>
    <w:p w:rsidR="00201153" w:rsidRPr="00F6574E" w:rsidRDefault="00201153" w:rsidP="00DA6E57">
      <w:pPr>
        <w:pStyle w:val="Heading2"/>
        <w:pageBreakBefore/>
        <w:numPr>
          <w:ilvl w:val="1"/>
          <w:numId w:val="19"/>
        </w:numPr>
        <w:rPr>
          <w:sz w:val="22"/>
          <w:szCs w:val="22"/>
        </w:rPr>
      </w:pPr>
      <w:bookmarkStart w:id="321" w:name="_Ref55335823"/>
      <w:bookmarkStart w:id="322" w:name="_Ref55336359"/>
      <w:bookmarkStart w:id="323" w:name="_Toc57314675"/>
      <w:bookmarkStart w:id="324" w:name="_Toc69728989"/>
      <w:bookmarkStart w:id="325" w:name="_Toc389049612"/>
      <w:bookmarkEnd w:id="276"/>
      <w:r w:rsidRPr="00F6574E">
        <w:rPr>
          <w:sz w:val="22"/>
          <w:szCs w:val="22"/>
        </w:rPr>
        <w:t xml:space="preserve">Анкета Участника (форма </w:t>
      </w:r>
      <w:r>
        <w:rPr>
          <w:sz w:val="22"/>
          <w:szCs w:val="22"/>
        </w:rPr>
        <w:t>8</w:t>
      </w:r>
      <w:r w:rsidRPr="00F6574E">
        <w:rPr>
          <w:sz w:val="22"/>
          <w:szCs w:val="22"/>
        </w:rPr>
        <w:t>)</w:t>
      </w:r>
      <w:bookmarkEnd w:id="321"/>
      <w:bookmarkEnd w:id="322"/>
      <w:bookmarkEnd w:id="323"/>
      <w:bookmarkEnd w:id="324"/>
      <w:bookmarkEnd w:id="325"/>
    </w:p>
    <w:p w:rsidR="00201153" w:rsidRPr="00F6574E" w:rsidRDefault="00201153" w:rsidP="00DA6E57">
      <w:pPr>
        <w:pStyle w:val="20"/>
        <w:numPr>
          <w:ilvl w:val="2"/>
          <w:numId w:val="19"/>
        </w:numPr>
        <w:rPr>
          <w:rFonts w:ascii="Times New Roman" w:hAnsi="Times New Roman"/>
          <w:sz w:val="22"/>
          <w:szCs w:val="22"/>
        </w:rPr>
      </w:pPr>
      <w:bookmarkStart w:id="326" w:name="_Toc389049613"/>
      <w:r w:rsidRPr="00F6574E">
        <w:rPr>
          <w:rFonts w:ascii="Times New Roman" w:hAnsi="Times New Roman"/>
          <w:sz w:val="22"/>
          <w:szCs w:val="22"/>
        </w:rPr>
        <w:t>Форма Анкеты Участника</w:t>
      </w:r>
      <w:bookmarkEnd w:id="326"/>
    </w:p>
    <w:p w:rsidR="00201153" w:rsidRPr="00F6574E" w:rsidRDefault="00201153"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201153" w:rsidRPr="00F6574E" w:rsidRDefault="00201153"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6</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201153" w:rsidRPr="00F6574E" w:rsidRDefault="00201153" w:rsidP="00DA6E57">
      <w:pPr>
        <w:suppressAutoHyphens/>
        <w:spacing w:line="240" w:lineRule="auto"/>
        <w:ind w:firstLine="0"/>
        <w:jc w:val="center"/>
        <w:rPr>
          <w:b/>
          <w:sz w:val="22"/>
          <w:szCs w:val="22"/>
        </w:rPr>
      </w:pPr>
      <w:r w:rsidRPr="00F6574E">
        <w:rPr>
          <w:b/>
          <w:sz w:val="22"/>
          <w:szCs w:val="22"/>
        </w:rPr>
        <w:t>Анкета Участника</w:t>
      </w:r>
    </w:p>
    <w:p w:rsidR="00201153" w:rsidRPr="00F6574E" w:rsidRDefault="00201153" w:rsidP="00DA6E57">
      <w:pPr>
        <w:ind w:firstLine="0"/>
        <w:rPr>
          <w:color w:val="000000"/>
          <w:sz w:val="22"/>
          <w:szCs w:val="22"/>
        </w:rPr>
      </w:pPr>
      <w:r w:rsidRPr="00F6574E">
        <w:rPr>
          <w:color w:val="000000"/>
          <w:sz w:val="22"/>
          <w:szCs w:val="22"/>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300"/>
        <w:gridCol w:w="3240"/>
      </w:tblGrid>
      <w:tr w:rsidR="00201153" w:rsidRPr="00F6574E" w:rsidTr="00CE6CE5">
        <w:trPr>
          <w:cantSplit/>
          <w:trHeight w:val="240"/>
          <w:tblHeader/>
        </w:trPr>
        <w:tc>
          <w:tcPr>
            <w:tcW w:w="720" w:type="dxa"/>
          </w:tcPr>
          <w:p w:rsidR="00201153" w:rsidRPr="00CE6CE5" w:rsidRDefault="00201153" w:rsidP="00406CD2">
            <w:pPr>
              <w:pStyle w:val="a1"/>
              <w:rPr>
                <w:sz w:val="20"/>
              </w:rPr>
            </w:pPr>
            <w:r w:rsidRPr="00CE6CE5">
              <w:rPr>
                <w:sz w:val="20"/>
              </w:rPr>
              <w:t>№ п/п</w:t>
            </w:r>
          </w:p>
        </w:tc>
        <w:tc>
          <w:tcPr>
            <w:tcW w:w="6300" w:type="dxa"/>
          </w:tcPr>
          <w:p w:rsidR="00201153" w:rsidRPr="00CE6CE5" w:rsidRDefault="00201153" w:rsidP="00406CD2">
            <w:pPr>
              <w:pStyle w:val="a1"/>
              <w:rPr>
                <w:sz w:val="20"/>
              </w:rPr>
            </w:pPr>
            <w:r w:rsidRPr="00CE6CE5">
              <w:rPr>
                <w:sz w:val="20"/>
              </w:rPr>
              <w:t>Наименование</w:t>
            </w:r>
          </w:p>
        </w:tc>
        <w:tc>
          <w:tcPr>
            <w:tcW w:w="3240" w:type="dxa"/>
          </w:tcPr>
          <w:p w:rsidR="00201153" w:rsidRPr="00CE6CE5" w:rsidRDefault="00201153" w:rsidP="00406CD2">
            <w:pPr>
              <w:pStyle w:val="a1"/>
              <w:rPr>
                <w:sz w:val="20"/>
              </w:rPr>
            </w:pPr>
            <w:r w:rsidRPr="00CE6CE5">
              <w:rPr>
                <w:sz w:val="20"/>
              </w:rPr>
              <w:t>Сведения об Участнике запроса предложений</w:t>
            </w:r>
            <w:r w:rsidRPr="00CE6CE5">
              <w:rPr>
                <w:sz w:val="20"/>
              </w:rPr>
              <w:br/>
              <w:t>(заполняется Участником запроса предложений)</w:t>
            </w: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Организационно-правовая форма и фирменное наименование Участника запроса предложений</w:t>
            </w:r>
          </w:p>
        </w:tc>
        <w:tc>
          <w:tcPr>
            <w:tcW w:w="3240" w:type="dxa"/>
          </w:tcPr>
          <w:p w:rsidR="00201153" w:rsidRPr="00CE6CE5" w:rsidRDefault="00201153" w:rsidP="00406CD2">
            <w:pPr>
              <w:pStyle w:val="a2"/>
              <w:rPr>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Учредители/акционеры (перечислить наименования и организационно-правовую форму или Ф.И.О. всех учредителей/акционеров, чья доля в уставном капитале превышает 10%)</w:t>
            </w:r>
          </w:p>
        </w:tc>
        <w:tc>
          <w:tcPr>
            <w:tcW w:w="3240" w:type="dxa"/>
          </w:tcPr>
          <w:p w:rsidR="00201153" w:rsidRPr="00CE6CE5" w:rsidRDefault="00201153" w:rsidP="00406CD2">
            <w:pPr>
              <w:pStyle w:val="a2"/>
              <w:rPr>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Состав совета директоров (наблюдательного совета) (перечислить Ф.И.О. членов совета директоров (наблюдательного совета))</w:t>
            </w:r>
          </w:p>
        </w:tc>
        <w:tc>
          <w:tcPr>
            <w:tcW w:w="3240" w:type="dxa"/>
          </w:tcPr>
          <w:p w:rsidR="00201153" w:rsidRPr="00CE6CE5" w:rsidRDefault="00201153" w:rsidP="00406CD2">
            <w:pPr>
              <w:pStyle w:val="a2"/>
              <w:rPr>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Состав коллегиального исполнительного органа (перечислить Ф.И.О. членов коллегиального исполнительного органа)</w:t>
            </w:r>
          </w:p>
        </w:tc>
        <w:tc>
          <w:tcPr>
            <w:tcW w:w="3240" w:type="dxa"/>
          </w:tcPr>
          <w:p w:rsidR="00201153" w:rsidRPr="00CE6CE5" w:rsidRDefault="00201153" w:rsidP="00406CD2">
            <w:pPr>
              <w:pStyle w:val="a2"/>
              <w:rPr>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Свидетельство о внесении в Единый государственный реестр юридических лиц (дата и номер, кем выдано)</w:t>
            </w:r>
          </w:p>
        </w:tc>
        <w:tc>
          <w:tcPr>
            <w:tcW w:w="3240" w:type="dxa"/>
          </w:tcPr>
          <w:p w:rsidR="00201153" w:rsidRPr="00CE6CE5" w:rsidRDefault="00201153" w:rsidP="00406CD2">
            <w:pPr>
              <w:pStyle w:val="a2"/>
              <w:rPr>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ИНН/КПП/ОГРН/ОКПО Участника запроса предложений</w:t>
            </w:r>
          </w:p>
        </w:tc>
        <w:tc>
          <w:tcPr>
            <w:tcW w:w="3240" w:type="dxa"/>
          </w:tcPr>
          <w:p w:rsidR="00201153" w:rsidRPr="00CE6CE5" w:rsidRDefault="00201153" w:rsidP="00406CD2">
            <w:pPr>
              <w:pStyle w:val="a2"/>
              <w:rPr>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Резидент / нерезидент</w:t>
            </w:r>
          </w:p>
        </w:tc>
        <w:tc>
          <w:tcPr>
            <w:tcW w:w="3240" w:type="dxa"/>
          </w:tcPr>
          <w:p w:rsidR="00201153" w:rsidRPr="00CE6CE5" w:rsidRDefault="00201153" w:rsidP="00406CD2">
            <w:pPr>
              <w:pStyle w:val="a2"/>
              <w:rPr>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Юридический адрес</w:t>
            </w:r>
          </w:p>
        </w:tc>
        <w:tc>
          <w:tcPr>
            <w:tcW w:w="3240" w:type="dxa"/>
          </w:tcPr>
          <w:p w:rsidR="00201153" w:rsidRPr="00CE6CE5" w:rsidRDefault="00201153" w:rsidP="00406CD2">
            <w:pPr>
              <w:pStyle w:val="a2"/>
              <w:rPr>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Почтовый адрес</w:t>
            </w:r>
          </w:p>
        </w:tc>
        <w:tc>
          <w:tcPr>
            <w:tcW w:w="3240" w:type="dxa"/>
          </w:tcPr>
          <w:p w:rsidR="00201153" w:rsidRPr="00CE6CE5" w:rsidRDefault="00201153" w:rsidP="00406CD2">
            <w:pPr>
              <w:pStyle w:val="a2"/>
              <w:rPr>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Филиалы: перечислить наименования и почтовые адреса</w:t>
            </w:r>
          </w:p>
        </w:tc>
        <w:tc>
          <w:tcPr>
            <w:tcW w:w="3240" w:type="dxa"/>
          </w:tcPr>
          <w:p w:rsidR="00201153" w:rsidRPr="00CE6CE5" w:rsidRDefault="00201153" w:rsidP="00406CD2">
            <w:pPr>
              <w:pStyle w:val="a2"/>
              <w:rPr>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3240" w:type="dxa"/>
          </w:tcPr>
          <w:p w:rsidR="00201153" w:rsidRPr="00CE6CE5" w:rsidRDefault="00201153" w:rsidP="00406CD2">
            <w:pPr>
              <w:pStyle w:val="a2"/>
              <w:rPr>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Телефоны Участника запроса предложений (с указанием кода города)</w:t>
            </w:r>
          </w:p>
        </w:tc>
        <w:tc>
          <w:tcPr>
            <w:tcW w:w="3240" w:type="dxa"/>
          </w:tcPr>
          <w:p w:rsidR="00201153" w:rsidRPr="00CE6CE5" w:rsidRDefault="00201153" w:rsidP="00406CD2">
            <w:pPr>
              <w:pStyle w:val="a2"/>
              <w:rPr>
                <w:sz w:val="20"/>
              </w:rPr>
            </w:pPr>
          </w:p>
        </w:tc>
      </w:tr>
      <w:tr w:rsidR="00201153" w:rsidRPr="00F6574E" w:rsidTr="00CE6CE5">
        <w:trPr>
          <w:cantSplit/>
          <w:trHeight w:val="116"/>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Факс Участника запроса предложений (с указанием кода города)</w:t>
            </w:r>
          </w:p>
        </w:tc>
        <w:tc>
          <w:tcPr>
            <w:tcW w:w="3240" w:type="dxa"/>
          </w:tcPr>
          <w:p w:rsidR="00201153" w:rsidRPr="00CE6CE5" w:rsidRDefault="00201153" w:rsidP="00406CD2">
            <w:pPr>
              <w:pStyle w:val="a2"/>
              <w:rPr>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Адрес электронной почты Участника запроса предложений</w:t>
            </w:r>
          </w:p>
        </w:tc>
        <w:tc>
          <w:tcPr>
            <w:tcW w:w="3240" w:type="dxa"/>
          </w:tcPr>
          <w:p w:rsidR="00201153" w:rsidRPr="00CE6CE5" w:rsidRDefault="00201153" w:rsidP="00406CD2">
            <w:pPr>
              <w:pStyle w:val="a2"/>
              <w:rPr>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color w:val="000000"/>
                <w:sz w:val="20"/>
              </w:rPr>
            </w:pPr>
          </w:p>
        </w:tc>
        <w:tc>
          <w:tcPr>
            <w:tcW w:w="6300" w:type="dxa"/>
          </w:tcPr>
          <w:p w:rsidR="00201153" w:rsidRPr="00CE6CE5" w:rsidRDefault="00201153" w:rsidP="00406CD2">
            <w:pPr>
              <w:pStyle w:val="a2"/>
              <w:rPr>
                <w:color w:val="000000"/>
                <w:sz w:val="20"/>
              </w:rPr>
            </w:pPr>
            <w:r w:rsidRPr="00CE6CE5">
              <w:rPr>
                <w:color w:val="000000"/>
                <w:sz w:val="20"/>
              </w:rPr>
              <w:t xml:space="preserve">Фамилия, Имя и Отчество руководителя Участника </w:t>
            </w:r>
            <w:r w:rsidRPr="00CE6CE5">
              <w:rPr>
                <w:sz w:val="20"/>
              </w:rPr>
              <w:t>запроса предложений</w:t>
            </w:r>
            <w:r w:rsidRPr="00CE6CE5">
              <w:rPr>
                <w:color w:val="000000"/>
                <w:sz w:val="20"/>
              </w:rPr>
              <w:t xml:space="preserve">, имеющего право подписи согласно учредительным документам Участника </w:t>
            </w:r>
            <w:r w:rsidRPr="00CE6CE5">
              <w:rPr>
                <w:sz w:val="20"/>
              </w:rPr>
              <w:t>запроса предложений</w:t>
            </w:r>
            <w:r w:rsidRPr="00CE6CE5">
              <w:rPr>
                <w:color w:val="000000"/>
                <w:sz w:val="20"/>
              </w:rPr>
              <w:t>, с указанием должности и контактного телефона</w:t>
            </w:r>
          </w:p>
        </w:tc>
        <w:tc>
          <w:tcPr>
            <w:tcW w:w="3240" w:type="dxa"/>
          </w:tcPr>
          <w:p w:rsidR="00201153" w:rsidRPr="00CE6CE5" w:rsidRDefault="00201153" w:rsidP="00406CD2">
            <w:pPr>
              <w:pStyle w:val="a2"/>
              <w:rPr>
                <w:color w:val="000000"/>
                <w:sz w:val="20"/>
              </w:rPr>
            </w:pPr>
          </w:p>
        </w:tc>
      </w:tr>
      <w:tr w:rsidR="00201153" w:rsidRPr="00F6574E" w:rsidTr="00CE6CE5">
        <w:trPr>
          <w:cantSplit/>
        </w:trPr>
        <w:tc>
          <w:tcPr>
            <w:tcW w:w="720" w:type="dxa"/>
          </w:tcPr>
          <w:p w:rsidR="00201153" w:rsidRPr="00CE6CE5" w:rsidRDefault="00201153" w:rsidP="00406CD2">
            <w:pPr>
              <w:numPr>
                <w:ilvl w:val="0"/>
                <w:numId w:val="17"/>
              </w:numPr>
              <w:spacing w:after="60" w:line="240" w:lineRule="auto"/>
              <w:jc w:val="left"/>
              <w:rPr>
                <w:sz w:val="20"/>
              </w:rPr>
            </w:pPr>
          </w:p>
        </w:tc>
        <w:tc>
          <w:tcPr>
            <w:tcW w:w="6300" w:type="dxa"/>
          </w:tcPr>
          <w:p w:rsidR="00201153" w:rsidRPr="00CE6CE5" w:rsidRDefault="00201153" w:rsidP="00406CD2">
            <w:pPr>
              <w:pStyle w:val="a2"/>
              <w:rPr>
                <w:sz w:val="20"/>
              </w:rPr>
            </w:pPr>
            <w:r w:rsidRPr="00CE6CE5">
              <w:rPr>
                <w:sz w:val="20"/>
              </w:rPr>
              <w:t>Фамилия, Имя и Отчество ответственного лица Участника запроса предложений с указанием должности и контактного телефона</w:t>
            </w:r>
          </w:p>
        </w:tc>
        <w:tc>
          <w:tcPr>
            <w:tcW w:w="3240" w:type="dxa"/>
          </w:tcPr>
          <w:p w:rsidR="00201153" w:rsidRPr="00CE6CE5" w:rsidRDefault="00201153" w:rsidP="00406CD2">
            <w:pPr>
              <w:pStyle w:val="a2"/>
              <w:rPr>
                <w:sz w:val="20"/>
              </w:rPr>
            </w:pPr>
          </w:p>
        </w:tc>
      </w:tr>
    </w:tbl>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(подпись, М.П.)</w:t>
      </w:r>
    </w:p>
    <w:p w:rsidR="00201153" w:rsidRPr="00F6574E" w:rsidRDefault="00201153" w:rsidP="00DA6E57">
      <w:pPr>
        <w:spacing w:line="240" w:lineRule="auto"/>
        <w:rPr>
          <w:sz w:val="22"/>
          <w:szCs w:val="22"/>
        </w:rPr>
      </w:pPr>
      <w:r w:rsidRPr="00F6574E">
        <w:rPr>
          <w:sz w:val="22"/>
          <w:szCs w:val="22"/>
        </w:rPr>
        <w:t>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201153" w:rsidRPr="00F6574E" w:rsidRDefault="00201153" w:rsidP="00CE6CE5">
      <w:pPr>
        <w:pBdr>
          <w:bottom w:val="single" w:sz="4" w:space="1" w:color="auto"/>
        </w:pBdr>
        <w:shd w:val="clear" w:color="auto" w:fill="E0E0E0"/>
        <w:ind w:right="21" w:firstLine="0"/>
        <w:jc w:val="center"/>
        <w:rPr>
          <w:b/>
          <w:sz w:val="22"/>
          <w:szCs w:val="22"/>
        </w:rPr>
      </w:pPr>
      <w:r w:rsidRPr="00F6574E">
        <w:rPr>
          <w:b/>
          <w:color w:val="000000"/>
          <w:spacing w:val="36"/>
          <w:sz w:val="22"/>
          <w:szCs w:val="22"/>
        </w:rPr>
        <w:t>конец формы</w:t>
      </w:r>
    </w:p>
    <w:p w:rsidR="00201153" w:rsidRPr="00F6574E" w:rsidRDefault="00201153" w:rsidP="00DA6E57">
      <w:pPr>
        <w:pStyle w:val="20"/>
        <w:pageBreakBefore/>
        <w:numPr>
          <w:ilvl w:val="2"/>
          <w:numId w:val="19"/>
        </w:numPr>
        <w:rPr>
          <w:rFonts w:ascii="Times New Roman" w:hAnsi="Times New Roman"/>
          <w:sz w:val="22"/>
          <w:szCs w:val="22"/>
        </w:rPr>
      </w:pPr>
      <w:bookmarkStart w:id="327" w:name="_Toc389049614"/>
      <w:r w:rsidRPr="00F6574E">
        <w:rPr>
          <w:rFonts w:ascii="Times New Roman" w:hAnsi="Times New Roman"/>
          <w:sz w:val="22"/>
          <w:szCs w:val="22"/>
        </w:rPr>
        <w:t>Инструкции по заполнению</w:t>
      </w:r>
      <w:bookmarkEnd w:id="327"/>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fldSimple w:instr=" REF _Ref55336310 \r \h  \* MERGEFORMAT ">
        <w:r w:rsidRPr="00864C84">
          <w:rPr>
            <w:rFonts w:ascii="Times New Roman" w:hAnsi="Times New Roman"/>
            <w:sz w:val="22"/>
            <w:szCs w:val="22"/>
          </w:rPr>
          <w:t>4.1</w:t>
        </w:r>
      </w:fldSimple>
      <w:r w:rsidRPr="00F6574E">
        <w:rPr>
          <w:rFonts w:ascii="Times New Roman" w:hAnsi="Times New Roman"/>
          <w:sz w:val="22"/>
          <w:szCs w:val="22"/>
        </w:rPr>
        <w:t>).</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В графе 8 «Банковские реквизиты…» указываются реквизиты, которые будут использованы при заключении Договора.</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В графе 2: если организационная форма Участника ООО, указать учредителей, если организационная форма ЗАО или ОАО, указать акционеров.</w:t>
      </w:r>
    </w:p>
    <w:p w:rsidR="00201153" w:rsidRPr="00F6574E" w:rsidRDefault="00201153" w:rsidP="00DA6E57">
      <w:pPr>
        <w:pStyle w:val="a8"/>
        <w:numPr>
          <w:ilvl w:val="0"/>
          <w:numId w:val="0"/>
        </w:numPr>
        <w:rPr>
          <w:rFonts w:ascii="Times New Roman" w:hAnsi="Times New Roman"/>
          <w:sz w:val="22"/>
          <w:szCs w:val="22"/>
        </w:rPr>
      </w:pPr>
    </w:p>
    <w:p w:rsidR="00201153" w:rsidRPr="00F6574E" w:rsidRDefault="00201153" w:rsidP="00DA6E57">
      <w:pPr>
        <w:tabs>
          <w:tab w:val="left" w:pos="1134"/>
        </w:tabs>
        <w:spacing w:line="240" w:lineRule="auto"/>
        <w:ind w:firstLine="0"/>
        <w:rPr>
          <w:sz w:val="22"/>
          <w:szCs w:val="22"/>
        </w:rPr>
      </w:pPr>
    </w:p>
    <w:p w:rsidR="00201153" w:rsidRPr="00F6574E" w:rsidRDefault="00201153" w:rsidP="00DA6E57">
      <w:pPr>
        <w:pStyle w:val="Heading2"/>
        <w:pageBreakBefore/>
        <w:numPr>
          <w:ilvl w:val="1"/>
          <w:numId w:val="19"/>
        </w:numPr>
        <w:rPr>
          <w:sz w:val="22"/>
          <w:szCs w:val="22"/>
        </w:rPr>
      </w:pPr>
      <w:bookmarkStart w:id="328" w:name="_Ref55336378"/>
      <w:bookmarkStart w:id="329" w:name="_Toc57314676"/>
      <w:bookmarkStart w:id="330" w:name="_Toc69728990"/>
      <w:bookmarkStart w:id="331" w:name="_Toc389049615"/>
      <w:r w:rsidRPr="00F6574E">
        <w:rPr>
          <w:sz w:val="22"/>
          <w:szCs w:val="22"/>
        </w:rPr>
        <w:t xml:space="preserve">Справка о перечне и годовых объемах выполнения аналогичных договоров (форма </w:t>
      </w:r>
      <w:r>
        <w:rPr>
          <w:sz w:val="22"/>
          <w:szCs w:val="22"/>
        </w:rPr>
        <w:t>9</w:t>
      </w:r>
      <w:r w:rsidRPr="00F6574E">
        <w:rPr>
          <w:sz w:val="22"/>
          <w:szCs w:val="22"/>
        </w:rPr>
        <w:t>)</w:t>
      </w:r>
      <w:bookmarkEnd w:id="328"/>
      <w:bookmarkEnd w:id="329"/>
      <w:bookmarkEnd w:id="330"/>
      <w:bookmarkEnd w:id="331"/>
    </w:p>
    <w:p w:rsidR="00201153" w:rsidRPr="00F6574E" w:rsidRDefault="00201153" w:rsidP="00DA6E57">
      <w:pPr>
        <w:pStyle w:val="20"/>
        <w:numPr>
          <w:ilvl w:val="2"/>
          <w:numId w:val="19"/>
        </w:numPr>
        <w:rPr>
          <w:rFonts w:ascii="Times New Roman" w:hAnsi="Times New Roman"/>
          <w:sz w:val="22"/>
          <w:szCs w:val="22"/>
        </w:rPr>
      </w:pPr>
      <w:bookmarkStart w:id="332" w:name="_Toc389049616"/>
      <w:r w:rsidRPr="00F6574E">
        <w:rPr>
          <w:rFonts w:ascii="Times New Roman" w:hAnsi="Times New Roman"/>
          <w:sz w:val="22"/>
          <w:szCs w:val="22"/>
        </w:rPr>
        <w:t>Форма Справки о перечне и годовых объемах выполнения аналогичных договоров</w:t>
      </w:r>
      <w:bookmarkEnd w:id="332"/>
    </w:p>
    <w:p w:rsidR="00201153" w:rsidRPr="00F6574E" w:rsidRDefault="00201153"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201153" w:rsidRPr="00F6574E" w:rsidRDefault="00201153" w:rsidP="00DA6E57">
      <w:pPr>
        <w:spacing w:line="240" w:lineRule="auto"/>
        <w:ind w:firstLine="0"/>
        <w:jc w:val="left"/>
        <w:rPr>
          <w:sz w:val="22"/>
          <w:szCs w:val="22"/>
        </w:rPr>
      </w:pPr>
    </w:p>
    <w:p w:rsidR="00201153" w:rsidRPr="00F6574E" w:rsidRDefault="00201153"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7</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201153" w:rsidRPr="00F6574E" w:rsidRDefault="00201153" w:rsidP="00DA6E57">
      <w:pPr>
        <w:rPr>
          <w:sz w:val="22"/>
          <w:szCs w:val="22"/>
        </w:rPr>
      </w:pPr>
    </w:p>
    <w:p w:rsidR="00201153" w:rsidRPr="00F6574E" w:rsidRDefault="00201153" w:rsidP="00DA6E57">
      <w:pPr>
        <w:suppressAutoHyphens/>
        <w:spacing w:line="240" w:lineRule="auto"/>
        <w:ind w:firstLine="0"/>
        <w:jc w:val="center"/>
        <w:rPr>
          <w:b/>
          <w:sz w:val="22"/>
          <w:szCs w:val="22"/>
        </w:rPr>
      </w:pPr>
      <w:r w:rsidRPr="00F6574E">
        <w:rPr>
          <w:b/>
          <w:sz w:val="22"/>
          <w:szCs w:val="22"/>
        </w:rPr>
        <w:t>Справка о перечне и объемах выполнения аналогичных договоров</w:t>
      </w:r>
    </w:p>
    <w:p w:rsidR="00201153" w:rsidRPr="00F6574E" w:rsidRDefault="00201153" w:rsidP="00DA6E57">
      <w:pPr>
        <w:rPr>
          <w:sz w:val="22"/>
          <w:szCs w:val="22"/>
        </w:rPr>
      </w:pPr>
    </w:p>
    <w:p w:rsidR="00201153" w:rsidRPr="00F6574E" w:rsidRDefault="00201153"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201153" w:rsidRPr="00F6574E" w:rsidRDefault="00201153" w:rsidP="00DA6E5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340"/>
        <w:gridCol w:w="1980"/>
        <w:gridCol w:w="1260"/>
        <w:gridCol w:w="1440"/>
      </w:tblGrid>
      <w:tr w:rsidR="00201153" w:rsidRPr="00F6574E" w:rsidTr="00406CD2">
        <w:trPr>
          <w:cantSplit/>
          <w:tblHeader/>
        </w:trPr>
        <w:tc>
          <w:tcPr>
            <w:tcW w:w="720" w:type="dxa"/>
          </w:tcPr>
          <w:p w:rsidR="00201153" w:rsidRPr="00F6574E" w:rsidRDefault="00201153" w:rsidP="00406CD2">
            <w:pPr>
              <w:pStyle w:val="a1"/>
              <w:rPr>
                <w:szCs w:val="22"/>
              </w:rPr>
            </w:pPr>
            <w:r w:rsidRPr="00F6574E">
              <w:rPr>
                <w:szCs w:val="22"/>
              </w:rPr>
              <w:t>№</w:t>
            </w:r>
          </w:p>
          <w:p w:rsidR="00201153" w:rsidRPr="00F6574E" w:rsidRDefault="00201153" w:rsidP="00406CD2">
            <w:pPr>
              <w:pStyle w:val="a1"/>
              <w:rPr>
                <w:szCs w:val="22"/>
              </w:rPr>
            </w:pPr>
            <w:r w:rsidRPr="00F6574E">
              <w:rPr>
                <w:szCs w:val="22"/>
              </w:rPr>
              <w:t>п/п</w:t>
            </w:r>
          </w:p>
        </w:tc>
        <w:tc>
          <w:tcPr>
            <w:tcW w:w="2520" w:type="dxa"/>
          </w:tcPr>
          <w:p w:rsidR="00201153" w:rsidRPr="00F6574E" w:rsidRDefault="00201153" w:rsidP="00406CD2">
            <w:pPr>
              <w:pStyle w:val="a1"/>
              <w:rPr>
                <w:szCs w:val="22"/>
              </w:rPr>
            </w:pPr>
            <w:r w:rsidRPr="00F6574E">
              <w:rPr>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201153" w:rsidRPr="00F6574E" w:rsidRDefault="00201153" w:rsidP="00406CD2">
            <w:pPr>
              <w:pStyle w:val="a1"/>
              <w:rPr>
                <w:szCs w:val="22"/>
              </w:rPr>
            </w:pPr>
            <w:r w:rsidRPr="00F6574E">
              <w:rPr>
                <w:szCs w:val="22"/>
              </w:rPr>
              <w:t xml:space="preserve">Заказчик </w:t>
            </w:r>
            <w:r w:rsidRPr="00F6574E">
              <w:rPr>
                <w:szCs w:val="22"/>
              </w:rPr>
              <w:br/>
              <w:t>(наименование, адрес, контактное лицо с указанием должности, контактные телефоны)</w:t>
            </w:r>
          </w:p>
        </w:tc>
        <w:tc>
          <w:tcPr>
            <w:tcW w:w="1980" w:type="dxa"/>
          </w:tcPr>
          <w:p w:rsidR="00201153" w:rsidRPr="00F6574E" w:rsidRDefault="00201153" w:rsidP="00406CD2">
            <w:pPr>
              <w:pStyle w:val="a1"/>
              <w:rPr>
                <w:szCs w:val="22"/>
              </w:rPr>
            </w:pPr>
            <w:r w:rsidRPr="00F6574E">
              <w:rPr>
                <w:szCs w:val="22"/>
              </w:rPr>
              <w:t>Описание договора</w:t>
            </w:r>
            <w:r w:rsidRPr="00F6574E">
              <w:rPr>
                <w:szCs w:val="22"/>
              </w:rPr>
              <w:br/>
              <w:t>(объем и состав поставок, описание основных условий договора)</w:t>
            </w:r>
          </w:p>
        </w:tc>
        <w:tc>
          <w:tcPr>
            <w:tcW w:w="1260" w:type="dxa"/>
          </w:tcPr>
          <w:p w:rsidR="00201153" w:rsidRPr="00F6574E" w:rsidRDefault="00201153" w:rsidP="00406CD2">
            <w:pPr>
              <w:pStyle w:val="a1"/>
              <w:rPr>
                <w:szCs w:val="22"/>
              </w:rPr>
            </w:pPr>
            <w:r w:rsidRPr="00F6574E">
              <w:rPr>
                <w:szCs w:val="22"/>
              </w:rPr>
              <w:t>Сумма договора, рублей</w:t>
            </w:r>
          </w:p>
        </w:tc>
        <w:tc>
          <w:tcPr>
            <w:tcW w:w="1440" w:type="dxa"/>
          </w:tcPr>
          <w:p w:rsidR="00201153" w:rsidRPr="00F6574E" w:rsidRDefault="00201153" w:rsidP="00406CD2">
            <w:pPr>
              <w:pStyle w:val="a1"/>
              <w:rPr>
                <w:szCs w:val="22"/>
              </w:rPr>
            </w:pPr>
            <w:r w:rsidRPr="00F6574E">
              <w:rPr>
                <w:szCs w:val="22"/>
              </w:rPr>
              <w:t>Сведения о рекламациях по перечисленным договорам</w:t>
            </w:r>
          </w:p>
        </w:tc>
      </w:tr>
      <w:tr w:rsidR="00201153" w:rsidRPr="00F6574E" w:rsidTr="00406CD2">
        <w:trPr>
          <w:cantSplit/>
        </w:trPr>
        <w:tc>
          <w:tcPr>
            <w:tcW w:w="720" w:type="dxa"/>
          </w:tcPr>
          <w:p w:rsidR="00201153" w:rsidRPr="00F6574E" w:rsidRDefault="00201153" w:rsidP="00406CD2">
            <w:pPr>
              <w:numPr>
                <w:ilvl w:val="0"/>
                <w:numId w:val="20"/>
              </w:numPr>
              <w:rPr>
                <w:sz w:val="22"/>
                <w:szCs w:val="22"/>
              </w:rPr>
            </w:pPr>
          </w:p>
        </w:tc>
        <w:tc>
          <w:tcPr>
            <w:tcW w:w="2520" w:type="dxa"/>
          </w:tcPr>
          <w:p w:rsidR="00201153" w:rsidRPr="00F6574E" w:rsidRDefault="00201153" w:rsidP="00406CD2">
            <w:pPr>
              <w:pStyle w:val="a2"/>
              <w:rPr>
                <w:sz w:val="22"/>
                <w:szCs w:val="22"/>
              </w:rPr>
            </w:pPr>
          </w:p>
        </w:tc>
        <w:tc>
          <w:tcPr>
            <w:tcW w:w="2340" w:type="dxa"/>
          </w:tcPr>
          <w:p w:rsidR="00201153" w:rsidRPr="00F6574E" w:rsidRDefault="00201153" w:rsidP="00406CD2">
            <w:pPr>
              <w:pStyle w:val="a2"/>
              <w:rPr>
                <w:sz w:val="22"/>
                <w:szCs w:val="22"/>
              </w:rPr>
            </w:pPr>
          </w:p>
        </w:tc>
        <w:tc>
          <w:tcPr>
            <w:tcW w:w="1980" w:type="dxa"/>
          </w:tcPr>
          <w:p w:rsidR="00201153" w:rsidRPr="00F6574E" w:rsidRDefault="00201153" w:rsidP="00406CD2">
            <w:pPr>
              <w:pStyle w:val="a2"/>
              <w:rPr>
                <w:sz w:val="22"/>
                <w:szCs w:val="22"/>
              </w:rPr>
            </w:pPr>
          </w:p>
        </w:tc>
        <w:tc>
          <w:tcPr>
            <w:tcW w:w="1260" w:type="dxa"/>
          </w:tcPr>
          <w:p w:rsidR="00201153" w:rsidRPr="00F6574E" w:rsidRDefault="00201153" w:rsidP="00406CD2">
            <w:pPr>
              <w:pStyle w:val="a2"/>
              <w:rPr>
                <w:sz w:val="22"/>
                <w:szCs w:val="22"/>
              </w:rPr>
            </w:pPr>
          </w:p>
        </w:tc>
        <w:tc>
          <w:tcPr>
            <w:tcW w:w="1440" w:type="dxa"/>
          </w:tcPr>
          <w:p w:rsidR="00201153" w:rsidRPr="00F6574E" w:rsidRDefault="00201153" w:rsidP="00406CD2">
            <w:pPr>
              <w:pStyle w:val="a2"/>
              <w:rPr>
                <w:sz w:val="22"/>
                <w:szCs w:val="22"/>
              </w:rPr>
            </w:pPr>
          </w:p>
        </w:tc>
      </w:tr>
      <w:tr w:rsidR="00201153" w:rsidRPr="00F6574E" w:rsidTr="00406CD2">
        <w:trPr>
          <w:cantSplit/>
        </w:trPr>
        <w:tc>
          <w:tcPr>
            <w:tcW w:w="720" w:type="dxa"/>
          </w:tcPr>
          <w:p w:rsidR="00201153" w:rsidRPr="00F6574E" w:rsidRDefault="00201153" w:rsidP="00406CD2">
            <w:pPr>
              <w:numPr>
                <w:ilvl w:val="0"/>
                <w:numId w:val="20"/>
              </w:numPr>
              <w:rPr>
                <w:sz w:val="22"/>
                <w:szCs w:val="22"/>
              </w:rPr>
            </w:pPr>
          </w:p>
        </w:tc>
        <w:tc>
          <w:tcPr>
            <w:tcW w:w="2520" w:type="dxa"/>
          </w:tcPr>
          <w:p w:rsidR="00201153" w:rsidRPr="00F6574E" w:rsidRDefault="00201153" w:rsidP="00406CD2">
            <w:pPr>
              <w:pStyle w:val="a2"/>
              <w:rPr>
                <w:sz w:val="22"/>
                <w:szCs w:val="22"/>
              </w:rPr>
            </w:pPr>
          </w:p>
        </w:tc>
        <w:tc>
          <w:tcPr>
            <w:tcW w:w="2340" w:type="dxa"/>
          </w:tcPr>
          <w:p w:rsidR="00201153" w:rsidRPr="00F6574E" w:rsidRDefault="00201153" w:rsidP="00406CD2">
            <w:pPr>
              <w:pStyle w:val="a2"/>
              <w:rPr>
                <w:sz w:val="22"/>
                <w:szCs w:val="22"/>
              </w:rPr>
            </w:pPr>
          </w:p>
        </w:tc>
        <w:tc>
          <w:tcPr>
            <w:tcW w:w="1980" w:type="dxa"/>
          </w:tcPr>
          <w:p w:rsidR="00201153" w:rsidRPr="00F6574E" w:rsidRDefault="00201153" w:rsidP="00406CD2">
            <w:pPr>
              <w:pStyle w:val="a2"/>
              <w:rPr>
                <w:sz w:val="22"/>
                <w:szCs w:val="22"/>
              </w:rPr>
            </w:pPr>
          </w:p>
        </w:tc>
        <w:tc>
          <w:tcPr>
            <w:tcW w:w="1260" w:type="dxa"/>
          </w:tcPr>
          <w:p w:rsidR="00201153" w:rsidRPr="00F6574E" w:rsidRDefault="00201153" w:rsidP="00406CD2">
            <w:pPr>
              <w:pStyle w:val="a2"/>
              <w:rPr>
                <w:sz w:val="22"/>
                <w:szCs w:val="22"/>
              </w:rPr>
            </w:pPr>
          </w:p>
        </w:tc>
        <w:tc>
          <w:tcPr>
            <w:tcW w:w="1440" w:type="dxa"/>
          </w:tcPr>
          <w:p w:rsidR="00201153" w:rsidRPr="00F6574E" w:rsidRDefault="00201153" w:rsidP="00406CD2">
            <w:pPr>
              <w:pStyle w:val="a2"/>
              <w:rPr>
                <w:sz w:val="22"/>
                <w:szCs w:val="22"/>
              </w:rPr>
            </w:pPr>
          </w:p>
        </w:tc>
      </w:tr>
      <w:tr w:rsidR="00201153" w:rsidRPr="00F6574E" w:rsidTr="00406CD2">
        <w:trPr>
          <w:cantSplit/>
        </w:trPr>
        <w:tc>
          <w:tcPr>
            <w:tcW w:w="720" w:type="dxa"/>
          </w:tcPr>
          <w:p w:rsidR="00201153" w:rsidRPr="00F6574E" w:rsidRDefault="00201153" w:rsidP="00406CD2">
            <w:pPr>
              <w:numPr>
                <w:ilvl w:val="0"/>
                <w:numId w:val="20"/>
              </w:numPr>
              <w:rPr>
                <w:sz w:val="22"/>
                <w:szCs w:val="22"/>
              </w:rPr>
            </w:pPr>
          </w:p>
        </w:tc>
        <w:tc>
          <w:tcPr>
            <w:tcW w:w="2520" w:type="dxa"/>
          </w:tcPr>
          <w:p w:rsidR="00201153" w:rsidRPr="00F6574E" w:rsidRDefault="00201153" w:rsidP="00406CD2">
            <w:pPr>
              <w:pStyle w:val="a2"/>
              <w:rPr>
                <w:sz w:val="22"/>
                <w:szCs w:val="22"/>
              </w:rPr>
            </w:pPr>
          </w:p>
        </w:tc>
        <w:tc>
          <w:tcPr>
            <w:tcW w:w="2340" w:type="dxa"/>
          </w:tcPr>
          <w:p w:rsidR="00201153" w:rsidRPr="00F6574E" w:rsidRDefault="00201153" w:rsidP="00406CD2">
            <w:pPr>
              <w:pStyle w:val="a2"/>
              <w:rPr>
                <w:sz w:val="22"/>
                <w:szCs w:val="22"/>
              </w:rPr>
            </w:pPr>
          </w:p>
        </w:tc>
        <w:tc>
          <w:tcPr>
            <w:tcW w:w="1980" w:type="dxa"/>
          </w:tcPr>
          <w:p w:rsidR="00201153" w:rsidRPr="00F6574E" w:rsidRDefault="00201153" w:rsidP="00406CD2">
            <w:pPr>
              <w:pStyle w:val="a2"/>
              <w:rPr>
                <w:sz w:val="22"/>
                <w:szCs w:val="22"/>
              </w:rPr>
            </w:pPr>
          </w:p>
        </w:tc>
        <w:tc>
          <w:tcPr>
            <w:tcW w:w="1260" w:type="dxa"/>
          </w:tcPr>
          <w:p w:rsidR="00201153" w:rsidRPr="00F6574E" w:rsidRDefault="00201153" w:rsidP="00406CD2">
            <w:pPr>
              <w:pStyle w:val="a2"/>
              <w:rPr>
                <w:sz w:val="22"/>
                <w:szCs w:val="22"/>
              </w:rPr>
            </w:pPr>
          </w:p>
        </w:tc>
        <w:tc>
          <w:tcPr>
            <w:tcW w:w="1440" w:type="dxa"/>
          </w:tcPr>
          <w:p w:rsidR="00201153" w:rsidRPr="00F6574E" w:rsidRDefault="00201153" w:rsidP="00406CD2">
            <w:pPr>
              <w:pStyle w:val="a2"/>
              <w:rPr>
                <w:sz w:val="22"/>
                <w:szCs w:val="22"/>
              </w:rPr>
            </w:pPr>
          </w:p>
        </w:tc>
      </w:tr>
      <w:tr w:rsidR="00201153" w:rsidRPr="00F6574E" w:rsidTr="00406CD2">
        <w:trPr>
          <w:cantSplit/>
        </w:trPr>
        <w:tc>
          <w:tcPr>
            <w:tcW w:w="720" w:type="dxa"/>
          </w:tcPr>
          <w:p w:rsidR="00201153" w:rsidRPr="00F6574E" w:rsidRDefault="00201153" w:rsidP="00406CD2">
            <w:pPr>
              <w:pStyle w:val="a2"/>
              <w:rPr>
                <w:sz w:val="22"/>
                <w:szCs w:val="22"/>
              </w:rPr>
            </w:pPr>
            <w:r w:rsidRPr="00F6574E">
              <w:rPr>
                <w:sz w:val="22"/>
                <w:szCs w:val="22"/>
              </w:rPr>
              <w:t>…</w:t>
            </w:r>
          </w:p>
        </w:tc>
        <w:tc>
          <w:tcPr>
            <w:tcW w:w="2520" w:type="dxa"/>
          </w:tcPr>
          <w:p w:rsidR="00201153" w:rsidRPr="00F6574E" w:rsidRDefault="00201153" w:rsidP="00406CD2">
            <w:pPr>
              <w:pStyle w:val="a2"/>
              <w:rPr>
                <w:sz w:val="22"/>
                <w:szCs w:val="22"/>
              </w:rPr>
            </w:pPr>
          </w:p>
        </w:tc>
        <w:tc>
          <w:tcPr>
            <w:tcW w:w="2340" w:type="dxa"/>
          </w:tcPr>
          <w:p w:rsidR="00201153" w:rsidRPr="00F6574E" w:rsidRDefault="00201153" w:rsidP="00406CD2">
            <w:pPr>
              <w:pStyle w:val="a2"/>
              <w:rPr>
                <w:sz w:val="22"/>
                <w:szCs w:val="22"/>
              </w:rPr>
            </w:pPr>
          </w:p>
        </w:tc>
        <w:tc>
          <w:tcPr>
            <w:tcW w:w="1980" w:type="dxa"/>
          </w:tcPr>
          <w:p w:rsidR="00201153" w:rsidRPr="00F6574E" w:rsidRDefault="00201153" w:rsidP="00406CD2">
            <w:pPr>
              <w:pStyle w:val="a2"/>
              <w:rPr>
                <w:sz w:val="22"/>
                <w:szCs w:val="22"/>
              </w:rPr>
            </w:pPr>
          </w:p>
        </w:tc>
        <w:tc>
          <w:tcPr>
            <w:tcW w:w="1260" w:type="dxa"/>
          </w:tcPr>
          <w:p w:rsidR="00201153" w:rsidRPr="00F6574E" w:rsidRDefault="00201153" w:rsidP="00406CD2">
            <w:pPr>
              <w:pStyle w:val="a2"/>
              <w:rPr>
                <w:sz w:val="22"/>
                <w:szCs w:val="22"/>
              </w:rPr>
            </w:pPr>
          </w:p>
        </w:tc>
        <w:tc>
          <w:tcPr>
            <w:tcW w:w="1440" w:type="dxa"/>
          </w:tcPr>
          <w:p w:rsidR="00201153" w:rsidRPr="00F6574E" w:rsidRDefault="00201153" w:rsidP="00406CD2">
            <w:pPr>
              <w:pStyle w:val="a2"/>
              <w:rPr>
                <w:sz w:val="22"/>
                <w:szCs w:val="22"/>
              </w:rPr>
            </w:pPr>
          </w:p>
        </w:tc>
      </w:tr>
      <w:tr w:rsidR="00201153" w:rsidRPr="00F6574E" w:rsidTr="00406CD2">
        <w:trPr>
          <w:cantSplit/>
        </w:trPr>
        <w:tc>
          <w:tcPr>
            <w:tcW w:w="7560" w:type="dxa"/>
            <w:gridSpan w:val="4"/>
          </w:tcPr>
          <w:p w:rsidR="00201153" w:rsidRPr="00F6574E" w:rsidRDefault="00201153" w:rsidP="00C14962">
            <w:pPr>
              <w:pStyle w:val="a2"/>
              <w:jc w:val="center"/>
              <w:rPr>
                <w:b/>
                <w:sz w:val="22"/>
                <w:szCs w:val="22"/>
              </w:rPr>
            </w:pPr>
            <w:r w:rsidRPr="00F6574E">
              <w:rPr>
                <w:b/>
                <w:sz w:val="22"/>
                <w:szCs w:val="22"/>
              </w:rPr>
              <w:t>ИТОГО за 2011 год</w:t>
            </w:r>
          </w:p>
        </w:tc>
        <w:tc>
          <w:tcPr>
            <w:tcW w:w="1260" w:type="dxa"/>
          </w:tcPr>
          <w:p w:rsidR="00201153" w:rsidRPr="00F6574E" w:rsidRDefault="00201153" w:rsidP="00406CD2">
            <w:pPr>
              <w:pStyle w:val="a2"/>
              <w:rPr>
                <w:b/>
                <w:sz w:val="22"/>
                <w:szCs w:val="22"/>
              </w:rPr>
            </w:pPr>
          </w:p>
        </w:tc>
        <w:tc>
          <w:tcPr>
            <w:tcW w:w="1440" w:type="dxa"/>
          </w:tcPr>
          <w:p w:rsidR="00201153" w:rsidRPr="00F6574E" w:rsidRDefault="00201153" w:rsidP="00406CD2">
            <w:pPr>
              <w:pStyle w:val="a2"/>
              <w:jc w:val="center"/>
              <w:rPr>
                <w:b/>
                <w:sz w:val="22"/>
                <w:szCs w:val="22"/>
              </w:rPr>
            </w:pPr>
            <w:r w:rsidRPr="00F6574E">
              <w:rPr>
                <w:b/>
                <w:sz w:val="22"/>
                <w:szCs w:val="22"/>
              </w:rPr>
              <w:t>х</w:t>
            </w:r>
          </w:p>
        </w:tc>
      </w:tr>
      <w:tr w:rsidR="00201153" w:rsidRPr="00F6574E" w:rsidTr="00406CD2">
        <w:trPr>
          <w:cantSplit/>
        </w:trPr>
        <w:tc>
          <w:tcPr>
            <w:tcW w:w="720" w:type="dxa"/>
          </w:tcPr>
          <w:p w:rsidR="00201153" w:rsidRPr="00F6574E" w:rsidRDefault="00201153" w:rsidP="005365A5">
            <w:pPr>
              <w:numPr>
                <w:ilvl w:val="0"/>
                <w:numId w:val="27"/>
              </w:numPr>
              <w:rPr>
                <w:sz w:val="22"/>
                <w:szCs w:val="22"/>
              </w:rPr>
            </w:pPr>
          </w:p>
        </w:tc>
        <w:tc>
          <w:tcPr>
            <w:tcW w:w="2520" w:type="dxa"/>
          </w:tcPr>
          <w:p w:rsidR="00201153" w:rsidRPr="00F6574E" w:rsidRDefault="00201153" w:rsidP="00406CD2">
            <w:pPr>
              <w:pStyle w:val="a2"/>
              <w:rPr>
                <w:sz w:val="22"/>
                <w:szCs w:val="22"/>
              </w:rPr>
            </w:pPr>
          </w:p>
        </w:tc>
        <w:tc>
          <w:tcPr>
            <w:tcW w:w="2340" w:type="dxa"/>
          </w:tcPr>
          <w:p w:rsidR="00201153" w:rsidRPr="00F6574E" w:rsidRDefault="00201153" w:rsidP="00406CD2">
            <w:pPr>
              <w:pStyle w:val="a2"/>
              <w:rPr>
                <w:sz w:val="22"/>
                <w:szCs w:val="22"/>
              </w:rPr>
            </w:pPr>
          </w:p>
        </w:tc>
        <w:tc>
          <w:tcPr>
            <w:tcW w:w="1980" w:type="dxa"/>
          </w:tcPr>
          <w:p w:rsidR="00201153" w:rsidRPr="00F6574E" w:rsidRDefault="00201153" w:rsidP="00406CD2">
            <w:pPr>
              <w:pStyle w:val="a2"/>
              <w:rPr>
                <w:sz w:val="22"/>
                <w:szCs w:val="22"/>
              </w:rPr>
            </w:pPr>
          </w:p>
        </w:tc>
        <w:tc>
          <w:tcPr>
            <w:tcW w:w="1260" w:type="dxa"/>
          </w:tcPr>
          <w:p w:rsidR="00201153" w:rsidRPr="00F6574E" w:rsidRDefault="00201153" w:rsidP="00406CD2">
            <w:pPr>
              <w:pStyle w:val="a2"/>
              <w:rPr>
                <w:sz w:val="22"/>
                <w:szCs w:val="22"/>
              </w:rPr>
            </w:pPr>
          </w:p>
        </w:tc>
        <w:tc>
          <w:tcPr>
            <w:tcW w:w="1440" w:type="dxa"/>
          </w:tcPr>
          <w:p w:rsidR="00201153" w:rsidRPr="00F6574E" w:rsidRDefault="00201153" w:rsidP="00406CD2">
            <w:pPr>
              <w:pStyle w:val="a2"/>
              <w:rPr>
                <w:sz w:val="22"/>
                <w:szCs w:val="22"/>
              </w:rPr>
            </w:pPr>
          </w:p>
        </w:tc>
      </w:tr>
      <w:tr w:rsidR="00201153" w:rsidRPr="00F6574E" w:rsidTr="00406CD2">
        <w:trPr>
          <w:cantSplit/>
        </w:trPr>
        <w:tc>
          <w:tcPr>
            <w:tcW w:w="720" w:type="dxa"/>
          </w:tcPr>
          <w:p w:rsidR="00201153" w:rsidRPr="00F6574E" w:rsidRDefault="00201153" w:rsidP="005365A5">
            <w:pPr>
              <w:numPr>
                <w:ilvl w:val="0"/>
                <w:numId w:val="27"/>
              </w:numPr>
              <w:rPr>
                <w:sz w:val="22"/>
                <w:szCs w:val="22"/>
              </w:rPr>
            </w:pPr>
          </w:p>
        </w:tc>
        <w:tc>
          <w:tcPr>
            <w:tcW w:w="2520" w:type="dxa"/>
          </w:tcPr>
          <w:p w:rsidR="00201153" w:rsidRPr="00F6574E" w:rsidRDefault="00201153" w:rsidP="00406CD2">
            <w:pPr>
              <w:pStyle w:val="a2"/>
              <w:rPr>
                <w:sz w:val="22"/>
                <w:szCs w:val="22"/>
              </w:rPr>
            </w:pPr>
          </w:p>
        </w:tc>
        <w:tc>
          <w:tcPr>
            <w:tcW w:w="2340" w:type="dxa"/>
          </w:tcPr>
          <w:p w:rsidR="00201153" w:rsidRPr="00F6574E" w:rsidRDefault="00201153" w:rsidP="00406CD2">
            <w:pPr>
              <w:pStyle w:val="a2"/>
              <w:rPr>
                <w:sz w:val="22"/>
                <w:szCs w:val="22"/>
              </w:rPr>
            </w:pPr>
          </w:p>
        </w:tc>
        <w:tc>
          <w:tcPr>
            <w:tcW w:w="1980" w:type="dxa"/>
          </w:tcPr>
          <w:p w:rsidR="00201153" w:rsidRPr="00F6574E" w:rsidRDefault="00201153" w:rsidP="00406CD2">
            <w:pPr>
              <w:pStyle w:val="a2"/>
              <w:rPr>
                <w:sz w:val="22"/>
                <w:szCs w:val="22"/>
              </w:rPr>
            </w:pPr>
          </w:p>
        </w:tc>
        <w:tc>
          <w:tcPr>
            <w:tcW w:w="1260" w:type="dxa"/>
          </w:tcPr>
          <w:p w:rsidR="00201153" w:rsidRPr="00F6574E" w:rsidRDefault="00201153" w:rsidP="00406CD2">
            <w:pPr>
              <w:pStyle w:val="a2"/>
              <w:rPr>
                <w:sz w:val="22"/>
                <w:szCs w:val="22"/>
              </w:rPr>
            </w:pPr>
          </w:p>
        </w:tc>
        <w:tc>
          <w:tcPr>
            <w:tcW w:w="1440" w:type="dxa"/>
          </w:tcPr>
          <w:p w:rsidR="00201153" w:rsidRPr="00F6574E" w:rsidRDefault="00201153" w:rsidP="00406CD2">
            <w:pPr>
              <w:pStyle w:val="a2"/>
              <w:rPr>
                <w:sz w:val="22"/>
                <w:szCs w:val="22"/>
              </w:rPr>
            </w:pPr>
          </w:p>
        </w:tc>
      </w:tr>
      <w:tr w:rsidR="00201153" w:rsidRPr="00F6574E" w:rsidTr="00406CD2">
        <w:trPr>
          <w:cantSplit/>
        </w:trPr>
        <w:tc>
          <w:tcPr>
            <w:tcW w:w="720" w:type="dxa"/>
          </w:tcPr>
          <w:p w:rsidR="00201153" w:rsidRPr="00F6574E" w:rsidRDefault="00201153" w:rsidP="005365A5">
            <w:pPr>
              <w:numPr>
                <w:ilvl w:val="0"/>
                <w:numId w:val="27"/>
              </w:numPr>
              <w:rPr>
                <w:sz w:val="22"/>
                <w:szCs w:val="22"/>
              </w:rPr>
            </w:pPr>
          </w:p>
        </w:tc>
        <w:tc>
          <w:tcPr>
            <w:tcW w:w="2520" w:type="dxa"/>
          </w:tcPr>
          <w:p w:rsidR="00201153" w:rsidRPr="00F6574E" w:rsidRDefault="00201153" w:rsidP="00406CD2">
            <w:pPr>
              <w:pStyle w:val="a2"/>
              <w:rPr>
                <w:sz w:val="22"/>
                <w:szCs w:val="22"/>
              </w:rPr>
            </w:pPr>
          </w:p>
        </w:tc>
        <w:tc>
          <w:tcPr>
            <w:tcW w:w="2340" w:type="dxa"/>
          </w:tcPr>
          <w:p w:rsidR="00201153" w:rsidRPr="00F6574E" w:rsidRDefault="00201153" w:rsidP="00406CD2">
            <w:pPr>
              <w:pStyle w:val="a2"/>
              <w:rPr>
                <w:sz w:val="22"/>
                <w:szCs w:val="22"/>
              </w:rPr>
            </w:pPr>
          </w:p>
        </w:tc>
        <w:tc>
          <w:tcPr>
            <w:tcW w:w="1980" w:type="dxa"/>
          </w:tcPr>
          <w:p w:rsidR="00201153" w:rsidRPr="00F6574E" w:rsidRDefault="00201153" w:rsidP="00406CD2">
            <w:pPr>
              <w:pStyle w:val="a2"/>
              <w:rPr>
                <w:sz w:val="22"/>
                <w:szCs w:val="22"/>
              </w:rPr>
            </w:pPr>
          </w:p>
        </w:tc>
        <w:tc>
          <w:tcPr>
            <w:tcW w:w="1260" w:type="dxa"/>
          </w:tcPr>
          <w:p w:rsidR="00201153" w:rsidRPr="00F6574E" w:rsidRDefault="00201153" w:rsidP="00406CD2">
            <w:pPr>
              <w:pStyle w:val="a2"/>
              <w:rPr>
                <w:sz w:val="22"/>
                <w:szCs w:val="22"/>
              </w:rPr>
            </w:pPr>
          </w:p>
        </w:tc>
        <w:tc>
          <w:tcPr>
            <w:tcW w:w="1440" w:type="dxa"/>
          </w:tcPr>
          <w:p w:rsidR="00201153" w:rsidRPr="00F6574E" w:rsidRDefault="00201153" w:rsidP="00406CD2">
            <w:pPr>
              <w:pStyle w:val="a2"/>
              <w:rPr>
                <w:sz w:val="22"/>
                <w:szCs w:val="22"/>
              </w:rPr>
            </w:pPr>
          </w:p>
        </w:tc>
      </w:tr>
      <w:tr w:rsidR="00201153" w:rsidRPr="00F6574E" w:rsidTr="00406CD2">
        <w:trPr>
          <w:cantSplit/>
        </w:trPr>
        <w:tc>
          <w:tcPr>
            <w:tcW w:w="720" w:type="dxa"/>
          </w:tcPr>
          <w:p w:rsidR="00201153" w:rsidRPr="00F6574E" w:rsidRDefault="00201153" w:rsidP="00406CD2">
            <w:pPr>
              <w:pStyle w:val="a2"/>
              <w:rPr>
                <w:sz w:val="22"/>
                <w:szCs w:val="22"/>
              </w:rPr>
            </w:pPr>
            <w:r w:rsidRPr="00F6574E">
              <w:rPr>
                <w:sz w:val="22"/>
                <w:szCs w:val="22"/>
              </w:rPr>
              <w:t>…</w:t>
            </w:r>
          </w:p>
        </w:tc>
        <w:tc>
          <w:tcPr>
            <w:tcW w:w="2520" w:type="dxa"/>
          </w:tcPr>
          <w:p w:rsidR="00201153" w:rsidRPr="00F6574E" w:rsidRDefault="00201153" w:rsidP="00406CD2">
            <w:pPr>
              <w:pStyle w:val="a2"/>
              <w:rPr>
                <w:sz w:val="22"/>
                <w:szCs w:val="22"/>
              </w:rPr>
            </w:pPr>
          </w:p>
        </w:tc>
        <w:tc>
          <w:tcPr>
            <w:tcW w:w="2340" w:type="dxa"/>
          </w:tcPr>
          <w:p w:rsidR="00201153" w:rsidRPr="00F6574E" w:rsidRDefault="00201153" w:rsidP="00406CD2">
            <w:pPr>
              <w:pStyle w:val="a2"/>
              <w:rPr>
                <w:sz w:val="22"/>
                <w:szCs w:val="22"/>
              </w:rPr>
            </w:pPr>
          </w:p>
        </w:tc>
        <w:tc>
          <w:tcPr>
            <w:tcW w:w="1980" w:type="dxa"/>
          </w:tcPr>
          <w:p w:rsidR="00201153" w:rsidRPr="00F6574E" w:rsidRDefault="00201153" w:rsidP="00406CD2">
            <w:pPr>
              <w:pStyle w:val="a2"/>
              <w:rPr>
                <w:sz w:val="22"/>
                <w:szCs w:val="22"/>
              </w:rPr>
            </w:pPr>
          </w:p>
        </w:tc>
        <w:tc>
          <w:tcPr>
            <w:tcW w:w="1260" w:type="dxa"/>
          </w:tcPr>
          <w:p w:rsidR="00201153" w:rsidRPr="00F6574E" w:rsidRDefault="00201153" w:rsidP="00406CD2">
            <w:pPr>
              <w:pStyle w:val="a2"/>
              <w:rPr>
                <w:sz w:val="22"/>
                <w:szCs w:val="22"/>
              </w:rPr>
            </w:pPr>
          </w:p>
        </w:tc>
        <w:tc>
          <w:tcPr>
            <w:tcW w:w="1440" w:type="dxa"/>
          </w:tcPr>
          <w:p w:rsidR="00201153" w:rsidRPr="00F6574E" w:rsidRDefault="00201153" w:rsidP="00406CD2">
            <w:pPr>
              <w:pStyle w:val="a2"/>
              <w:rPr>
                <w:sz w:val="22"/>
                <w:szCs w:val="22"/>
              </w:rPr>
            </w:pPr>
          </w:p>
        </w:tc>
      </w:tr>
      <w:tr w:rsidR="00201153" w:rsidRPr="00F6574E" w:rsidTr="00406CD2">
        <w:trPr>
          <w:cantSplit/>
        </w:trPr>
        <w:tc>
          <w:tcPr>
            <w:tcW w:w="7560" w:type="dxa"/>
            <w:gridSpan w:val="4"/>
          </w:tcPr>
          <w:p w:rsidR="00201153" w:rsidRPr="00F6574E" w:rsidRDefault="00201153" w:rsidP="00C14962">
            <w:pPr>
              <w:pStyle w:val="a2"/>
              <w:jc w:val="center"/>
              <w:rPr>
                <w:b/>
                <w:sz w:val="22"/>
                <w:szCs w:val="22"/>
              </w:rPr>
            </w:pPr>
            <w:r w:rsidRPr="00F6574E">
              <w:rPr>
                <w:b/>
                <w:sz w:val="22"/>
                <w:szCs w:val="22"/>
              </w:rPr>
              <w:t>ИТОГО за 2012 год</w:t>
            </w:r>
          </w:p>
        </w:tc>
        <w:tc>
          <w:tcPr>
            <w:tcW w:w="1260" w:type="dxa"/>
          </w:tcPr>
          <w:p w:rsidR="00201153" w:rsidRPr="00F6574E" w:rsidRDefault="00201153" w:rsidP="00406CD2">
            <w:pPr>
              <w:pStyle w:val="a2"/>
              <w:rPr>
                <w:b/>
                <w:sz w:val="22"/>
                <w:szCs w:val="22"/>
              </w:rPr>
            </w:pPr>
          </w:p>
        </w:tc>
        <w:tc>
          <w:tcPr>
            <w:tcW w:w="1440" w:type="dxa"/>
          </w:tcPr>
          <w:p w:rsidR="00201153" w:rsidRPr="00F6574E" w:rsidRDefault="00201153" w:rsidP="00406CD2">
            <w:pPr>
              <w:pStyle w:val="a2"/>
              <w:jc w:val="center"/>
              <w:rPr>
                <w:b/>
                <w:sz w:val="22"/>
                <w:szCs w:val="22"/>
              </w:rPr>
            </w:pPr>
            <w:r w:rsidRPr="00F6574E">
              <w:rPr>
                <w:b/>
                <w:sz w:val="22"/>
                <w:szCs w:val="22"/>
              </w:rPr>
              <w:t>х</w:t>
            </w:r>
          </w:p>
        </w:tc>
      </w:tr>
      <w:tr w:rsidR="00201153" w:rsidRPr="00F6574E" w:rsidTr="00406CD2">
        <w:trPr>
          <w:cantSplit/>
        </w:trPr>
        <w:tc>
          <w:tcPr>
            <w:tcW w:w="720" w:type="dxa"/>
          </w:tcPr>
          <w:p w:rsidR="00201153" w:rsidRPr="00F6574E" w:rsidRDefault="00201153" w:rsidP="00406CD2">
            <w:pPr>
              <w:numPr>
                <w:ilvl w:val="0"/>
                <w:numId w:val="21"/>
              </w:numPr>
              <w:rPr>
                <w:sz w:val="22"/>
                <w:szCs w:val="22"/>
              </w:rPr>
            </w:pPr>
          </w:p>
        </w:tc>
        <w:tc>
          <w:tcPr>
            <w:tcW w:w="2520" w:type="dxa"/>
          </w:tcPr>
          <w:p w:rsidR="00201153" w:rsidRPr="00F6574E" w:rsidRDefault="00201153" w:rsidP="00406CD2">
            <w:pPr>
              <w:pStyle w:val="a2"/>
              <w:rPr>
                <w:sz w:val="22"/>
                <w:szCs w:val="22"/>
              </w:rPr>
            </w:pPr>
          </w:p>
        </w:tc>
        <w:tc>
          <w:tcPr>
            <w:tcW w:w="2340" w:type="dxa"/>
          </w:tcPr>
          <w:p w:rsidR="00201153" w:rsidRPr="00F6574E" w:rsidRDefault="00201153" w:rsidP="00406CD2">
            <w:pPr>
              <w:pStyle w:val="a2"/>
              <w:rPr>
                <w:sz w:val="22"/>
                <w:szCs w:val="22"/>
              </w:rPr>
            </w:pPr>
          </w:p>
        </w:tc>
        <w:tc>
          <w:tcPr>
            <w:tcW w:w="1980" w:type="dxa"/>
          </w:tcPr>
          <w:p w:rsidR="00201153" w:rsidRPr="00F6574E" w:rsidRDefault="00201153" w:rsidP="00406CD2">
            <w:pPr>
              <w:pStyle w:val="a2"/>
              <w:rPr>
                <w:sz w:val="22"/>
                <w:szCs w:val="22"/>
              </w:rPr>
            </w:pPr>
          </w:p>
        </w:tc>
        <w:tc>
          <w:tcPr>
            <w:tcW w:w="1260" w:type="dxa"/>
          </w:tcPr>
          <w:p w:rsidR="00201153" w:rsidRPr="00F6574E" w:rsidRDefault="00201153" w:rsidP="00406CD2">
            <w:pPr>
              <w:pStyle w:val="a2"/>
              <w:rPr>
                <w:sz w:val="22"/>
                <w:szCs w:val="22"/>
              </w:rPr>
            </w:pPr>
          </w:p>
        </w:tc>
        <w:tc>
          <w:tcPr>
            <w:tcW w:w="1440" w:type="dxa"/>
          </w:tcPr>
          <w:p w:rsidR="00201153" w:rsidRPr="00F6574E" w:rsidRDefault="00201153" w:rsidP="00406CD2">
            <w:pPr>
              <w:pStyle w:val="a2"/>
              <w:jc w:val="center"/>
              <w:rPr>
                <w:sz w:val="22"/>
                <w:szCs w:val="22"/>
              </w:rPr>
            </w:pPr>
          </w:p>
        </w:tc>
      </w:tr>
      <w:tr w:rsidR="00201153" w:rsidRPr="00F6574E" w:rsidTr="00406CD2">
        <w:trPr>
          <w:cantSplit/>
        </w:trPr>
        <w:tc>
          <w:tcPr>
            <w:tcW w:w="720" w:type="dxa"/>
          </w:tcPr>
          <w:p w:rsidR="00201153" w:rsidRPr="00F6574E" w:rsidRDefault="00201153" w:rsidP="00406CD2">
            <w:pPr>
              <w:numPr>
                <w:ilvl w:val="0"/>
                <w:numId w:val="21"/>
              </w:numPr>
              <w:rPr>
                <w:sz w:val="22"/>
                <w:szCs w:val="22"/>
              </w:rPr>
            </w:pPr>
          </w:p>
        </w:tc>
        <w:tc>
          <w:tcPr>
            <w:tcW w:w="2520" w:type="dxa"/>
          </w:tcPr>
          <w:p w:rsidR="00201153" w:rsidRPr="00F6574E" w:rsidRDefault="00201153" w:rsidP="00406CD2">
            <w:pPr>
              <w:pStyle w:val="a2"/>
              <w:rPr>
                <w:sz w:val="22"/>
                <w:szCs w:val="22"/>
              </w:rPr>
            </w:pPr>
          </w:p>
        </w:tc>
        <w:tc>
          <w:tcPr>
            <w:tcW w:w="2340" w:type="dxa"/>
          </w:tcPr>
          <w:p w:rsidR="00201153" w:rsidRPr="00F6574E" w:rsidRDefault="00201153" w:rsidP="00406CD2">
            <w:pPr>
              <w:pStyle w:val="a2"/>
              <w:rPr>
                <w:sz w:val="22"/>
                <w:szCs w:val="22"/>
              </w:rPr>
            </w:pPr>
          </w:p>
        </w:tc>
        <w:tc>
          <w:tcPr>
            <w:tcW w:w="1980" w:type="dxa"/>
          </w:tcPr>
          <w:p w:rsidR="00201153" w:rsidRPr="00F6574E" w:rsidRDefault="00201153" w:rsidP="00406CD2">
            <w:pPr>
              <w:pStyle w:val="a2"/>
              <w:rPr>
                <w:sz w:val="22"/>
                <w:szCs w:val="22"/>
              </w:rPr>
            </w:pPr>
          </w:p>
        </w:tc>
        <w:tc>
          <w:tcPr>
            <w:tcW w:w="1260" w:type="dxa"/>
          </w:tcPr>
          <w:p w:rsidR="00201153" w:rsidRPr="00F6574E" w:rsidRDefault="00201153" w:rsidP="00406CD2">
            <w:pPr>
              <w:pStyle w:val="a2"/>
              <w:rPr>
                <w:sz w:val="22"/>
                <w:szCs w:val="22"/>
              </w:rPr>
            </w:pPr>
          </w:p>
        </w:tc>
        <w:tc>
          <w:tcPr>
            <w:tcW w:w="1440" w:type="dxa"/>
          </w:tcPr>
          <w:p w:rsidR="00201153" w:rsidRPr="00F6574E" w:rsidRDefault="00201153" w:rsidP="00406CD2">
            <w:pPr>
              <w:pStyle w:val="a2"/>
              <w:jc w:val="center"/>
              <w:rPr>
                <w:sz w:val="22"/>
                <w:szCs w:val="22"/>
              </w:rPr>
            </w:pPr>
          </w:p>
        </w:tc>
      </w:tr>
      <w:tr w:rsidR="00201153" w:rsidRPr="00F6574E" w:rsidTr="00406CD2">
        <w:trPr>
          <w:cantSplit/>
        </w:trPr>
        <w:tc>
          <w:tcPr>
            <w:tcW w:w="720" w:type="dxa"/>
          </w:tcPr>
          <w:p w:rsidR="00201153" w:rsidRPr="00F6574E" w:rsidRDefault="00201153" w:rsidP="00406CD2">
            <w:pPr>
              <w:numPr>
                <w:ilvl w:val="0"/>
                <w:numId w:val="21"/>
              </w:numPr>
              <w:rPr>
                <w:sz w:val="22"/>
                <w:szCs w:val="22"/>
              </w:rPr>
            </w:pPr>
          </w:p>
        </w:tc>
        <w:tc>
          <w:tcPr>
            <w:tcW w:w="2520" w:type="dxa"/>
          </w:tcPr>
          <w:p w:rsidR="00201153" w:rsidRPr="00F6574E" w:rsidRDefault="00201153" w:rsidP="00406CD2">
            <w:pPr>
              <w:pStyle w:val="a2"/>
              <w:rPr>
                <w:sz w:val="22"/>
                <w:szCs w:val="22"/>
              </w:rPr>
            </w:pPr>
          </w:p>
        </w:tc>
        <w:tc>
          <w:tcPr>
            <w:tcW w:w="2340" w:type="dxa"/>
          </w:tcPr>
          <w:p w:rsidR="00201153" w:rsidRPr="00F6574E" w:rsidRDefault="00201153" w:rsidP="00406CD2">
            <w:pPr>
              <w:pStyle w:val="a2"/>
              <w:rPr>
                <w:sz w:val="22"/>
                <w:szCs w:val="22"/>
              </w:rPr>
            </w:pPr>
          </w:p>
        </w:tc>
        <w:tc>
          <w:tcPr>
            <w:tcW w:w="1980" w:type="dxa"/>
          </w:tcPr>
          <w:p w:rsidR="00201153" w:rsidRPr="00F6574E" w:rsidRDefault="00201153" w:rsidP="00406CD2">
            <w:pPr>
              <w:pStyle w:val="a2"/>
              <w:rPr>
                <w:sz w:val="22"/>
                <w:szCs w:val="22"/>
              </w:rPr>
            </w:pPr>
          </w:p>
        </w:tc>
        <w:tc>
          <w:tcPr>
            <w:tcW w:w="1260" w:type="dxa"/>
          </w:tcPr>
          <w:p w:rsidR="00201153" w:rsidRPr="00F6574E" w:rsidRDefault="00201153" w:rsidP="00406CD2">
            <w:pPr>
              <w:pStyle w:val="a2"/>
              <w:rPr>
                <w:sz w:val="22"/>
                <w:szCs w:val="22"/>
              </w:rPr>
            </w:pPr>
          </w:p>
        </w:tc>
        <w:tc>
          <w:tcPr>
            <w:tcW w:w="1440" w:type="dxa"/>
          </w:tcPr>
          <w:p w:rsidR="00201153" w:rsidRPr="00F6574E" w:rsidRDefault="00201153" w:rsidP="00406CD2">
            <w:pPr>
              <w:pStyle w:val="a2"/>
              <w:jc w:val="center"/>
              <w:rPr>
                <w:sz w:val="22"/>
                <w:szCs w:val="22"/>
              </w:rPr>
            </w:pPr>
          </w:p>
        </w:tc>
      </w:tr>
      <w:tr w:rsidR="00201153" w:rsidRPr="00F6574E" w:rsidTr="00406CD2">
        <w:trPr>
          <w:cantSplit/>
        </w:trPr>
        <w:tc>
          <w:tcPr>
            <w:tcW w:w="720" w:type="dxa"/>
          </w:tcPr>
          <w:p w:rsidR="00201153" w:rsidRPr="00F6574E" w:rsidRDefault="00201153" w:rsidP="00406CD2">
            <w:pPr>
              <w:pStyle w:val="a2"/>
              <w:rPr>
                <w:sz w:val="22"/>
                <w:szCs w:val="22"/>
              </w:rPr>
            </w:pPr>
            <w:r w:rsidRPr="00F6574E">
              <w:rPr>
                <w:sz w:val="22"/>
                <w:szCs w:val="22"/>
              </w:rPr>
              <w:t>…</w:t>
            </w:r>
          </w:p>
        </w:tc>
        <w:tc>
          <w:tcPr>
            <w:tcW w:w="2520" w:type="dxa"/>
          </w:tcPr>
          <w:p w:rsidR="00201153" w:rsidRPr="00F6574E" w:rsidRDefault="00201153" w:rsidP="00406CD2">
            <w:pPr>
              <w:pStyle w:val="a2"/>
              <w:rPr>
                <w:sz w:val="22"/>
                <w:szCs w:val="22"/>
              </w:rPr>
            </w:pPr>
          </w:p>
        </w:tc>
        <w:tc>
          <w:tcPr>
            <w:tcW w:w="2340" w:type="dxa"/>
          </w:tcPr>
          <w:p w:rsidR="00201153" w:rsidRPr="00F6574E" w:rsidRDefault="00201153" w:rsidP="00406CD2">
            <w:pPr>
              <w:pStyle w:val="a2"/>
              <w:rPr>
                <w:sz w:val="22"/>
                <w:szCs w:val="22"/>
              </w:rPr>
            </w:pPr>
          </w:p>
        </w:tc>
        <w:tc>
          <w:tcPr>
            <w:tcW w:w="1980" w:type="dxa"/>
          </w:tcPr>
          <w:p w:rsidR="00201153" w:rsidRPr="00F6574E" w:rsidRDefault="00201153" w:rsidP="00406CD2">
            <w:pPr>
              <w:pStyle w:val="a2"/>
              <w:rPr>
                <w:sz w:val="22"/>
                <w:szCs w:val="22"/>
              </w:rPr>
            </w:pPr>
          </w:p>
        </w:tc>
        <w:tc>
          <w:tcPr>
            <w:tcW w:w="1260" w:type="dxa"/>
          </w:tcPr>
          <w:p w:rsidR="00201153" w:rsidRPr="00F6574E" w:rsidRDefault="00201153" w:rsidP="00406CD2">
            <w:pPr>
              <w:pStyle w:val="a2"/>
              <w:rPr>
                <w:sz w:val="22"/>
                <w:szCs w:val="22"/>
              </w:rPr>
            </w:pPr>
          </w:p>
        </w:tc>
        <w:tc>
          <w:tcPr>
            <w:tcW w:w="1440" w:type="dxa"/>
          </w:tcPr>
          <w:p w:rsidR="00201153" w:rsidRPr="00F6574E" w:rsidRDefault="00201153" w:rsidP="00406CD2">
            <w:pPr>
              <w:pStyle w:val="a2"/>
              <w:jc w:val="center"/>
              <w:rPr>
                <w:sz w:val="22"/>
                <w:szCs w:val="22"/>
              </w:rPr>
            </w:pPr>
          </w:p>
        </w:tc>
      </w:tr>
      <w:tr w:rsidR="00201153" w:rsidRPr="00F6574E" w:rsidTr="00406CD2">
        <w:trPr>
          <w:cantSplit/>
        </w:trPr>
        <w:tc>
          <w:tcPr>
            <w:tcW w:w="7560" w:type="dxa"/>
            <w:gridSpan w:val="4"/>
          </w:tcPr>
          <w:p w:rsidR="00201153" w:rsidRPr="00F6574E" w:rsidRDefault="00201153" w:rsidP="00C14962">
            <w:pPr>
              <w:pStyle w:val="a2"/>
              <w:jc w:val="center"/>
              <w:rPr>
                <w:b/>
                <w:sz w:val="22"/>
                <w:szCs w:val="22"/>
              </w:rPr>
            </w:pPr>
            <w:r w:rsidRPr="00F6574E">
              <w:rPr>
                <w:b/>
                <w:sz w:val="22"/>
                <w:szCs w:val="22"/>
              </w:rPr>
              <w:t>ИТОГО за 2013 год</w:t>
            </w:r>
          </w:p>
        </w:tc>
        <w:tc>
          <w:tcPr>
            <w:tcW w:w="1260" w:type="dxa"/>
          </w:tcPr>
          <w:p w:rsidR="00201153" w:rsidRPr="00F6574E" w:rsidRDefault="00201153" w:rsidP="00406CD2">
            <w:pPr>
              <w:pStyle w:val="a2"/>
              <w:rPr>
                <w:b/>
                <w:sz w:val="22"/>
                <w:szCs w:val="22"/>
              </w:rPr>
            </w:pPr>
          </w:p>
        </w:tc>
        <w:tc>
          <w:tcPr>
            <w:tcW w:w="1440" w:type="dxa"/>
          </w:tcPr>
          <w:p w:rsidR="00201153" w:rsidRPr="00F6574E" w:rsidRDefault="00201153" w:rsidP="00406CD2">
            <w:pPr>
              <w:pStyle w:val="a2"/>
              <w:jc w:val="center"/>
              <w:rPr>
                <w:b/>
                <w:sz w:val="22"/>
                <w:szCs w:val="22"/>
              </w:rPr>
            </w:pPr>
            <w:r w:rsidRPr="00F6574E">
              <w:rPr>
                <w:b/>
                <w:sz w:val="22"/>
                <w:szCs w:val="22"/>
              </w:rPr>
              <w:t>х</w:t>
            </w:r>
          </w:p>
        </w:tc>
      </w:tr>
    </w:tbl>
    <w:p w:rsidR="00201153" w:rsidRPr="00F6574E" w:rsidRDefault="00201153" w:rsidP="00276AF9">
      <w:pPr>
        <w:spacing w:line="240" w:lineRule="auto"/>
        <w:rPr>
          <w:i/>
          <w:sz w:val="22"/>
          <w:szCs w:val="22"/>
        </w:rPr>
      </w:pPr>
      <w:r w:rsidRPr="00F6574E">
        <w:rPr>
          <w:i/>
          <w:sz w:val="22"/>
          <w:szCs w:val="22"/>
          <w:highlight w:val="yellow"/>
        </w:rPr>
        <w:t>Организатор рекомендует Участникам приложить оригиналы или копии отзывов об их работе, данные контрагентами</w:t>
      </w:r>
      <w:r w:rsidRPr="00F6574E">
        <w:rPr>
          <w:i/>
          <w:color w:val="FF0000"/>
          <w:sz w:val="22"/>
          <w:szCs w:val="22"/>
          <w:highlight w:val="yellow"/>
        </w:rPr>
        <w:t>.</w:t>
      </w:r>
    </w:p>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(подпись, М.П.)</w:t>
      </w:r>
    </w:p>
    <w:p w:rsidR="00201153" w:rsidRPr="00F6574E" w:rsidRDefault="00201153" w:rsidP="00276AF9">
      <w:pPr>
        <w:spacing w:line="240" w:lineRule="auto"/>
        <w:rPr>
          <w:sz w:val="22"/>
          <w:szCs w:val="22"/>
          <w:vertAlign w:val="superscript"/>
        </w:rPr>
      </w:pPr>
      <w:r w:rsidRPr="00F6574E">
        <w:rPr>
          <w:sz w:val="22"/>
          <w:szCs w:val="22"/>
        </w:rPr>
        <w:t>____________________________________</w:t>
      </w:r>
      <w:r w:rsidRPr="00F6574E">
        <w:rPr>
          <w:sz w:val="22"/>
          <w:szCs w:val="22"/>
          <w:vertAlign w:val="superscript"/>
        </w:rPr>
        <w:t>(фамилия, имя, отчество подписавшего, должность)</w:t>
      </w:r>
    </w:p>
    <w:p w:rsidR="00201153" w:rsidRPr="00F6574E" w:rsidRDefault="00201153" w:rsidP="00DA6E57">
      <w:pPr>
        <w:keepNext/>
        <w:rPr>
          <w:b/>
          <w:sz w:val="22"/>
          <w:szCs w:val="22"/>
        </w:rPr>
      </w:pPr>
    </w:p>
    <w:p w:rsidR="00201153" w:rsidRPr="00F6574E" w:rsidRDefault="00201153"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201153" w:rsidRPr="00F6574E" w:rsidRDefault="00201153" w:rsidP="00DA6E57">
      <w:pPr>
        <w:pStyle w:val="20"/>
        <w:pageBreakBefore/>
        <w:numPr>
          <w:ilvl w:val="2"/>
          <w:numId w:val="19"/>
        </w:numPr>
        <w:rPr>
          <w:rFonts w:ascii="Times New Roman" w:hAnsi="Times New Roman"/>
          <w:sz w:val="22"/>
          <w:szCs w:val="22"/>
        </w:rPr>
      </w:pPr>
      <w:bookmarkStart w:id="333" w:name="_Toc389049617"/>
      <w:r w:rsidRPr="00F6574E">
        <w:rPr>
          <w:rFonts w:ascii="Times New Roman" w:hAnsi="Times New Roman"/>
          <w:sz w:val="22"/>
          <w:szCs w:val="22"/>
        </w:rPr>
        <w:t>Инструкции по заполнению</w:t>
      </w:r>
      <w:bookmarkEnd w:id="333"/>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fldSimple w:instr=" REF _Ref55336310 \r \h  \* MERGEFORMAT ">
        <w:r w:rsidRPr="00864C84">
          <w:rPr>
            <w:rFonts w:ascii="Times New Roman" w:hAnsi="Times New Roman"/>
            <w:sz w:val="22"/>
            <w:szCs w:val="22"/>
          </w:rPr>
          <w:t>4.1</w:t>
        </w:r>
      </w:fldSimple>
      <w:r w:rsidRPr="00F6574E">
        <w:rPr>
          <w:rFonts w:ascii="Times New Roman" w:hAnsi="Times New Roman"/>
          <w:sz w:val="22"/>
          <w:szCs w:val="22"/>
        </w:rPr>
        <w:t>).</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настоящей закупочной документации.</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может включать и незавершенные договоры, обязательно отмечая данный факт.</w:t>
      </w:r>
    </w:p>
    <w:p w:rsidR="00201153" w:rsidRPr="00F6574E" w:rsidRDefault="00201153" w:rsidP="00DA6E57">
      <w:pPr>
        <w:tabs>
          <w:tab w:val="center" w:pos="1134"/>
        </w:tabs>
        <w:ind w:left="567"/>
        <w:rPr>
          <w:sz w:val="22"/>
          <w:szCs w:val="22"/>
        </w:rPr>
      </w:pPr>
    </w:p>
    <w:p w:rsidR="00201153" w:rsidRPr="00F6574E" w:rsidRDefault="00201153" w:rsidP="00DA6E57">
      <w:pPr>
        <w:pStyle w:val="Heading2"/>
        <w:pageBreakBefore/>
        <w:numPr>
          <w:ilvl w:val="1"/>
          <w:numId w:val="19"/>
        </w:numPr>
        <w:rPr>
          <w:sz w:val="22"/>
          <w:szCs w:val="22"/>
        </w:rPr>
      </w:pPr>
      <w:bookmarkStart w:id="334" w:name="_Ref55336389"/>
      <w:bookmarkStart w:id="335" w:name="_Toc57314677"/>
      <w:bookmarkStart w:id="336" w:name="_Toc69728991"/>
      <w:bookmarkStart w:id="337" w:name="_Toc389049618"/>
      <w:r w:rsidRPr="00F6574E">
        <w:rPr>
          <w:sz w:val="22"/>
          <w:szCs w:val="22"/>
        </w:rPr>
        <w:t>Справка о материально-технических ресурсах (форма 1</w:t>
      </w:r>
      <w:r>
        <w:rPr>
          <w:sz w:val="22"/>
          <w:szCs w:val="22"/>
        </w:rPr>
        <w:t>0</w:t>
      </w:r>
      <w:r w:rsidRPr="00F6574E">
        <w:rPr>
          <w:sz w:val="22"/>
          <w:szCs w:val="22"/>
        </w:rPr>
        <w:t>)</w:t>
      </w:r>
      <w:bookmarkEnd w:id="334"/>
      <w:bookmarkEnd w:id="335"/>
      <w:bookmarkEnd w:id="336"/>
      <w:bookmarkEnd w:id="337"/>
    </w:p>
    <w:p w:rsidR="00201153" w:rsidRPr="00F6574E" w:rsidRDefault="00201153" w:rsidP="00DA6E57">
      <w:pPr>
        <w:pStyle w:val="20"/>
        <w:numPr>
          <w:ilvl w:val="2"/>
          <w:numId w:val="19"/>
        </w:numPr>
        <w:rPr>
          <w:rFonts w:ascii="Times New Roman" w:hAnsi="Times New Roman"/>
          <w:sz w:val="22"/>
          <w:szCs w:val="22"/>
        </w:rPr>
      </w:pPr>
      <w:bookmarkStart w:id="338" w:name="_Toc389049619"/>
      <w:r w:rsidRPr="00F6574E">
        <w:rPr>
          <w:rFonts w:ascii="Times New Roman" w:hAnsi="Times New Roman"/>
          <w:sz w:val="22"/>
          <w:szCs w:val="22"/>
        </w:rPr>
        <w:t>Форма Справки о материально-технических ресурсах</w:t>
      </w:r>
      <w:bookmarkEnd w:id="338"/>
    </w:p>
    <w:p w:rsidR="00201153" w:rsidRPr="00F6574E" w:rsidRDefault="00201153"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201153" w:rsidRPr="00F6574E" w:rsidRDefault="00201153" w:rsidP="00DA6E57">
      <w:pPr>
        <w:spacing w:line="240" w:lineRule="auto"/>
        <w:ind w:firstLine="0"/>
        <w:jc w:val="left"/>
        <w:rPr>
          <w:sz w:val="22"/>
          <w:szCs w:val="22"/>
        </w:rPr>
      </w:pPr>
    </w:p>
    <w:p w:rsidR="00201153" w:rsidRPr="00F6574E" w:rsidRDefault="00201153"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8</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201153" w:rsidRPr="00F6574E" w:rsidRDefault="00201153" w:rsidP="00DA6E57">
      <w:pPr>
        <w:rPr>
          <w:sz w:val="22"/>
          <w:szCs w:val="22"/>
        </w:rPr>
      </w:pPr>
    </w:p>
    <w:p w:rsidR="00201153" w:rsidRPr="00F6574E" w:rsidRDefault="00201153" w:rsidP="00DA6E57">
      <w:pPr>
        <w:suppressAutoHyphens/>
        <w:spacing w:line="240" w:lineRule="auto"/>
        <w:ind w:firstLine="0"/>
        <w:jc w:val="center"/>
        <w:rPr>
          <w:b/>
          <w:sz w:val="22"/>
          <w:szCs w:val="22"/>
        </w:rPr>
      </w:pPr>
      <w:r w:rsidRPr="00F6574E">
        <w:rPr>
          <w:b/>
          <w:sz w:val="22"/>
          <w:szCs w:val="22"/>
        </w:rPr>
        <w:t>Справка о материально-технических ресурсах</w:t>
      </w:r>
    </w:p>
    <w:p w:rsidR="00201153" w:rsidRPr="00F6574E" w:rsidRDefault="00201153" w:rsidP="00DA6E57">
      <w:pPr>
        <w:rPr>
          <w:sz w:val="22"/>
          <w:szCs w:val="22"/>
        </w:rPr>
      </w:pPr>
    </w:p>
    <w:p w:rsidR="00201153" w:rsidRPr="00F6574E" w:rsidRDefault="00201153"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201153" w:rsidRPr="00F6574E" w:rsidRDefault="00201153" w:rsidP="00DA6E57">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201153" w:rsidRPr="00F6574E" w:rsidTr="00406CD2">
        <w:trPr>
          <w:cantSplit/>
          <w:trHeight w:val="530"/>
        </w:trPr>
        <w:tc>
          <w:tcPr>
            <w:tcW w:w="720" w:type="dxa"/>
          </w:tcPr>
          <w:p w:rsidR="00201153" w:rsidRPr="00F6574E" w:rsidRDefault="00201153" w:rsidP="00406CD2">
            <w:pPr>
              <w:pStyle w:val="a1"/>
              <w:rPr>
                <w:szCs w:val="22"/>
              </w:rPr>
            </w:pPr>
            <w:r w:rsidRPr="00F6574E">
              <w:rPr>
                <w:szCs w:val="22"/>
              </w:rPr>
              <w:t>№</w:t>
            </w:r>
          </w:p>
          <w:p w:rsidR="00201153" w:rsidRPr="00F6574E" w:rsidRDefault="00201153" w:rsidP="00406CD2">
            <w:pPr>
              <w:pStyle w:val="a1"/>
              <w:rPr>
                <w:szCs w:val="22"/>
              </w:rPr>
            </w:pPr>
            <w:r w:rsidRPr="00F6574E">
              <w:rPr>
                <w:szCs w:val="22"/>
              </w:rPr>
              <w:t>п/п</w:t>
            </w:r>
          </w:p>
        </w:tc>
        <w:tc>
          <w:tcPr>
            <w:tcW w:w="1590" w:type="dxa"/>
          </w:tcPr>
          <w:p w:rsidR="00201153" w:rsidRPr="00F6574E" w:rsidRDefault="00201153" w:rsidP="00406CD2">
            <w:pPr>
              <w:pStyle w:val="a1"/>
              <w:rPr>
                <w:szCs w:val="22"/>
              </w:rPr>
            </w:pPr>
            <w:r w:rsidRPr="00F6574E">
              <w:rPr>
                <w:szCs w:val="22"/>
              </w:rPr>
              <w:t>Наименование</w:t>
            </w:r>
          </w:p>
        </w:tc>
        <w:tc>
          <w:tcPr>
            <w:tcW w:w="1590" w:type="dxa"/>
          </w:tcPr>
          <w:p w:rsidR="00201153" w:rsidRPr="00F6574E" w:rsidRDefault="00201153" w:rsidP="00406CD2">
            <w:pPr>
              <w:pStyle w:val="a1"/>
              <w:rPr>
                <w:szCs w:val="22"/>
              </w:rPr>
            </w:pPr>
            <w:r w:rsidRPr="00F6574E">
              <w:rPr>
                <w:szCs w:val="22"/>
              </w:rPr>
              <w:t>Местонахождение</w:t>
            </w:r>
          </w:p>
        </w:tc>
        <w:tc>
          <w:tcPr>
            <w:tcW w:w="1590" w:type="dxa"/>
          </w:tcPr>
          <w:p w:rsidR="00201153" w:rsidRPr="00F6574E" w:rsidRDefault="00201153" w:rsidP="00406CD2">
            <w:pPr>
              <w:pStyle w:val="a1"/>
              <w:rPr>
                <w:szCs w:val="22"/>
              </w:rPr>
            </w:pPr>
            <w:r w:rsidRPr="00F6574E">
              <w:rPr>
                <w:szCs w:val="22"/>
              </w:rPr>
              <w:t>Право собственности или иное право (хозяйственного ведения, оперативного управления)</w:t>
            </w:r>
          </w:p>
        </w:tc>
        <w:tc>
          <w:tcPr>
            <w:tcW w:w="1590" w:type="dxa"/>
          </w:tcPr>
          <w:p w:rsidR="00201153" w:rsidRPr="00F6574E" w:rsidRDefault="00201153" w:rsidP="00406CD2">
            <w:pPr>
              <w:pStyle w:val="a1"/>
              <w:rPr>
                <w:szCs w:val="22"/>
              </w:rPr>
            </w:pPr>
            <w:r w:rsidRPr="00F6574E">
              <w:rPr>
                <w:szCs w:val="22"/>
              </w:rPr>
              <w:t>Предназначение (с точки зрения выполнения Договора)</w:t>
            </w:r>
          </w:p>
        </w:tc>
        <w:tc>
          <w:tcPr>
            <w:tcW w:w="1590" w:type="dxa"/>
          </w:tcPr>
          <w:p w:rsidR="00201153" w:rsidRPr="00F6574E" w:rsidRDefault="00201153" w:rsidP="00406CD2">
            <w:pPr>
              <w:pStyle w:val="a1"/>
              <w:rPr>
                <w:szCs w:val="22"/>
              </w:rPr>
            </w:pPr>
            <w:r w:rsidRPr="00F6574E">
              <w:rPr>
                <w:szCs w:val="22"/>
              </w:rPr>
              <w:t>Состояние</w:t>
            </w:r>
          </w:p>
        </w:tc>
        <w:tc>
          <w:tcPr>
            <w:tcW w:w="1590" w:type="dxa"/>
          </w:tcPr>
          <w:p w:rsidR="00201153" w:rsidRPr="00F6574E" w:rsidRDefault="00201153" w:rsidP="00406CD2">
            <w:pPr>
              <w:pStyle w:val="a1"/>
              <w:rPr>
                <w:szCs w:val="22"/>
              </w:rPr>
            </w:pPr>
            <w:r w:rsidRPr="00F6574E">
              <w:rPr>
                <w:szCs w:val="22"/>
              </w:rPr>
              <w:t>Примечания</w:t>
            </w:r>
          </w:p>
        </w:tc>
      </w:tr>
      <w:tr w:rsidR="00201153" w:rsidRPr="00F6574E" w:rsidTr="00406CD2">
        <w:trPr>
          <w:cantSplit/>
        </w:trPr>
        <w:tc>
          <w:tcPr>
            <w:tcW w:w="720" w:type="dxa"/>
          </w:tcPr>
          <w:p w:rsidR="00201153" w:rsidRPr="00F6574E" w:rsidRDefault="00201153" w:rsidP="00406CD2">
            <w:pPr>
              <w:numPr>
                <w:ilvl w:val="0"/>
                <w:numId w:val="22"/>
              </w:numPr>
              <w:spacing w:line="240" w:lineRule="auto"/>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r>
      <w:tr w:rsidR="00201153" w:rsidRPr="00F6574E" w:rsidTr="00406CD2">
        <w:trPr>
          <w:cantSplit/>
        </w:trPr>
        <w:tc>
          <w:tcPr>
            <w:tcW w:w="720" w:type="dxa"/>
          </w:tcPr>
          <w:p w:rsidR="00201153" w:rsidRPr="00F6574E" w:rsidRDefault="00201153" w:rsidP="00406CD2">
            <w:pPr>
              <w:numPr>
                <w:ilvl w:val="0"/>
                <w:numId w:val="22"/>
              </w:numPr>
              <w:spacing w:line="240" w:lineRule="auto"/>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r>
      <w:tr w:rsidR="00201153" w:rsidRPr="00F6574E" w:rsidTr="00406CD2">
        <w:trPr>
          <w:cantSplit/>
        </w:trPr>
        <w:tc>
          <w:tcPr>
            <w:tcW w:w="720" w:type="dxa"/>
          </w:tcPr>
          <w:p w:rsidR="00201153" w:rsidRPr="00F6574E" w:rsidRDefault="00201153" w:rsidP="00406CD2">
            <w:pPr>
              <w:numPr>
                <w:ilvl w:val="0"/>
                <w:numId w:val="22"/>
              </w:numPr>
              <w:spacing w:line="240" w:lineRule="auto"/>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r>
      <w:tr w:rsidR="00201153" w:rsidRPr="00F6574E" w:rsidTr="00406CD2">
        <w:trPr>
          <w:cantSplit/>
        </w:trPr>
        <w:tc>
          <w:tcPr>
            <w:tcW w:w="720" w:type="dxa"/>
          </w:tcPr>
          <w:p w:rsidR="00201153" w:rsidRPr="00F6574E" w:rsidRDefault="00201153" w:rsidP="00406CD2">
            <w:pPr>
              <w:pStyle w:val="a2"/>
              <w:rPr>
                <w:sz w:val="22"/>
                <w:szCs w:val="22"/>
              </w:rPr>
            </w:pPr>
            <w:r w:rsidRPr="00F6574E">
              <w:rPr>
                <w:sz w:val="22"/>
                <w:szCs w:val="22"/>
              </w:rPr>
              <w:t>…</w:t>
            </w: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c>
          <w:tcPr>
            <w:tcW w:w="1590" w:type="dxa"/>
          </w:tcPr>
          <w:p w:rsidR="00201153" w:rsidRPr="00F6574E" w:rsidRDefault="00201153" w:rsidP="00406CD2">
            <w:pPr>
              <w:pStyle w:val="a2"/>
              <w:rPr>
                <w:sz w:val="22"/>
                <w:szCs w:val="22"/>
              </w:rPr>
            </w:pPr>
          </w:p>
        </w:tc>
      </w:tr>
    </w:tbl>
    <w:p w:rsidR="00201153" w:rsidRPr="00F6574E" w:rsidRDefault="00201153" w:rsidP="00DA6E57">
      <w:pPr>
        <w:rPr>
          <w:sz w:val="22"/>
          <w:szCs w:val="22"/>
        </w:rPr>
      </w:pPr>
    </w:p>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(подпись, М.П.)</w:t>
      </w:r>
    </w:p>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201153" w:rsidRPr="00F6574E" w:rsidRDefault="00201153" w:rsidP="00DA6E57">
      <w:pPr>
        <w:keepNext/>
        <w:rPr>
          <w:b/>
          <w:sz w:val="22"/>
          <w:szCs w:val="22"/>
        </w:rPr>
      </w:pPr>
    </w:p>
    <w:p w:rsidR="00201153" w:rsidRPr="00F6574E" w:rsidRDefault="00201153"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201153" w:rsidRPr="00F6574E" w:rsidRDefault="00201153" w:rsidP="00DA6E57">
      <w:pPr>
        <w:keepNext/>
        <w:rPr>
          <w:b/>
          <w:sz w:val="22"/>
          <w:szCs w:val="22"/>
        </w:rPr>
      </w:pPr>
    </w:p>
    <w:p w:rsidR="00201153" w:rsidRPr="00F6574E" w:rsidRDefault="00201153" w:rsidP="00DA6E57">
      <w:pPr>
        <w:pStyle w:val="20"/>
        <w:pageBreakBefore/>
        <w:numPr>
          <w:ilvl w:val="2"/>
          <w:numId w:val="19"/>
        </w:numPr>
        <w:rPr>
          <w:rFonts w:ascii="Times New Roman" w:hAnsi="Times New Roman"/>
          <w:sz w:val="22"/>
          <w:szCs w:val="22"/>
        </w:rPr>
      </w:pPr>
      <w:bookmarkStart w:id="339" w:name="_Toc389049620"/>
      <w:r w:rsidRPr="00F6574E">
        <w:rPr>
          <w:rFonts w:ascii="Times New Roman" w:hAnsi="Times New Roman"/>
          <w:sz w:val="22"/>
          <w:szCs w:val="22"/>
        </w:rPr>
        <w:t>Инструкции по заполнению</w:t>
      </w:r>
      <w:bookmarkEnd w:id="339"/>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fldSimple w:instr=" REF _Ref55336310 \r \h  \* MERGEFORMAT ">
        <w:r w:rsidRPr="00864C84">
          <w:rPr>
            <w:rFonts w:ascii="Times New Roman" w:hAnsi="Times New Roman"/>
            <w:sz w:val="22"/>
            <w:szCs w:val="22"/>
          </w:rPr>
          <w:t>4.1</w:t>
        </w:r>
      </w:fldSimple>
      <w:r w:rsidRPr="00F6574E">
        <w:rPr>
          <w:rFonts w:ascii="Times New Roman" w:hAnsi="Times New Roman"/>
          <w:sz w:val="22"/>
          <w:szCs w:val="22"/>
        </w:rPr>
        <w:t>).</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F6574E">
        <w:rPr>
          <w:rFonts w:ascii="Times New Roman" w:hAnsi="Times New Roman"/>
          <w:sz w:val="22"/>
          <w:szCs w:val="22"/>
        </w:rPr>
        <w:tab/>
        <w:t xml:space="preserve"> аренде)).</w:t>
      </w:r>
    </w:p>
    <w:p w:rsidR="00201153" w:rsidRPr="00F6574E" w:rsidRDefault="00201153" w:rsidP="00AC339F">
      <w:pPr>
        <w:pStyle w:val="a8"/>
        <w:numPr>
          <w:ilvl w:val="0"/>
          <w:numId w:val="0"/>
        </w:numPr>
        <w:rPr>
          <w:rFonts w:ascii="Times New Roman" w:hAnsi="Times New Roman"/>
          <w:sz w:val="22"/>
          <w:szCs w:val="22"/>
        </w:rPr>
      </w:pPr>
    </w:p>
    <w:p w:rsidR="00201153" w:rsidRPr="00F6574E" w:rsidRDefault="00201153" w:rsidP="00DA6E57">
      <w:pPr>
        <w:tabs>
          <w:tab w:val="left" w:pos="1134"/>
        </w:tabs>
        <w:spacing w:line="240" w:lineRule="auto"/>
        <w:rPr>
          <w:sz w:val="22"/>
          <w:szCs w:val="22"/>
        </w:rPr>
      </w:pPr>
    </w:p>
    <w:p w:rsidR="00201153" w:rsidRPr="00F6574E" w:rsidRDefault="00201153" w:rsidP="00DA6E57">
      <w:pPr>
        <w:pStyle w:val="Heading2"/>
        <w:pageBreakBefore/>
        <w:numPr>
          <w:ilvl w:val="1"/>
          <w:numId w:val="19"/>
        </w:numPr>
        <w:rPr>
          <w:sz w:val="22"/>
          <w:szCs w:val="22"/>
        </w:rPr>
      </w:pPr>
      <w:bookmarkStart w:id="340" w:name="_Ref55336398"/>
      <w:bookmarkStart w:id="341" w:name="_Toc57314678"/>
      <w:bookmarkStart w:id="342" w:name="_Toc69728992"/>
      <w:bookmarkStart w:id="343" w:name="_Toc389049621"/>
      <w:r w:rsidRPr="00F6574E">
        <w:rPr>
          <w:sz w:val="22"/>
          <w:szCs w:val="22"/>
        </w:rPr>
        <w:t>Справка о кадровых ресурсах (форма 1</w:t>
      </w:r>
      <w:r>
        <w:rPr>
          <w:sz w:val="22"/>
          <w:szCs w:val="22"/>
        </w:rPr>
        <w:t>1</w:t>
      </w:r>
      <w:r w:rsidRPr="00F6574E">
        <w:rPr>
          <w:sz w:val="22"/>
          <w:szCs w:val="22"/>
        </w:rPr>
        <w:t>)</w:t>
      </w:r>
      <w:bookmarkEnd w:id="340"/>
      <w:bookmarkEnd w:id="341"/>
      <w:bookmarkEnd w:id="342"/>
      <w:bookmarkEnd w:id="343"/>
    </w:p>
    <w:p w:rsidR="00201153" w:rsidRPr="00F6574E" w:rsidRDefault="00201153" w:rsidP="00DA6E57">
      <w:pPr>
        <w:pStyle w:val="20"/>
        <w:numPr>
          <w:ilvl w:val="2"/>
          <w:numId w:val="19"/>
        </w:numPr>
        <w:rPr>
          <w:rFonts w:ascii="Times New Roman" w:hAnsi="Times New Roman"/>
          <w:sz w:val="22"/>
          <w:szCs w:val="22"/>
        </w:rPr>
      </w:pPr>
      <w:bookmarkStart w:id="344" w:name="_Toc389049622"/>
      <w:r w:rsidRPr="00F6574E">
        <w:rPr>
          <w:rFonts w:ascii="Times New Roman" w:hAnsi="Times New Roman"/>
          <w:sz w:val="22"/>
          <w:szCs w:val="22"/>
        </w:rPr>
        <w:t>Форма Справки о кадровых ресурсах</w:t>
      </w:r>
      <w:bookmarkEnd w:id="344"/>
    </w:p>
    <w:p w:rsidR="00201153" w:rsidRPr="00F6574E" w:rsidRDefault="00201153"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201153" w:rsidRPr="00F6574E" w:rsidRDefault="00201153" w:rsidP="00DA6E57">
      <w:pPr>
        <w:spacing w:line="240" w:lineRule="auto"/>
        <w:ind w:firstLine="0"/>
        <w:jc w:val="left"/>
        <w:rPr>
          <w:sz w:val="22"/>
          <w:szCs w:val="22"/>
        </w:rPr>
      </w:pPr>
    </w:p>
    <w:p w:rsidR="00201153" w:rsidRPr="00F6574E" w:rsidRDefault="00201153"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9</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201153" w:rsidRPr="00F6574E" w:rsidRDefault="00201153" w:rsidP="00DA6E57">
      <w:pPr>
        <w:rPr>
          <w:sz w:val="22"/>
          <w:szCs w:val="22"/>
        </w:rPr>
      </w:pPr>
    </w:p>
    <w:p w:rsidR="00201153" w:rsidRPr="00F6574E" w:rsidRDefault="00201153" w:rsidP="00DA6E57">
      <w:pPr>
        <w:suppressAutoHyphens/>
        <w:spacing w:line="240" w:lineRule="auto"/>
        <w:ind w:firstLine="0"/>
        <w:jc w:val="center"/>
        <w:rPr>
          <w:b/>
          <w:sz w:val="22"/>
          <w:szCs w:val="22"/>
        </w:rPr>
      </w:pPr>
      <w:r w:rsidRPr="00F6574E">
        <w:rPr>
          <w:b/>
          <w:sz w:val="22"/>
          <w:szCs w:val="22"/>
        </w:rPr>
        <w:t>Справка о кадровых ресурсах</w:t>
      </w:r>
    </w:p>
    <w:p w:rsidR="00201153" w:rsidRPr="00F6574E" w:rsidRDefault="00201153" w:rsidP="00DA6E57">
      <w:pPr>
        <w:rPr>
          <w:sz w:val="22"/>
          <w:szCs w:val="22"/>
        </w:rPr>
      </w:pPr>
    </w:p>
    <w:p w:rsidR="00201153" w:rsidRPr="00F6574E" w:rsidRDefault="00201153"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201153" w:rsidRPr="00F6574E" w:rsidRDefault="00201153" w:rsidP="00DA6E57">
      <w:pPr>
        <w:ind w:firstLine="0"/>
        <w:rPr>
          <w:color w:val="000000"/>
          <w:sz w:val="22"/>
          <w:szCs w:val="22"/>
        </w:rPr>
      </w:pPr>
    </w:p>
    <w:p w:rsidR="00201153" w:rsidRPr="00F6574E" w:rsidRDefault="00201153" w:rsidP="00DA6E57">
      <w:pPr>
        <w:keepNext/>
        <w:suppressAutoHyphens/>
        <w:spacing w:line="240" w:lineRule="auto"/>
        <w:ind w:firstLine="0"/>
        <w:jc w:val="left"/>
        <w:rPr>
          <w:sz w:val="22"/>
          <w:szCs w:val="22"/>
        </w:rPr>
      </w:pPr>
      <w:r w:rsidRPr="00F6574E">
        <w:rPr>
          <w:b/>
          <w:sz w:val="22"/>
          <w:szCs w:val="22"/>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201153" w:rsidRPr="00F6574E" w:rsidTr="00406CD2">
        <w:trPr>
          <w:trHeight w:val="551"/>
        </w:trPr>
        <w:tc>
          <w:tcPr>
            <w:tcW w:w="695" w:type="dxa"/>
          </w:tcPr>
          <w:p w:rsidR="00201153" w:rsidRPr="00F6574E" w:rsidRDefault="00201153" w:rsidP="00406CD2">
            <w:pPr>
              <w:pStyle w:val="a1"/>
              <w:rPr>
                <w:sz w:val="20"/>
              </w:rPr>
            </w:pPr>
            <w:r w:rsidRPr="00F6574E">
              <w:rPr>
                <w:sz w:val="20"/>
              </w:rPr>
              <w:t>№</w:t>
            </w:r>
            <w:r w:rsidRPr="00F6574E">
              <w:rPr>
                <w:sz w:val="20"/>
              </w:rPr>
              <w:br/>
              <w:t>п/п</w:t>
            </w:r>
          </w:p>
        </w:tc>
        <w:tc>
          <w:tcPr>
            <w:tcW w:w="2268" w:type="dxa"/>
          </w:tcPr>
          <w:p w:rsidR="00201153" w:rsidRPr="00F6574E" w:rsidRDefault="00201153" w:rsidP="00406CD2">
            <w:pPr>
              <w:pStyle w:val="a1"/>
              <w:rPr>
                <w:sz w:val="20"/>
              </w:rPr>
            </w:pPr>
            <w:r w:rsidRPr="00F6574E">
              <w:rPr>
                <w:sz w:val="20"/>
              </w:rPr>
              <w:t>Фамилия, имя, отчество, год рождения специалиста</w:t>
            </w:r>
          </w:p>
        </w:tc>
        <w:tc>
          <w:tcPr>
            <w:tcW w:w="2586" w:type="dxa"/>
          </w:tcPr>
          <w:p w:rsidR="00201153" w:rsidRPr="00F6574E" w:rsidRDefault="00201153" w:rsidP="00406CD2">
            <w:pPr>
              <w:pStyle w:val="a1"/>
              <w:rPr>
                <w:sz w:val="20"/>
              </w:rPr>
            </w:pPr>
            <w:r w:rsidRPr="00F6574E">
              <w:rPr>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201153" w:rsidRPr="00F6574E" w:rsidRDefault="00201153" w:rsidP="00406CD2">
            <w:pPr>
              <w:pStyle w:val="a1"/>
              <w:rPr>
                <w:sz w:val="20"/>
              </w:rPr>
            </w:pPr>
            <w:r w:rsidRPr="00F6574E">
              <w:rPr>
                <w:sz w:val="20"/>
              </w:rPr>
              <w:t>Должность</w:t>
            </w:r>
          </w:p>
        </w:tc>
        <w:tc>
          <w:tcPr>
            <w:tcW w:w="2747" w:type="dxa"/>
          </w:tcPr>
          <w:p w:rsidR="00201153" w:rsidRPr="00F6574E" w:rsidRDefault="00201153" w:rsidP="00406CD2">
            <w:pPr>
              <w:pStyle w:val="a1"/>
              <w:rPr>
                <w:sz w:val="20"/>
              </w:rPr>
            </w:pPr>
            <w:r w:rsidRPr="00F6574E">
              <w:rPr>
                <w:sz w:val="20"/>
              </w:rPr>
              <w:t>Стаж работы в данной или аналогичной должности, лет</w:t>
            </w:r>
          </w:p>
        </w:tc>
      </w:tr>
      <w:tr w:rsidR="00201153" w:rsidRPr="00F6574E" w:rsidTr="00406CD2">
        <w:trPr>
          <w:cantSplit/>
        </w:trPr>
        <w:tc>
          <w:tcPr>
            <w:tcW w:w="10246" w:type="dxa"/>
            <w:gridSpan w:val="5"/>
          </w:tcPr>
          <w:p w:rsidR="00201153" w:rsidRPr="00F6574E" w:rsidRDefault="00201153" w:rsidP="00406CD2">
            <w:pPr>
              <w:pStyle w:val="a2"/>
              <w:rPr>
                <w:sz w:val="20"/>
              </w:rPr>
            </w:pPr>
            <w:r w:rsidRPr="00F6574E">
              <w:rPr>
                <w:sz w:val="20"/>
              </w:rPr>
              <w:t>Руководящее звено (руководитель и его заместители, главный бухгалтер, главный экономист, главный юрист)</w:t>
            </w:r>
          </w:p>
        </w:tc>
      </w:tr>
      <w:tr w:rsidR="00201153" w:rsidRPr="00F6574E" w:rsidTr="00406CD2">
        <w:tc>
          <w:tcPr>
            <w:tcW w:w="695" w:type="dxa"/>
          </w:tcPr>
          <w:p w:rsidR="00201153" w:rsidRPr="00F6574E" w:rsidRDefault="00201153" w:rsidP="00DA6E57">
            <w:pPr>
              <w:numPr>
                <w:ilvl w:val="0"/>
                <w:numId w:val="23"/>
              </w:numPr>
              <w:spacing w:line="240" w:lineRule="auto"/>
              <w:rPr>
                <w:sz w:val="20"/>
              </w:rPr>
            </w:pPr>
          </w:p>
        </w:tc>
        <w:tc>
          <w:tcPr>
            <w:tcW w:w="2268" w:type="dxa"/>
          </w:tcPr>
          <w:p w:rsidR="00201153" w:rsidRPr="00F6574E" w:rsidRDefault="00201153" w:rsidP="00406CD2">
            <w:pPr>
              <w:pStyle w:val="a2"/>
              <w:rPr>
                <w:sz w:val="20"/>
              </w:rPr>
            </w:pPr>
          </w:p>
        </w:tc>
        <w:tc>
          <w:tcPr>
            <w:tcW w:w="2586" w:type="dxa"/>
          </w:tcPr>
          <w:p w:rsidR="00201153" w:rsidRPr="00F6574E" w:rsidRDefault="00201153" w:rsidP="00406CD2">
            <w:pPr>
              <w:pStyle w:val="a2"/>
              <w:rPr>
                <w:sz w:val="20"/>
              </w:rPr>
            </w:pPr>
          </w:p>
        </w:tc>
        <w:tc>
          <w:tcPr>
            <w:tcW w:w="1950" w:type="dxa"/>
          </w:tcPr>
          <w:p w:rsidR="00201153" w:rsidRPr="00F6574E" w:rsidRDefault="00201153" w:rsidP="00406CD2">
            <w:pPr>
              <w:pStyle w:val="a2"/>
              <w:rPr>
                <w:sz w:val="20"/>
              </w:rPr>
            </w:pPr>
          </w:p>
        </w:tc>
        <w:tc>
          <w:tcPr>
            <w:tcW w:w="2747" w:type="dxa"/>
          </w:tcPr>
          <w:p w:rsidR="00201153" w:rsidRPr="00F6574E" w:rsidRDefault="00201153" w:rsidP="00406CD2">
            <w:pPr>
              <w:pStyle w:val="a2"/>
              <w:rPr>
                <w:sz w:val="20"/>
              </w:rPr>
            </w:pPr>
          </w:p>
        </w:tc>
      </w:tr>
      <w:tr w:rsidR="00201153" w:rsidRPr="00F6574E" w:rsidTr="00406CD2">
        <w:tc>
          <w:tcPr>
            <w:tcW w:w="695" w:type="dxa"/>
          </w:tcPr>
          <w:p w:rsidR="00201153" w:rsidRPr="00F6574E" w:rsidRDefault="00201153" w:rsidP="00DA6E57">
            <w:pPr>
              <w:numPr>
                <w:ilvl w:val="0"/>
                <w:numId w:val="23"/>
              </w:numPr>
              <w:spacing w:line="240" w:lineRule="auto"/>
              <w:rPr>
                <w:sz w:val="20"/>
              </w:rPr>
            </w:pPr>
          </w:p>
        </w:tc>
        <w:tc>
          <w:tcPr>
            <w:tcW w:w="2268" w:type="dxa"/>
          </w:tcPr>
          <w:p w:rsidR="00201153" w:rsidRPr="00F6574E" w:rsidRDefault="00201153" w:rsidP="00406CD2">
            <w:pPr>
              <w:pStyle w:val="a2"/>
              <w:rPr>
                <w:sz w:val="20"/>
              </w:rPr>
            </w:pPr>
          </w:p>
        </w:tc>
        <w:tc>
          <w:tcPr>
            <w:tcW w:w="2586" w:type="dxa"/>
          </w:tcPr>
          <w:p w:rsidR="00201153" w:rsidRPr="00F6574E" w:rsidRDefault="00201153" w:rsidP="00406CD2">
            <w:pPr>
              <w:pStyle w:val="a2"/>
              <w:rPr>
                <w:sz w:val="20"/>
              </w:rPr>
            </w:pPr>
          </w:p>
        </w:tc>
        <w:tc>
          <w:tcPr>
            <w:tcW w:w="1950" w:type="dxa"/>
          </w:tcPr>
          <w:p w:rsidR="00201153" w:rsidRPr="00F6574E" w:rsidRDefault="00201153" w:rsidP="00406CD2">
            <w:pPr>
              <w:pStyle w:val="a2"/>
              <w:rPr>
                <w:sz w:val="20"/>
              </w:rPr>
            </w:pPr>
          </w:p>
        </w:tc>
        <w:tc>
          <w:tcPr>
            <w:tcW w:w="2747" w:type="dxa"/>
          </w:tcPr>
          <w:p w:rsidR="00201153" w:rsidRPr="00F6574E" w:rsidRDefault="00201153" w:rsidP="00406CD2">
            <w:pPr>
              <w:pStyle w:val="a2"/>
              <w:rPr>
                <w:sz w:val="20"/>
              </w:rPr>
            </w:pPr>
          </w:p>
        </w:tc>
      </w:tr>
      <w:tr w:rsidR="00201153" w:rsidRPr="00F6574E" w:rsidTr="00406CD2">
        <w:tc>
          <w:tcPr>
            <w:tcW w:w="695" w:type="dxa"/>
          </w:tcPr>
          <w:p w:rsidR="00201153" w:rsidRPr="00F6574E" w:rsidRDefault="00201153" w:rsidP="00406CD2">
            <w:pPr>
              <w:spacing w:line="240" w:lineRule="auto"/>
              <w:ind w:firstLine="0"/>
              <w:rPr>
                <w:sz w:val="20"/>
              </w:rPr>
            </w:pPr>
            <w:r w:rsidRPr="00F6574E">
              <w:rPr>
                <w:sz w:val="20"/>
              </w:rPr>
              <w:t>…</w:t>
            </w:r>
          </w:p>
        </w:tc>
        <w:tc>
          <w:tcPr>
            <w:tcW w:w="2268" w:type="dxa"/>
          </w:tcPr>
          <w:p w:rsidR="00201153" w:rsidRPr="00F6574E" w:rsidRDefault="00201153" w:rsidP="00406CD2">
            <w:pPr>
              <w:pStyle w:val="a2"/>
              <w:rPr>
                <w:sz w:val="20"/>
              </w:rPr>
            </w:pPr>
          </w:p>
        </w:tc>
        <w:tc>
          <w:tcPr>
            <w:tcW w:w="2586" w:type="dxa"/>
          </w:tcPr>
          <w:p w:rsidR="00201153" w:rsidRPr="00F6574E" w:rsidRDefault="00201153" w:rsidP="00406CD2">
            <w:pPr>
              <w:pStyle w:val="a2"/>
              <w:rPr>
                <w:sz w:val="20"/>
              </w:rPr>
            </w:pPr>
          </w:p>
        </w:tc>
        <w:tc>
          <w:tcPr>
            <w:tcW w:w="1950" w:type="dxa"/>
          </w:tcPr>
          <w:p w:rsidR="00201153" w:rsidRPr="00F6574E" w:rsidRDefault="00201153" w:rsidP="00406CD2">
            <w:pPr>
              <w:pStyle w:val="a2"/>
              <w:rPr>
                <w:sz w:val="20"/>
              </w:rPr>
            </w:pPr>
          </w:p>
        </w:tc>
        <w:tc>
          <w:tcPr>
            <w:tcW w:w="2747" w:type="dxa"/>
          </w:tcPr>
          <w:p w:rsidR="00201153" w:rsidRPr="00F6574E" w:rsidRDefault="00201153" w:rsidP="00406CD2">
            <w:pPr>
              <w:pStyle w:val="a2"/>
              <w:rPr>
                <w:sz w:val="20"/>
              </w:rPr>
            </w:pPr>
          </w:p>
        </w:tc>
      </w:tr>
      <w:tr w:rsidR="00201153" w:rsidRPr="00F6574E" w:rsidTr="00406CD2">
        <w:trPr>
          <w:cantSplit/>
        </w:trPr>
        <w:tc>
          <w:tcPr>
            <w:tcW w:w="10246" w:type="dxa"/>
            <w:gridSpan w:val="5"/>
          </w:tcPr>
          <w:p w:rsidR="00201153" w:rsidRPr="00F6574E" w:rsidRDefault="00201153" w:rsidP="00406CD2">
            <w:pPr>
              <w:pStyle w:val="a2"/>
              <w:rPr>
                <w:sz w:val="20"/>
              </w:rPr>
            </w:pPr>
            <w:r w:rsidRPr="00F6574E">
              <w:rPr>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201153" w:rsidRPr="00F6574E" w:rsidTr="00406CD2">
        <w:tc>
          <w:tcPr>
            <w:tcW w:w="695" w:type="dxa"/>
          </w:tcPr>
          <w:p w:rsidR="00201153" w:rsidRPr="00F6574E" w:rsidRDefault="00201153" w:rsidP="00DA6E57">
            <w:pPr>
              <w:numPr>
                <w:ilvl w:val="0"/>
                <w:numId w:val="24"/>
              </w:numPr>
              <w:spacing w:line="240" w:lineRule="auto"/>
              <w:rPr>
                <w:sz w:val="20"/>
              </w:rPr>
            </w:pPr>
          </w:p>
        </w:tc>
        <w:tc>
          <w:tcPr>
            <w:tcW w:w="2268" w:type="dxa"/>
          </w:tcPr>
          <w:p w:rsidR="00201153" w:rsidRPr="00F6574E" w:rsidRDefault="00201153" w:rsidP="00406CD2">
            <w:pPr>
              <w:pStyle w:val="a2"/>
              <w:rPr>
                <w:sz w:val="20"/>
              </w:rPr>
            </w:pPr>
          </w:p>
        </w:tc>
        <w:tc>
          <w:tcPr>
            <w:tcW w:w="2586" w:type="dxa"/>
          </w:tcPr>
          <w:p w:rsidR="00201153" w:rsidRPr="00F6574E" w:rsidRDefault="00201153" w:rsidP="00406CD2">
            <w:pPr>
              <w:pStyle w:val="a2"/>
              <w:rPr>
                <w:sz w:val="20"/>
              </w:rPr>
            </w:pPr>
          </w:p>
        </w:tc>
        <w:tc>
          <w:tcPr>
            <w:tcW w:w="1950" w:type="dxa"/>
          </w:tcPr>
          <w:p w:rsidR="00201153" w:rsidRPr="00F6574E" w:rsidRDefault="00201153" w:rsidP="00406CD2">
            <w:pPr>
              <w:pStyle w:val="a2"/>
              <w:rPr>
                <w:sz w:val="20"/>
              </w:rPr>
            </w:pPr>
          </w:p>
        </w:tc>
        <w:tc>
          <w:tcPr>
            <w:tcW w:w="2747" w:type="dxa"/>
          </w:tcPr>
          <w:p w:rsidR="00201153" w:rsidRPr="00F6574E" w:rsidRDefault="00201153" w:rsidP="00406CD2">
            <w:pPr>
              <w:pStyle w:val="a2"/>
              <w:rPr>
                <w:sz w:val="20"/>
              </w:rPr>
            </w:pPr>
          </w:p>
        </w:tc>
      </w:tr>
      <w:tr w:rsidR="00201153" w:rsidRPr="00F6574E" w:rsidTr="00406CD2">
        <w:tc>
          <w:tcPr>
            <w:tcW w:w="695" w:type="dxa"/>
          </w:tcPr>
          <w:p w:rsidR="00201153" w:rsidRPr="00F6574E" w:rsidRDefault="00201153" w:rsidP="00DA6E57">
            <w:pPr>
              <w:numPr>
                <w:ilvl w:val="0"/>
                <w:numId w:val="24"/>
              </w:numPr>
              <w:spacing w:line="240" w:lineRule="auto"/>
              <w:rPr>
                <w:sz w:val="20"/>
              </w:rPr>
            </w:pPr>
          </w:p>
        </w:tc>
        <w:tc>
          <w:tcPr>
            <w:tcW w:w="2268" w:type="dxa"/>
          </w:tcPr>
          <w:p w:rsidR="00201153" w:rsidRPr="00F6574E" w:rsidRDefault="00201153" w:rsidP="00406CD2">
            <w:pPr>
              <w:pStyle w:val="a2"/>
              <w:rPr>
                <w:sz w:val="20"/>
              </w:rPr>
            </w:pPr>
          </w:p>
        </w:tc>
        <w:tc>
          <w:tcPr>
            <w:tcW w:w="2586" w:type="dxa"/>
          </w:tcPr>
          <w:p w:rsidR="00201153" w:rsidRPr="00F6574E" w:rsidRDefault="00201153" w:rsidP="00406CD2">
            <w:pPr>
              <w:pStyle w:val="a2"/>
              <w:rPr>
                <w:sz w:val="20"/>
              </w:rPr>
            </w:pPr>
          </w:p>
        </w:tc>
        <w:tc>
          <w:tcPr>
            <w:tcW w:w="1950" w:type="dxa"/>
          </w:tcPr>
          <w:p w:rsidR="00201153" w:rsidRPr="00F6574E" w:rsidRDefault="00201153" w:rsidP="00406CD2">
            <w:pPr>
              <w:pStyle w:val="a2"/>
              <w:rPr>
                <w:sz w:val="20"/>
              </w:rPr>
            </w:pPr>
          </w:p>
        </w:tc>
        <w:tc>
          <w:tcPr>
            <w:tcW w:w="2747" w:type="dxa"/>
          </w:tcPr>
          <w:p w:rsidR="00201153" w:rsidRPr="00F6574E" w:rsidRDefault="00201153" w:rsidP="00406CD2">
            <w:pPr>
              <w:pStyle w:val="a2"/>
              <w:rPr>
                <w:sz w:val="20"/>
              </w:rPr>
            </w:pPr>
          </w:p>
        </w:tc>
      </w:tr>
      <w:tr w:rsidR="00201153" w:rsidRPr="00F6574E" w:rsidTr="00406CD2">
        <w:tc>
          <w:tcPr>
            <w:tcW w:w="695" w:type="dxa"/>
          </w:tcPr>
          <w:p w:rsidR="00201153" w:rsidRPr="00F6574E" w:rsidRDefault="00201153" w:rsidP="00406CD2">
            <w:pPr>
              <w:spacing w:line="240" w:lineRule="auto"/>
              <w:ind w:firstLine="0"/>
              <w:rPr>
                <w:sz w:val="20"/>
              </w:rPr>
            </w:pPr>
            <w:r w:rsidRPr="00F6574E">
              <w:rPr>
                <w:sz w:val="20"/>
              </w:rPr>
              <w:t>…</w:t>
            </w:r>
          </w:p>
        </w:tc>
        <w:tc>
          <w:tcPr>
            <w:tcW w:w="2268" w:type="dxa"/>
          </w:tcPr>
          <w:p w:rsidR="00201153" w:rsidRPr="00F6574E" w:rsidRDefault="00201153" w:rsidP="00406CD2">
            <w:pPr>
              <w:pStyle w:val="a2"/>
              <w:rPr>
                <w:sz w:val="20"/>
              </w:rPr>
            </w:pPr>
          </w:p>
        </w:tc>
        <w:tc>
          <w:tcPr>
            <w:tcW w:w="2586" w:type="dxa"/>
          </w:tcPr>
          <w:p w:rsidR="00201153" w:rsidRPr="00F6574E" w:rsidRDefault="00201153" w:rsidP="00406CD2">
            <w:pPr>
              <w:pStyle w:val="a2"/>
              <w:rPr>
                <w:sz w:val="20"/>
              </w:rPr>
            </w:pPr>
          </w:p>
        </w:tc>
        <w:tc>
          <w:tcPr>
            <w:tcW w:w="1950" w:type="dxa"/>
          </w:tcPr>
          <w:p w:rsidR="00201153" w:rsidRPr="00F6574E" w:rsidRDefault="00201153" w:rsidP="00406CD2">
            <w:pPr>
              <w:pStyle w:val="a2"/>
              <w:rPr>
                <w:sz w:val="20"/>
              </w:rPr>
            </w:pPr>
          </w:p>
        </w:tc>
        <w:tc>
          <w:tcPr>
            <w:tcW w:w="2747" w:type="dxa"/>
          </w:tcPr>
          <w:p w:rsidR="00201153" w:rsidRPr="00F6574E" w:rsidRDefault="00201153" w:rsidP="00406CD2">
            <w:pPr>
              <w:pStyle w:val="a2"/>
              <w:rPr>
                <w:sz w:val="20"/>
              </w:rPr>
            </w:pPr>
          </w:p>
        </w:tc>
      </w:tr>
      <w:tr w:rsidR="00201153" w:rsidRPr="00F6574E" w:rsidTr="00406CD2">
        <w:trPr>
          <w:cantSplit/>
        </w:trPr>
        <w:tc>
          <w:tcPr>
            <w:tcW w:w="10246" w:type="dxa"/>
            <w:gridSpan w:val="5"/>
          </w:tcPr>
          <w:p w:rsidR="00201153" w:rsidRPr="00F6574E" w:rsidRDefault="00201153" w:rsidP="00406CD2">
            <w:pPr>
              <w:pStyle w:val="a2"/>
              <w:rPr>
                <w:sz w:val="20"/>
              </w:rPr>
            </w:pPr>
            <w:r w:rsidRPr="00F6574E">
              <w:rPr>
                <w:sz w:val="20"/>
              </w:rPr>
              <w:t>Прочий персонал (в том числе экспедиторы, водители, грузчики, охранники и т.д.)</w:t>
            </w:r>
          </w:p>
        </w:tc>
      </w:tr>
      <w:tr w:rsidR="00201153" w:rsidRPr="00F6574E" w:rsidTr="00406CD2">
        <w:tc>
          <w:tcPr>
            <w:tcW w:w="695" w:type="dxa"/>
          </w:tcPr>
          <w:p w:rsidR="00201153" w:rsidRPr="00F6574E" w:rsidRDefault="00201153" w:rsidP="00DA6E57">
            <w:pPr>
              <w:numPr>
                <w:ilvl w:val="0"/>
                <w:numId w:val="25"/>
              </w:numPr>
              <w:spacing w:line="240" w:lineRule="auto"/>
              <w:rPr>
                <w:sz w:val="20"/>
              </w:rPr>
            </w:pPr>
          </w:p>
        </w:tc>
        <w:tc>
          <w:tcPr>
            <w:tcW w:w="2268" w:type="dxa"/>
          </w:tcPr>
          <w:p w:rsidR="00201153" w:rsidRPr="00F6574E" w:rsidRDefault="00201153" w:rsidP="00406CD2">
            <w:pPr>
              <w:pStyle w:val="a2"/>
              <w:rPr>
                <w:sz w:val="20"/>
              </w:rPr>
            </w:pPr>
          </w:p>
        </w:tc>
        <w:tc>
          <w:tcPr>
            <w:tcW w:w="2586" w:type="dxa"/>
          </w:tcPr>
          <w:p w:rsidR="00201153" w:rsidRPr="00F6574E" w:rsidRDefault="00201153" w:rsidP="00406CD2">
            <w:pPr>
              <w:pStyle w:val="a2"/>
              <w:jc w:val="center"/>
              <w:rPr>
                <w:sz w:val="20"/>
              </w:rPr>
            </w:pPr>
          </w:p>
        </w:tc>
        <w:tc>
          <w:tcPr>
            <w:tcW w:w="1950" w:type="dxa"/>
          </w:tcPr>
          <w:p w:rsidR="00201153" w:rsidRPr="00F6574E" w:rsidRDefault="00201153" w:rsidP="00406CD2">
            <w:pPr>
              <w:pStyle w:val="a2"/>
              <w:rPr>
                <w:sz w:val="20"/>
              </w:rPr>
            </w:pPr>
          </w:p>
        </w:tc>
        <w:tc>
          <w:tcPr>
            <w:tcW w:w="2747" w:type="dxa"/>
          </w:tcPr>
          <w:p w:rsidR="00201153" w:rsidRPr="00F6574E" w:rsidRDefault="00201153" w:rsidP="00406CD2">
            <w:pPr>
              <w:pStyle w:val="a2"/>
              <w:jc w:val="center"/>
              <w:rPr>
                <w:sz w:val="20"/>
              </w:rPr>
            </w:pPr>
          </w:p>
        </w:tc>
      </w:tr>
      <w:tr w:rsidR="00201153" w:rsidRPr="00F6574E" w:rsidTr="00406CD2">
        <w:tc>
          <w:tcPr>
            <w:tcW w:w="695" w:type="dxa"/>
          </w:tcPr>
          <w:p w:rsidR="00201153" w:rsidRPr="00F6574E" w:rsidRDefault="00201153" w:rsidP="00DA6E57">
            <w:pPr>
              <w:numPr>
                <w:ilvl w:val="0"/>
                <w:numId w:val="25"/>
              </w:numPr>
              <w:spacing w:line="240" w:lineRule="auto"/>
              <w:rPr>
                <w:sz w:val="20"/>
              </w:rPr>
            </w:pPr>
          </w:p>
        </w:tc>
        <w:tc>
          <w:tcPr>
            <w:tcW w:w="2268" w:type="dxa"/>
          </w:tcPr>
          <w:p w:rsidR="00201153" w:rsidRPr="00F6574E" w:rsidRDefault="00201153" w:rsidP="00406CD2">
            <w:pPr>
              <w:pStyle w:val="a2"/>
              <w:rPr>
                <w:sz w:val="20"/>
              </w:rPr>
            </w:pPr>
          </w:p>
        </w:tc>
        <w:tc>
          <w:tcPr>
            <w:tcW w:w="2586" w:type="dxa"/>
          </w:tcPr>
          <w:p w:rsidR="00201153" w:rsidRPr="00F6574E" w:rsidRDefault="00201153" w:rsidP="00406CD2">
            <w:pPr>
              <w:pStyle w:val="a2"/>
              <w:jc w:val="center"/>
              <w:rPr>
                <w:sz w:val="20"/>
              </w:rPr>
            </w:pPr>
          </w:p>
        </w:tc>
        <w:tc>
          <w:tcPr>
            <w:tcW w:w="1950" w:type="dxa"/>
          </w:tcPr>
          <w:p w:rsidR="00201153" w:rsidRPr="00F6574E" w:rsidRDefault="00201153" w:rsidP="00406CD2">
            <w:pPr>
              <w:pStyle w:val="a2"/>
              <w:rPr>
                <w:sz w:val="20"/>
              </w:rPr>
            </w:pPr>
          </w:p>
        </w:tc>
        <w:tc>
          <w:tcPr>
            <w:tcW w:w="2747" w:type="dxa"/>
          </w:tcPr>
          <w:p w:rsidR="00201153" w:rsidRPr="00F6574E" w:rsidRDefault="00201153" w:rsidP="00406CD2">
            <w:pPr>
              <w:pStyle w:val="a2"/>
              <w:jc w:val="center"/>
              <w:rPr>
                <w:sz w:val="20"/>
              </w:rPr>
            </w:pPr>
          </w:p>
        </w:tc>
      </w:tr>
      <w:tr w:rsidR="00201153" w:rsidRPr="00F6574E" w:rsidTr="00406CD2">
        <w:tc>
          <w:tcPr>
            <w:tcW w:w="695" w:type="dxa"/>
          </w:tcPr>
          <w:p w:rsidR="00201153" w:rsidRPr="00F6574E" w:rsidRDefault="00201153" w:rsidP="00406CD2">
            <w:pPr>
              <w:spacing w:line="240" w:lineRule="auto"/>
              <w:ind w:firstLine="0"/>
              <w:rPr>
                <w:sz w:val="20"/>
              </w:rPr>
            </w:pPr>
            <w:r w:rsidRPr="00F6574E">
              <w:rPr>
                <w:sz w:val="20"/>
              </w:rPr>
              <w:t>…</w:t>
            </w:r>
          </w:p>
        </w:tc>
        <w:tc>
          <w:tcPr>
            <w:tcW w:w="2268" w:type="dxa"/>
          </w:tcPr>
          <w:p w:rsidR="00201153" w:rsidRPr="00F6574E" w:rsidRDefault="00201153" w:rsidP="00406CD2">
            <w:pPr>
              <w:pStyle w:val="a2"/>
              <w:rPr>
                <w:sz w:val="20"/>
              </w:rPr>
            </w:pPr>
          </w:p>
        </w:tc>
        <w:tc>
          <w:tcPr>
            <w:tcW w:w="2586" w:type="dxa"/>
          </w:tcPr>
          <w:p w:rsidR="00201153" w:rsidRPr="00F6574E" w:rsidRDefault="00201153" w:rsidP="00406CD2">
            <w:pPr>
              <w:pStyle w:val="a2"/>
              <w:jc w:val="center"/>
              <w:rPr>
                <w:sz w:val="20"/>
              </w:rPr>
            </w:pPr>
          </w:p>
        </w:tc>
        <w:tc>
          <w:tcPr>
            <w:tcW w:w="1950" w:type="dxa"/>
          </w:tcPr>
          <w:p w:rsidR="00201153" w:rsidRPr="00F6574E" w:rsidRDefault="00201153" w:rsidP="00406CD2">
            <w:pPr>
              <w:pStyle w:val="a2"/>
              <w:rPr>
                <w:sz w:val="20"/>
              </w:rPr>
            </w:pPr>
          </w:p>
        </w:tc>
        <w:tc>
          <w:tcPr>
            <w:tcW w:w="2747" w:type="dxa"/>
          </w:tcPr>
          <w:p w:rsidR="00201153" w:rsidRPr="00F6574E" w:rsidRDefault="00201153" w:rsidP="00406CD2">
            <w:pPr>
              <w:pStyle w:val="a2"/>
              <w:jc w:val="center"/>
              <w:rPr>
                <w:sz w:val="20"/>
              </w:rPr>
            </w:pPr>
          </w:p>
        </w:tc>
      </w:tr>
    </w:tbl>
    <w:p w:rsidR="00201153" w:rsidRPr="00F6574E" w:rsidRDefault="00201153" w:rsidP="00DA6E57">
      <w:pPr>
        <w:rPr>
          <w:sz w:val="20"/>
        </w:rPr>
      </w:pPr>
    </w:p>
    <w:p w:rsidR="00201153" w:rsidRPr="00F6574E" w:rsidRDefault="00201153" w:rsidP="00DA6E57">
      <w:pPr>
        <w:keepNext/>
        <w:suppressAutoHyphens/>
        <w:spacing w:line="240" w:lineRule="auto"/>
        <w:ind w:firstLine="0"/>
        <w:jc w:val="left"/>
        <w:rPr>
          <w:b/>
          <w:sz w:val="20"/>
        </w:rPr>
      </w:pPr>
      <w:r w:rsidRPr="00F6574E">
        <w:rPr>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2"/>
        <w:gridCol w:w="5158"/>
      </w:tblGrid>
      <w:tr w:rsidR="00201153" w:rsidRPr="00F6574E" w:rsidTr="00406CD2">
        <w:tc>
          <w:tcPr>
            <w:tcW w:w="5102" w:type="dxa"/>
          </w:tcPr>
          <w:p w:rsidR="00201153" w:rsidRPr="00F6574E" w:rsidRDefault="00201153" w:rsidP="00406CD2">
            <w:pPr>
              <w:pStyle w:val="a1"/>
              <w:rPr>
                <w:color w:val="000000"/>
                <w:sz w:val="20"/>
              </w:rPr>
            </w:pPr>
            <w:r w:rsidRPr="00F6574E">
              <w:rPr>
                <w:color w:val="000000"/>
                <w:sz w:val="20"/>
              </w:rPr>
              <w:t>Группа специалистов</w:t>
            </w:r>
          </w:p>
        </w:tc>
        <w:tc>
          <w:tcPr>
            <w:tcW w:w="5158" w:type="dxa"/>
          </w:tcPr>
          <w:p w:rsidR="00201153" w:rsidRPr="00F6574E" w:rsidRDefault="00201153" w:rsidP="00406CD2">
            <w:pPr>
              <w:pStyle w:val="a1"/>
              <w:rPr>
                <w:color w:val="000000"/>
                <w:sz w:val="20"/>
              </w:rPr>
            </w:pPr>
            <w:r w:rsidRPr="00F6574E">
              <w:rPr>
                <w:color w:val="000000"/>
                <w:sz w:val="20"/>
              </w:rPr>
              <w:t>Штатная численность, чел.</w:t>
            </w:r>
          </w:p>
        </w:tc>
      </w:tr>
      <w:tr w:rsidR="00201153" w:rsidRPr="00F6574E" w:rsidTr="00406CD2">
        <w:tc>
          <w:tcPr>
            <w:tcW w:w="5102" w:type="dxa"/>
          </w:tcPr>
          <w:p w:rsidR="00201153" w:rsidRPr="00F6574E" w:rsidRDefault="00201153" w:rsidP="00406CD2">
            <w:pPr>
              <w:pStyle w:val="a2"/>
              <w:rPr>
                <w:color w:val="000000"/>
                <w:sz w:val="20"/>
              </w:rPr>
            </w:pPr>
            <w:r w:rsidRPr="00F6574E">
              <w:rPr>
                <w:color w:val="000000"/>
                <w:sz w:val="20"/>
              </w:rPr>
              <w:t>Руководящий персонал</w:t>
            </w:r>
          </w:p>
        </w:tc>
        <w:tc>
          <w:tcPr>
            <w:tcW w:w="5158" w:type="dxa"/>
          </w:tcPr>
          <w:p w:rsidR="00201153" w:rsidRPr="00F6574E" w:rsidRDefault="00201153" w:rsidP="00406CD2">
            <w:pPr>
              <w:pStyle w:val="a2"/>
              <w:rPr>
                <w:color w:val="000000"/>
                <w:sz w:val="20"/>
              </w:rPr>
            </w:pPr>
          </w:p>
        </w:tc>
      </w:tr>
      <w:tr w:rsidR="00201153" w:rsidRPr="00F6574E" w:rsidTr="00406CD2">
        <w:tc>
          <w:tcPr>
            <w:tcW w:w="5102" w:type="dxa"/>
          </w:tcPr>
          <w:p w:rsidR="00201153" w:rsidRPr="00F6574E" w:rsidRDefault="00201153" w:rsidP="00406CD2">
            <w:pPr>
              <w:pStyle w:val="a2"/>
              <w:rPr>
                <w:color w:val="000000"/>
                <w:sz w:val="20"/>
              </w:rPr>
            </w:pPr>
            <w:r w:rsidRPr="00F6574E">
              <w:rPr>
                <w:color w:val="000000"/>
                <w:sz w:val="20"/>
              </w:rPr>
              <w:t>Инженерно-технический персонал</w:t>
            </w:r>
          </w:p>
        </w:tc>
        <w:tc>
          <w:tcPr>
            <w:tcW w:w="5158" w:type="dxa"/>
          </w:tcPr>
          <w:p w:rsidR="00201153" w:rsidRPr="00F6574E" w:rsidRDefault="00201153" w:rsidP="00406CD2">
            <w:pPr>
              <w:pStyle w:val="a2"/>
              <w:rPr>
                <w:color w:val="000000"/>
                <w:sz w:val="20"/>
              </w:rPr>
            </w:pPr>
          </w:p>
        </w:tc>
      </w:tr>
      <w:tr w:rsidR="00201153" w:rsidRPr="00F6574E" w:rsidTr="00406CD2">
        <w:tc>
          <w:tcPr>
            <w:tcW w:w="5102" w:type="dxa"/>
          </w:tcPr>
          <w:p w:rsidR="00201153" w:rsidRPr="00F6574E" w:rsidRDefault="00201153" w:rsidP="00406CD2">
            <w:pPr>
              <w:pStyle w:val="a2"/>
              <w:rPr>
                <w:color w:val="000000"/>
                <w:sz w:val="20"/>
              </w:rPr>
            </w:pPr>
            <w:r w:rsidRPr="00F6574E">
              <w:rPr>
                <w:color w:val="000000"/>
                <w:sz w:val="20"/>
              </w:rPr>
              <w:t>Рабочие и вспомогательный персонал</w:t>
            </w:r>
          </w:p>
        </w:tc>
        <w:tc>
          <w:tcPr>
            <w:tcW w:w="5158" w:type="dxa"/>
          </w:tcPr>
          <w:p w:rsidR="00201153" w:rsidRPr="00F6574E" w:rsidRDefault="00201153" w:rsidP="00406CD2">
            <w:pPr>
              <w:pStyle w:val="a2"/>
              <w:rPr>
                <w:color w:val="000000"/>
                <w:sz w:val="20"/>
              </w:rPr>
            </w:pPr>
          </w:p>
        </w:tc>
      </w:tr>
    </w:tbl>
    <w:p w:rsidR="00201153" w:rsidRPr="00F6574E" w:rsidRDefault="00201153" w:rsidP="00DA6E57">
      <w:pPr>
        <w:rPr>
          <w:sz w:val="22"/>
          <w:szCs w:val="22"/>
        </w:rPr>
      </w:pPr>
    </w:p>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(подпись, М.П.)</w:t>
      </w:r>
    </w:p>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201153" w:rsidRPr="00F6574E" w:rsidRDefault="00201153"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201153" w:rsidRPr="00F6574E" w:rsidRDefault="00201153" w:rsidP="00DA6E57">
      <w:pPr>
        <w:keepNext/>
        <w:rPr>
          <w:b/>
          <w:sz w:val="22"/>
          <w:szCs w:val="22"/>
        </w:rPr>
      </w:pPr>
    </w:p>
    <w:p w:rsidR="00201153" w:rsidRPr="00F6574E" w:rsidRDefault="00201153" w:rsidP="00DA6E57">
      <w:pPr>
        <w:pStyle w:val="20"/>
        <w:pageBreakBefore/>
        <w:numPr>
          <w:ilvl w:val="2"/>
          <w:numId w:val="19"/>
        </w:numPr>
        <w:rPr>
          <w:rFonts w:ascii="Times New Roman" w:hAnsi="Times New Roman"/>
          <w:sz w:val="22"/>
          <w:szCs w:val="22"/>
        </w:rPr>
      </w:pPr>
      <w:bookmarkStart w:id="345" w:name="_Toc389049623"/>
      <w:r w:rsidRPr="00F6574E">
        <w:rPr>
          <w:rFonts w:ascii="Times New Roman" w:hAnsi="Times New Roman"/>
          <w:sz w:val="22"/>
          <w:szCs w:val="22"/>
        </w:rPr>
        <w:t>Инструкции по заполнению</w:t>
      </w:r>
      <w:bookmarkEnd w:id="345"/>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В таблице-1 данной справки перечисляются только те работники, которые будут непосредственно привлечены Участником в ходе выполнения Договора.</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В таблице-2 данной справки указывается, в общем, штатная численность всех специалистов, находящихся в штате Участника.</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201153" w:rsidRPr="00F6574E" w:rsidRDefault="00201153" w:rsidP="00DA6E57">
      <w:pPr>
        <w:pStyle w:val="Heading1"/>
        <w:numPr>
          <w:ilvl w:val="0"/>
          <w:numId w:val="19"/>
        </w:numPr>
        <w:rPr>
          <w:rFonts w:ascii="Times New Roman" w:hAnsi="Times New Roman"/>
          <w:sz w:val="22"/>
          <w:szCs w:val="22"/>
        </w:rPr>
        <w:sectPr w:rsidR="00201153" w:rsidRPr="00F6574E" w:rsidSect="00AF27E5">
          <w:headerReference w:type="default" r:id="rId15"/>
          <w:footerReference w:type="default" r:id="rId16"/>
          <w:footerReference w:type="first" r:id="rId17"/>
          <w:pgSz w:w="11906" w:h="16838" w:code="9"/>
          <w:pgMar w:top="1134" w:right="567" w:bottom="709" w:left="1134" w:header="680" w:footer="737" w:gutter="0"/>
          <w:cols w:space="708"/>
          <w:titlePg/>
          <w:docGrid w:linePitch="360"/>
        </w:sectPr>
      </w:pPr>
    </w:p>
    <w:p w:rsidR="00201153" w:rsidRPr="00F6574E" w:rsidRDefault="00201153" w:rsidP="00DA6E57">
      <w:pPr>
        <w:pStyle w:val="Heading2"/>
        <w:pageBreakBefore/>
        <w:numPr>
          <w:ilvl w:val="1"/>
          <w:numId w:val="19"/>
        </w:numPr>
        <w:rPr>
          <w:sz w:val="22"/>
          <w:szCs w:val="22"/>
        </w:rPr>
      </w:pPr>
      <w:bookmarkStart w:id="346" w:name="_Ref96861029"/>
      <w:bookmarkStart w:id="347" w:name="_Toc335643217"/>
      <w:bookmarkStart w:id="348" w:name="_Toc389049624"/>
      <w:bookmarkStart w:id="349" w:name="_Ref316552585"/>
      <w:r w:rsidRPr="00F6574E">
        <w:rPr>
          <w:sz w:val="22"/>
          <w:szCs w:val="22"/>
        </w:rPr>
        <w:t>Информационное письмо о наличии у Участника запроса предложений связей, носящих характер аффилированности с сотрудниками Заказчика или Организатора запроса предложений (форма 1</w:t>
      </w:r>
      <w:r>
        <w:rPr>
          <w:sz w:val="22"/>
          <w:szCs w:val="22"/>
        </w:rPr>
        <w:t>2</w:t>
      </w:r>
      <w:r w:rsidRPr="00F6574E">
        <w:rPr>
          <w:sz w:val="22"/>
          <w:szCs w:val="22"/>
        </w:rPr>
        <w:t>)</w:t>
      </w:r>
      <w:bookmarkEnd w:id="346"/>
      <w:bookmarkEnd w:id="347"/>
      <w:bookmarkEnd w:id="348"/>
    </w:p>
    <w:p w:rsidR="00201153" w:rsidRPr="00F6574E" w:rsidRDefault="00201153" w:rsidP="00276AF9">
      <w:pPr>
        <w:pStyle w:val="a6"/>
        <w:numPr>
          <w:ilvl w:val="2"/>
          <w:numId w:val="19"/>
        </w:numPr>
        <w:spacing w:line="240" w:lineRule="auto"/>
        <w:rPr>
          <w:rFonts w:ascii="Times New Roman" w:hAnsi="Times New Roman"/>
          <w:sz w:val="22"/>
          <w:szCs w:val="22"/>
        </w:rPr>
      </w:pPr>
      <w:bookmarkStart w:id="350" w:name="_Toc335643218"/>
      <w:r w:rsidRPr="00F6574E">
        <w:rPr>
          <w:rFonts w:ascii="Times New Roman" w:hAnsi="Times New Roman"/>
          <w:sz w:val="22"/>
          <w:szCs w:val="22"/>
        </w:rPr>
        <w:t xml:space="preserve">Форма письма о наличии у Участника запроса предложений связей, носящих характер аффилированности с сотрудниками Заказчика или Организатора </w:t>
      </w:r>
      <w:bookmarkEnd w:id="350"/>
      <w:r w:rsidRPr="00F6574E">
        <w:rPr>
          <w:rFonts w:ascii="Times New Roman" w:hAnsi="Times New Roman"/>
          <w:sz w:val="22"/>
          <w:szCs w:val="22"/>
        </w:rPr>
        <w:t>запроса предложений</w:t>
      </w:r>
    </w:p>
    <w:p w:rsidR="00201153" w:rsidRPr="00F6574E" w:rsidRDefault="00201153"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201153" w:rsidRPr="00F6574E" w:rsidRDefault="00201153" w:rsidP="00DA6E57">
      <w:pPr>
        <w:spacing w:line="240" w:lineRule="auto"/>
        <w:ind w:right="5243" w:firstLine="0"/>
        <w:rPr>
          <w:sz w:val="22"/>
          <w:szCs w:val="22"/>
        </w:rPr>
      </w:pPr>
    </w:p>
    <w:p w:rsidR="00201153" w:rsidRPr="00F6574E" w:rsidRDefault="00201153"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10</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201153" w:rsidRPr="00F6574E" w:rsidRDefault="00201153" w:rsidP="00DA6E57">
      <w:pPr>
        <w:spacing w:line="240" w:lineRule="auto"/>
        <w:ind w:right="5243"/>
        <w:rPr>
          <w:sz w:val="22"/>
          <w:szCs w:val="22"/>
        </w:rPr>
      </w:pPr>
    </w:p>
    <w:p w:rsidR="00201153" w:rsidRPr="00F6574E" w:rsidRDefault="00201153" w:rsidP="00DA6E57">
      <w:pPr>
        <w:spacing w:line="240" w:lineRule="auto"/>
        <w:rPr>
          <w:sz w:val="22"/>
          <w:szCs w:val="22"/>
        </w:rPr>
      </w:pPr>
    </w:p>
    <w:p w:rsidR="00201153" w:rsidRPr="00F6574E" w:rsidRDefault="00201153" w:rsidP="00DA6E57">
      <w:pPr>
        <w:spacing w:line="240" w:lineRule="auto"/>
        <w:jc w:val="center"/>
        <w:rPr>
          <w:sz w:val="22"/>
          <w:szCs w:val="22"/>
        </w:rPr>
      </w:pPr>
      <w:r w:rsidRPr="00F6574E">
        <w:rPr>
          <w:sz w:val="22"/>
          <w:szCs w:val="22"/>
        </w:rPr>
        <w:t>Уважаемые господа!</w:t>
      </w:r>
    </w:p>
    <w:p w:rsidR="00201153" w:rsidRPr="00F6574E" w:rsidRDefault="00201153" w:rsidP="00DA6E57">
      <w:pPr>
        <w:rPr>
          <w:sz w:val="22"/>
          <w:szCs w:val="22"/>
        </w:rPr>
      </w:pPr>
    </w:p>
    <w:p w:rsidR="00201153" w:rsidRPr="00CE6CE5" w:rsidRDefault="00201153" w:rsidP="00DA6E57">
      <w:pPr>
        <w:rPr>
          <w:sz w:val="22"/>
          <w:szCs w:val="22"/>
        </w:rPr>
      </w:pPr>
      <w:r w:rsidRPr="00F6574E">
        <w:rPr>
          <w:sz w:val="22"/>
          <w:szCs w:val="22"/>
        </w:rPr>
        <w:t xml:space="preserve">При рассмотрении нашего предложения просим учесть следующие сведения о наличии у </w:t>
      </w:r>
      <w:r w:rsidRPr="00F6574E">
        <w:rPr>
          <w:b/>
          <w:i/>
          <w:sz w:val="22"/>
          <w:szCs w:val="22"/>
        </w:rPr>
        <w:t>{указывается наименование Участника запроса предложений</w:t>
      </w:r>
      <w:r w:rsidRPr="00CE6CE5">
        <w:rPr>
          <w:b/>
          <w:sz w:val="22"/>
          <w:szCs w:val="22"/>
        </w:rPr>
        <w:t>}</w:t>
      </w:r>
      <w:r w:rsidRPr="00CE6CE5">
        <w:rPr>
          <w:sz w:val="22"/>
          <w:szCs w:val="22"/>
        </w:rPr>
        <w:t xml:space="preserve"> связей, носящих характер аффилированности с лицами, являющимися {указывается кем являются эти лица, пример: учредители, сотрудники, и т.д.} Заказчика {и/или Организатора запроса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а именно:</w:t>
      </w:r>
    </w:p>
    <w:p w:rsidR="00201153" w:rsidRPr="00CE6CE5" w:rsidRDefault="00201153" w:rsidP="005365A5">
      <w:pPr>
        <w:numPr>
          <w:ilvl w:val="0"/>
          <w:numId w:val="37"/>
        </w:numPr>
        <w:rPr>
          <w:sz w:val="22"/>
          <w:szCs w:val="22"/>
        </w:rPr>
      </w:pPr>
      <w:r w:rsidRPr="00CE6CE5">
        <w:rPr>
          <w:sz w:val="22"/>
          <w:szCs w:val="22"/>
        </w:rPr>
        <w:t>{указывается Ф.И.О. лица, его место работы, должность; кратко описывается почему по мнению связи между данным лицом и Участником запроса предложений могут быть расценены как аффилированность};</w:t>
      </w:r>
    </w:p>
    <w:p w:rsidR="00201153" w:rsidRPr="00CE6CE5" w:rsidRDefault="00201153" w:rsidP="005365A5">
      <w:pPr>
        <w:numPr>
          <w:ilvl w:val="0"/>
          <w:numId w:val="37"/>
        </w:numPr>
        <w:rPr>
          <w:sz w:val="22"/>
          <w:szCs w:val="22"/>
        </w:rPr>
      </w:pPr>
      <w:r w:rsidRPr="00CE6CE5">
        <w:rPr>
          <w:sz w:val="22"/>
          <w:szCs w:val="22"/>
        </w:rPr>
        <w:t>{указывается Ф.И.О. лица, его должность, кратко описывается почему связи между данным лицом и Участником запроса предложений могут быть расценены как аффилированность};</w:t>
      </w:r>
    </w:p>
    <w:p w:rsidR="00201153" w:rsidRPr="00F6574E" w:rsidRDefault="00201153" w:rsidP="005365A5">
      <w:pPr>
        <w:numPr>
          <w:ilvl w:val="0"/>
          <w:numId w:val="37"/>
        </w:numPr>
        <w:rPr>
          <w:i/>
          <w:sz w:val="22"/>
          <w:szCs w:val="22"/>
        </w:rPr>
      </w:pPr>
      <w:r w:rsidRPr="00F6574E">
        <w:rPr>
          <w:i/>
          <w:sz w:val="22"/>
          <w:szCs w:val="22"/>
        </w:rPr>
        <w:t>……</w:t>
      </w:r>
    </w:p>
    <w:p w:rsidR="00201153" w:rsidRPr="00F6574E" w:rsidRDefault="00201153" w:rsidP="00DA6E57">
      <w:pPr>
        <w:rPr>
          <w:sz w:val="22"/>
          <w:szCs w:val="22"/>
        </w:rPr>
      </w:pPr>
    </w:p>
    <w:p w:rsidR="00201153" w:rsidRPr="00F6574E" w:rsidRDefault="00201153" w:rsidP="00DA6E57">
      <w:pPr>
        <w:spacing w:line="240" w:lineRule="auto"/>
        <w:rPr>
          <w:sz w:val="22"/>
          <w:szCs w:val="22"/>
        </w:rPr>
      </w:pPr>
      <w:r w:rsidRPr="00F6574E">
        <w:rPr>
          <w:sz w:val="22"/>
          <w:szCs w:val="22"/>
        </w:rPr>
        <w:t>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(подпись, М.П.)</w:t>
      </w:r>
    </w:p>
    <w:p w:rsidR="00201153" w:rsidRPr="00F6574E" w:rsidRDefault="00201153" w:rsidP="00DA6E57">
      <w:pPr>
        <w:spacing w:line="240" w:lineRule="auto"/>
        <w:rPr>
          <w:sz w:val="22"/>
          <w:szCs w:val="22"/>
        </w:rPr>
      </w:pPr>
      <w:r w:rsidRPr="00F6574E">
        <w:rPr>
          <w:sz w:val="22"/>
          <w:szCs w:val="22"/>
        </w:rPr>
        <w:t>____________________________________</w:t>
      </w:r>
    </w:p>
    <w:p w:rsidR="00201153" w:rsidRPr="00F6574E" w:rsidRDefault="00201153"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201153" w:rsidRPr="00F6574E" w:rsidRDefault="00201153" w:rsidP="00DA6E57">
      <w:pPr>
        <w:rPr>
          <w:sz w:val="22"/>
          <w:szCs w:val="22"/>
        </w:rPr>
      </w:pPr>
    </w:p>
    <w:p w:rsidR="00201153" w:rsidRPr="00F6574E" w:rsidRDefault="00201153"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201153" w:rsidRPr="00F6574E" w:rsidRDefault="00201153" w:rsidP="00DA6E57">
      <w:pPr>
        <w:pStyle w:val="a6"/>
        <w:numPr>
          <w:ilvl w:val="2"/>
          <w:numId w:val="19"/>
        </w:numPr>
        <w:rPr>
          <w:rFonts w:ascii="Times New Roman" w:hAnsi="Times New Roman"/>
          <w:sz w:val="22"/>
          <w:szCs w:val="22"/>
        </w:rPr>
      </w:pPr>
      <w:bookmarkStart w:id="351" w:name="_Toc335643219"/>
      <w:r w:rsidRPr="00F6574E">
        <w:rPr>
          <w:rFonts w:ascii="Times New Roman" w:hAnsi="Times New Roman"/>
          <w:sz w:val="22"/>
          <w:szCs w:val="22"/>
        </w:rPr>
        <w:t>Инструкции по заполнению</w:t>
      </w:r>
      <w:bookmarkEnd w:id="351"/>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запроса предложений приводит номер и дату письма о подаче оферты, приложением к которому является данное Информационное письмо.</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Участник запроса предложений указывает свое фирменное наименование (в т.ч. организационно-правовую форму) и свой адрес.</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 xml:space="preserve">Участники запроса предложений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запроса предложений таких лиц нет, то в письме пишется фраза «При рассмотрении нашего предложения просим учесть, что у </w:t>
      </w:r>
      <w:r w:rsidRPr="00F6574E">
        <w:rPr>
          <w:rFonts w:ascii="Times New Roman" w:hAnsi="Times New Roman"/>
          <w:b/>
          <w:i/>
          <w:sz w:val="22"/>
          <w:szCs w:val="22"/>
        </w:rPr>
        <w:t xml:space="preserve">{указывается наименование Участника запроса предложений} </w:t>
      </w:r>
      <w:r w:rsidRPr="00F6574E">
        <w:rPr>
          <w:rFonts w:ascii="Times New Roman" w:hAnsi="Times New Roman"/>
          <w:sz w:val="22"/>
          <w:szCs w:val="22"/>
        </w:rPr>
        <w:t>НЕТ</w:t>
      </w:r>
      <w:r w:rsidRPr="00F6574E">
        <w:rPr>
          <w:rFonts w:ascii="Times New Roman" w:hAnsi="Times New Roman"/>
          <w:i/>
          <w:sz w:val="22"/>
          <w:szCs w:val="22"/>
        </w:rPr>
        <w:t xml:space="preserve"> </w:t>
      </w:r>
      <w:r w:rsidRPr="00F6574E">
        <w:rPr>
          <w:rFonts w:ascii="Times New Roman" w:hAnsi="Times New Roman"/>
          <w:sz w:val="22"/>
          <w:szCs w:val="22"/>
        </w:rPr>
        <w:t>связей, которые могут быть признаны носящими характер аффилированности с лицами так или иначе связанными с Заказчиком, Организатором запроса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w:t>
      </w:r>
    </w:p>
    <w:p w:rsidR="00201153" w:rsidRPr="00F6574E" w:rsidRDefault="00201153" w:rsidP="00DA6E57">
      <w:pPr>
        <w:pStyle w:val="a8"/>
        <w:numPr>
          <w:ilvl w:val="3"/>
          <w:numId w:val="19"/>
        </w:numPr>
        <w:rPr>
          <w:rFonts w:ascii="Times New Roman" w:hAnsi="Times New Roman"/>
          <w:sz w:val="22"/>
          <w:szCs w:val="22"/>
        </w:rPr>
      </w:pPr>
      <w:r w:rsidRPr="00F6574E">
        <w:rPr>
          <w:rFonts w:ascii="Times New Roman" w:hAnsi="Times New Roman"/>
          <w:sz w:val="22"/>
          <w:szCs w:val="22"/>
        </w:rPr>
        <w:t xml:space="preserve">При составлении данного письма Участник запроса предложений должен учесть, что сокрытие любой информации о наличии связей, носящих характер аффилированности между Участником запроса предложений и любыми лицам так или иначе связанными с Заказчиком, Организатором запроса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может быть признано единой закупочной комиссией существенным нарушением условий данного запроса предложений, и повлечь отклонение предложения такого Участника. </w:t>
      </w:r>
    </w:p>
    <w:p w:rsidR="00201153" w:rsidRPr="00F6574E" w:rsidRDefault="00201153" w:rsidP="00DA6E57">
      <w:pPr>
        <w:pStyle w:val="Heading2"/>
        <w:pageBreakBefore/>
        <w:numPr>
          <w:ilvl w:val="1"/>
          <w:numId w:val="19"/>
        </w:numPr>
        <w:rPr>
          <w:sz w:val="22"/>
          <w:szCs w:val="22"/>
        </w:rPr>
      </w:pPr>
      <w:bookmarkStart w:id="352" w:name="_Ref336951428"/>
      <w:bookmarkStart w:id="353" w:name="_Toc389049625"/>
      <w:r w:rsidRPr="00F6574E">
        <w:rPr>
          <w:sz w:val="22"/>
          <w:szCs w:val="22"/>
        </w:rPr>
        <w:t>Справка Участника «Сведения о цепочке собственников, включая бенефициаров (в том числе конечных)»</w:t>
      </w:r>
      <w:bookmarkEnd w:id="349"/>
      <w:bookmarkEnd w:id="352"/>
      <w:bookmarkEnd w:id="353"/>
    </w:p>
    <w:p w:rsidR="00201153" w:rsidRPr="00F6574E" w:rsidRDefault="00201153" w:rsidP="00375BF4">
      <w:pPr>
        <w:pStyle w:val="20"/>
        <w:numPr>
          <w:ilvl w:val="2"/>
          <w:numId w:val="19"/>
        </w:numPr>
        <w:rPr>
          <w:rFonts w:ascii="Times New Roman" w:hAnsi="Times New Roman"/>
          <w:sz w:val="24"/>
          <w:szCs w:val="24"/>
        </w:rPr>
      </w:pPr>
      <w:bookmarkStart w:id="354" w:name="_Ref316552882"/>
      <w:bookmarkStart w:id="355" w:name="_Toc377568563"/>
      <w:bookmarkStart w:id="356" w:name="_Toc389049626"/>
      <w:r w:rsidRPr="00F6574E">
        <w:rPr>
          <w:rFonts w:ascii="Times New Roman" w:hAnsi="Times New Roman"/>
          <w:sz w:val="24"/>
          <w:szCs w:val="24"/>
        </w:rPr>
        <w:t>Форма справки Участника «Сведения о цепочке собственников, включая бенефициаров (в том числе конечных)</w:t>
      </w:r>
      <w:r>
        <w:rPr>
          <w:rFonts w:ascii="Times New Roman" w:hAnsi="Times New Roman"/>
          <w:sz w:val="24"/>
          <w:szCs w:val="24"/>
        </w:rPr>
        <w:t xml:space="preserve"> (</w:t>
      </w:r>
      <w:bookmarkEnd w:id="354"/>
      <w:bookmarkEnd w:id="355"/>
      <w:r>
        <w:rPr>
          <w:rFonts w:ascii="Times New Roman" w:hAnsi="Times New Roman"/>
          <w:sz w:val="24"/>
          <w:szCs w:val="24"/>
        </w:rPr>
        <w:t>форма 13)</w:t>
      </w:r>
      <w:bookmarkEnd w:id="356"/>
    </w:p>
    <w:p w:rsidR="00201153" w:rsidRPr="00F6574E" w:rsidRDefault="00201153" w:rsidP="00375BF4">
      <w:pPr>
        <w:spacing w:line="240" w:lineRule="auto"/>
        <w:rPr>
          <w:sz w:val="24"/>
          <w:szCs w:val="24"/>
        </w:rPr>
      </w:pPr>
    </w:p>
    <w:p w:rsidR="00201153" w:rsidRPr="00F6574E" w:rsidRDefault="00201153" w:rsidP="00375BF4">
      <w:pPr>
        <w:pBdr>
          <w:top w:val="single" w:sz="4" w:space="1" w:color="auto"/>
        </w:pBdr>
        <w:shd w:val="clear" w:color="auto" w:fill="E0E0E0"/>
        <w:spacing w:line="240" w:lineRule="auto"/>
        <w:ind w:right="21" w:firstLine="0"/>
        <w:jc w:val="center"/>
        <w:rPr>
          <w:b/>
          <w:color w:val="000000"/>
          <w:spacing w:val="36"/>
          <w:sz w:val="22"/>
          <w:szCs w:val="22"/>
        </w:rPr>
      </w:pPr>
      <w:r w:rsidRPr="00F6574E">
        <w:rPr>
          <w:b/>
          <w:color w:val="000000"/>
          <w:spacing w:val="36"/>
          <w:sz w:val="22"/>
          <w:szCs w:val="22"/>
        </w:rPr>
        <w:t>начало формы</w:t>
      </w:r>
    </w:p>
    <w:p w:rsidR="00201153" w:rsidRPr="00F6574E" w:rsidRDefault="00201153" w:rsidP="00375BF4">
      <w:pPr>
        <w:spacing w:line="240" w:lineRule="auto"/>
        <w:ind w:firstLine="0"/>
        <w:jc w:val="left"/>
        <w:rPr>
          <w:sz w:val="22"/>
          <w:szCs w:val="22"/>
        </w:rPr>
      </w:pPr>
    </w:p>
    <w:p w:rsidR="00201153" w:rsidRPr="00F6574E" w:rsidRDefault="00201153" w:rsidP="00375BF4">
      <w:pPr>
        <w:spacing w:line="240" w:lineRule="auto"/>
        <w:ind w:firstLine="0"/>
        <w:jc w:val="left"/>
        <w:rPr>
          <w:sz w:val="22"/>
          <w:szCs w:val="22"/>
        </w:rPr>
      </w:pPr>
      <w:r w:rsidRPr="00F6574E">
        <w:rPr>
          <w:sz w:val="22"/>
          <w:szCs w:val="22"/>
        </w:rPr>
        <w:t>Приложение 11 к письму о подаче оферты</w:t>
      </w:r>
      <w:r w:rsidRPr="00F6574E">
        <w:rPr>
          <w:sz w:val="22"/>
          <w:szCs w:val="22"/>
        </w:rPr>
        <w:br/>
        <w:t>от «____»_____________ г. №__________</w:t>
      </w:r>
    </w:p>
    <w:p w:rsidR="00201153" w:rsidRPr="00F6574E" w:rsidRDefault="00201153" w:rsidP="00375BF4">
      <w:pPr>
        <w:spacing w:line="240" w:lineRule="auto"/>
        <w:rPr>
          <w:sz w:val="22"/>
          <w:szCs w:val="22"/>
        </w:rPr>
      </w:pPr>
    </w:p>
    <w:p w:rsidR="00201153" w:rsidRPr="00F6574E" w:rsidRDefault="00201153" w:rsidP="00375BF4">
      <w:pPr>
        <w:spacing w:line="240" w:lineRule="auto"/>
        <w:ind w:firstLine="0"/>
        <w:rPr>
          <w:color w:val="000000"/>
          <w:sz w:val="22"/>
          <w:szCs w:val="22"/>
        </w:rPr>
      </w:pPr>
      <w:r w:rsidRPr="00F6574E">
        <w:rPr>
          <w:color w:val="000000"/>
          <w:sz w:val="22"/>
          <w:szCs w:val="22"/>
        </w:rPr>
        <w:t>Наименование и адрес Участника: _________________________________</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4"/>
        <w:gridCol w:w="851"/>
        <w:gridCol w:w="1134"/>
        <w:gridCol w:w="1276"/>
        <w:gridCol w:w="760"/>
        <w:gridCol w:w="1068"/>
        <w:gridCol w:w="992"/>
        <w:gridCol w:w="567"/>
        <w:gridCol w:w="1276"/>
        <w:gridCol w:w="851"/>
        <w:gridCol w:w="1417"/>
        <w:gridCol w:w="1276"/>
        <w:gridCol w:w="694"/>
        <w:gridCol w:w="1291"/>
        <w:gridCol w:w="1842"/>
      </w:tblGrid>
      <w:tr w:rsidR="00201153" w:rsidRPr="00F6574E" w:rsidTr="00375BF4">
        <w:trPr>
          <w:trHeight w:val="315"/>
        </w:trPr>
        <w:tc>
          <w:tcPr>
            <w:tcW w:w="724" w:type="dxa"/>
            <w:vMerge w:val="restart"/>
            <w:vAlign w:val="bottom"/>
          </w:tcPr>
          <w:p w:rsidR="00201153" w:rsidRPr="00F6574E" w:rsidRDefault="00201153" w:rsidP="001D57F8">
            <w:pPr>
              <w:spacing w:line="240" w:lineRule="auto"/>
              <w:ind w:firstLine="0"/>
              <w:jc w:val="center"/>
              <w:rPr>
                <w:sz w:val="16"/>
                <w:szCs w:val="16"/>
              </w:rPr>
            </w:pPr>
            <w:r w:rsidRPr="00F6574E">
              <w:rPr>
                <w:sz w:val="16"/>
                <w:szCs w:val="16"/>
              </w:rPr>
              <w:t>1</w:t>
            </w:r>
          </w:p>
        </w:tc>
        <w:tc>
          <w:tcPr>
            <w:tcW w:w="6081" w:type="dxa"/>
            <w:gridSpan w:val="6"/>
            <w:vAlign w:val="bottom"/>
          </w:tcPr>
          <w:p w:rsidR="00201153" w:rsidRPr="00F6574E" w:rsidRDefault="00201153" w:rsidP="001D57F8">
            <w:pPr>
              <w:spacing w:line="240" w:lineRule="auto"/>
              <w:ind w:firstLine="0"/>
              <w:jc w:val="center"/>
              <w:rPr>
                <w:sz w:val="16"/>
                <w:szCs w:val="16"/>
              </w:rPr>
            </w:pPr>
            <w:r w:rsidRPr="00F6574E">
              <w:rPr>
                <w:sz w:val="16"/>
                <w:szCs w:val="16"/>
              </w:rPr>
              <w:t>Наименование контрагента (ИНН, вид деятельности)</w:t>
            </w:r>
          </w:p>
        </w:tc>
        <w:tc>
          <w:tcPr>
            <w:tcW w:w="7372" w:type="dxa"/>
            <w:gridSpan w:val="7"/>
            <w:vAlign w:val="bottom"/>
          </w:tcPr>
          <w:p w:rsidR="00201153" w:rsidRPr="00F6574E" w:rsidRDefault="00201153" w:rsidP="001D57F8">
            <w:pPr>
              <w:spacing w:line="240" w:lineRule="auto"/>
              <w:ind w:firstLine="0"/>
              <w:jc w:val="center"/>
              <w:rPr>
                <w:sz w:val="16"/>
                <w:szCs w:val="16"/>
              </w:rPr>
            </w:pPr>
            <w:r w:rsidRPr="00F6574E">
              <w:rPr>
                <w:sz w:val="16"/>
                <w:szCs w:val="16"/>
              </w:rPr>
              <w:t>Информация о цепочке собственников контрагента, включая бенефициаров (в том числе, конечных)</w:t>
            </w:r>
          </w:p>
        </w:tc>
        <w:tc>
          <w:tcPr>
            <w:tcW w:w="1842" w:type="dxa"/>
            <w:vMerge w:val="restart"/>
            <w:vAlign w:val="bottom"/>
          </w:tcPr>
          <w:p w:rsidR="00201153" w:rsidRPr="00F6574E" w:rsidRDefault="00201153" w:rsidP="001D57F8">
            <w:pPr>
              <w:spacing w:line="240" w:lineRule="auto"/>
              <w:ind w:firstLine="0"/>
              <w:jc w:val="center"/>
              <w:rPr>
                <w:sz w:val="18"/>
                <w:szCs w:val="18"/>
              </w:rPr>
            </w:pPr>
            <w:r w:rsidRPr="00F6574E">
              <w:rPr>
                <w:sz w:val="18"/>
                <w:szCs w:val="18"/>
              </w:rPr>
              <w:t>Информация о подтверждающих документах (наименование, реквизиты и т.д.)</w:t>
            </w:r>
          </w:p>
        </w:tc>
      </w:tr>
      <w:tr w:rsidR="00201153" w:rsidRPr="00F6574E" w:rsidTr="00375BF4">
        <w:trPr>
          <w:trHeight w:val="980"/>
        </w:trPr>
        <w:tc>
          <w:tcPr>
            <w:tcW w:w="724" w:type="dxa"/>
            <w:vMerge/>
            <w:vAlign w:val="center"/>
          </w:tcPr>
          <w:p w:rsidR="00201153" w:rsidRPr="00F6574E" w:rsidRDefault="00201153" w:rsidP="001D57F8">
            <w:pPr>
              <w:spacing w:line="240" w:lineRule="auto"/>
              <w:ind w:firstLine="0"/>
              <w:jc w:val="left"/>
              <w:rPr>
                <w:sz w:val="16"/>
                <w:szCs w:val="16"/>
              </w:rPr>
            </w:pPr>
          </w:p>
        </w:tc>
        <w:tc>
          <w:tcPr>
            <w:tcW w:w="851" w:type="dxa"/>
            <w:vAlign w:val="bottom"/>
          </w:tcPr>
          <w:p w:rsidR="00201153" w:rsidRPr="00F6574E" w:rsidRDefault="00201153" w:rsidP="001D57F8">
            <w:pPr>
              <w:spacing w:line="240" w:lineRule="auto"/>
              <w:ind w:firstLine="0"/>
              <w:jc w:val="center"/>
              <w:rPr>
                <w:sz w:val="16"/>
                <w:szCs w:val="16"/>
              </w:rPr>
            </w:pPr>
            <w:r w:rsidRPr="00F6574E">
              <w:rPr>
                <w:sz w:val="16"/>
                <w:szCs w:val="16"/>
              </w:rPr>
              <w:t>ИНН</w:t>
            </w:r>
          </w:p>
        </w:tc>
        <w:tc>
          <w:tcPr>
            <w:tcW w:w="1134" w:type="dxa"/>
            <w:vAlign w:val="bottom"/>
          </w:tcPr>
          <w:p w:rsidR="00201153" w:rsidRPr="00F6574E" w:rsidRDefault="00201153" w:rsidP="001D57F8">
            <w:pPr>
              <w:spacing w:line="240" w:lineRule="auto"/>
              <w:ind w:firstLine="0"/>
              <w:jc w:val="center"/>
              <w:rPr>
                <w:sz w:val="16"/>
                <w:szCs w:val="16"/>
              </w:rPr>
            </w:pPr>
            <w:r w:rsidRPr="00F6574E">
              <w:rPr>
                <w:sz w:val="16"/>
                <w:szCs w:val="16"/>
              </w:rPr>
              <w:t>ОГРН</w:t>
            </w:r>
          </w:p>
        </w:tc>
        <w:tc>
          <w:tcPr>
            <w:tcW w:w="1276" w:type="dxa"/>
            <w:vAlign w:val="bottom"/>
          </w:tcPr>
          <w:p w:rsidR="00201153" w:rsidRPr="00F6574E" w:rsidRDefault="00201153" w:rsidP="001D57F8">
            <w:pPr>
              <w:spacing w:line="240" w:lineRule="auto"/>
              <w:ind w:firstLine="0"/>
              <w:jc w:val="center"/>
              <w:rPr>
                <w:sz w:val="16"/>
                <w:szCs w:val="16"/>
              </w:rPr>
            </w:pPr>
            <w:r w:rsidRPr="00F6574E">
              <w:rPr>
                <w:sz w:val="16"/>
                <w:szCs w:val="16"/>
              </w:rPr>
              <w:t>Наименование краткое</w:t>
            </w:r>
          </w:p>
        </w:tc>
        <w:tc>
          <w:tcPr>
            <w:tcW w:w="760" w:type="dxa"/>
            <w:vAlign w:val="bottom"/>
          </w:tcPr>
          <w:p w:rsidR="00201153" w:rsidRPr="00F6574E" w:rsidRDefault="00201153" w:rsidP="001D57F8">
            <w:pPr>
              <w:spacing w:line="240" w:lineRule="auto"/>
              <w:ind w:firstLine="0"/>
              <w:jc w:val="center"/>
              <w:rPr>
                <w:sz w:val="16"/>
                <w:szCs w:val="16"/>
              </w:rPr>
            </w:pPr>
            <w:r w:rsidRPr="00F6574E">
              <w:rPr>
                <w:sz w:val="16"/>
                <w:szCs w:val="16"/>
              </w:rPr>
              <w:t>Код ОКВЭД</w:t>
            </w:r>
          </w:p>
        </w:tc>
        <w:tc>
          <w:tcPr>
            <w:tcW w:w="1068" w:type="dxa"/>
            <w:vAlign w:val="bottom"/>
          </w:tcPr>
          <w:p w:rsidR="00201153" w:rsidRPr="00F6574E" w:rsidRDefault="00201153" w:rsidP="001D57F8">
            <w:pPr>
              <w:spacing w:line="240" w:lineRule="auto"/>
              <w:ind w:firstLine="0"/>
              <w:jc w:val="center"/>
              <w:rPr>
                <w:sz w:val="16"/>
                <w:szCs w:val="16"/>
              </w:rPr>
            </w:pPr>
            <w:r w:rsidRPr="00F6574E">
              <w:rPr>
                <w:sz w:val="16"/>
                <w:szCs w:val="16"/>
              </w:rPr>
              <w:t>Фамилия, Имя, Отчество руководителя</w:t>
            </w:r>
          </w:p>
        </w:tc>
        <w:tc>
          <w:tcPr>
            <w:tcW w:w="992" w:type="dxa"/>
            <w:vAlign w:val="bottom"/>
          </w:tcPr>
          <w:p w:rsidR="00201153" w:rsidRPr="00F6574E" w:rsidRDefault="00201153" w:rsidP="001D57F8">
            <w:pPr>
              <w:spacing w:line="240" w:lineRule="auto"/>
              <w:ind w:firstLine="0"/>
              <w:jc w:val="center"/>
              <w:rPr>
                <w:sz w:val="16"/>
                <w:szCs w:val="16"/>
              </w:rPr>
            </w:pPr>
            <w:r w:rsidRPr="00F6574E">
              <w:rPr>
                <w:sz w:val="16"/>
                <w:szCs w:val="16"/>
              </w:rPr>
              <w:t>Серия и номер документа, удостоверяющего личность руководителя</w:t>
            </w:r>
          </w:p>
        </w:tc>
        <w:tc>
          <w:tcPr>
            <w:tcW w:w="567" w:type="dxa"/>
            <w:vAlign w:val="bottom"/>
          </w:tcPr>
          <w:p w:rsidR="00201153" w:rsidRPr="00F6574E" w:rsidRDefault="00201153" w:rsidP="001D57F8">
            <w:pPr>
              <w:spacing w:line="240" w:lineRule="auto"/>
              <w:ind w:firstLine="0"/>
              <w:jc w:val="center"/>
              <w:rPr>
                <w:sz w:val="16"/>
                <w:szCs w:val="16"/>
              </w:rPr>
            </w:pPr>
            <w:r w:rsidRPr="00F6574E">
              <w:rPr>
                <w:sz w:val="16"/>
                <w:szCs w:val="16"/>
              </w:rPr>
              <w:t>№</w:t>
            </w:r>
          </w:p>
        </w:tc>
        <w:tc>
          <w:tcPr>
            <w:tcW w:w="1276" w:type="dxa"/>
            <w:vAlign w:val="bottom"/>
          </w:tcPr>
          <w:p w:rsidR="00201153" w:rsidRPr="00F6574E" w:rsidRDefault="00201153" w:rsidP="001D57F8">
            <w:pPr>
              <w:spacing w:line="240" w:lineRule="auto"/>
              <w:ind w:firstLine="0"/>
              <w:jc w:val="center"/>
              <w:rPr>
                <w:sz w:val="16"/>
                <w:szCs w:val="16"/>
              </w:rPr>
            </w:pPr>
            <w:r w:rsidRPr="00F6574E">
              <w:rPr>
                <w:sz w:val="16"/>
                <w:szCs w:val="16"/>
              </w:rPr>
              <w:t>ИНН</w:t>
            </w:r>
          </w:p>
        </w:tc>
        <w:tc>
          <w:tcPr>
            <w:tcW w:w="851" w:type="dxa"/>
            <w:vAlign w:val="bottom"/>
          </w:tcPr>
          <w:p w:rsidR="00201153" w:rsidRPr="00F6574E" w:rsidRDefault="00201153" w:rsidP="001D57F8">
            <w:pPr>
              <w:spacing w:line="240" w:lineRule="auto"/>
              <w:ind w:firstLine="0"/>
              <w:jc w:val="center"/>
              <w:rPr>
                <w:sz w:val="16"/>
                <w:szCs w:val="16"/>
              </w:rPr>
            </w:pPr>
            <w:r w:rsidRPr="00F6574E">
              <w:rPr>
                <w:sz w:val="16"/>
                <w:szCs w:val="16"/>
              </w:rPr>
              <w:t>ОГРН</w:t>
            </w:r>
          </w:p>
        </w:tc>
        <w:tc>
          <w:tcPr>
            <w:tcW w:w="1417" w:type="dxa"/>
            <w:vAlign w:val="bottom"/>
          </w:tcPr>
          <w:p w:rsidR="00201153" w:rsidRPr="00F6574E" w:rsidRDefault="00201153" w:rsidP="001D57F8">
            <w:pPr>
              <w:spacing w:line="240" w:lineRule="auto"/>
              <w:ind w:firstLine="0"/>
              <w:jc w:val="center"/>
              <w:rPr>
                <w:sz w:val="16"/>
                <w:szCs w:val="16"/>
              </w:rPr>
            </w:pPr>
            <w:r w:rsidRPr="00F6574E">
              <w:rPr>
                <w:sz w:val="16"/>
                <w:szCs w:val="16"/>
              </w:rPr>
              <w:t>Наименование / ФИО</w:t>
            </w:r>
          </w:p>
        </w:tc>
        <w:tc>
          <w:tcPr>
            <w:tcW w:w="1276" w:type="dxa"/>
            <w:vAlign w:val="bottom"/>
          </w:tcPr>
          <w:p w:rsidR="00201153" w:rsidRPr="00F6574E" w:rsidRDefault="00201153" w:rsidP="001D57F8">
            <w:pPr>
              <w:spacing w:line="240" w:lineRule="auto"/>
              <w:ind w:firstLine="0"/>
              <w:jc w:val="center"/>
              <w:rPr>
                <w:sz w:val="16"/>
                <w:szCs w:val="16"/>
              </w:rPr>
            </w:pPr>
            <w:r w:rsidRPr="00F6574E">
              <w:rPr>
                <w:sz w:val="16"/>
                <w:szCs w:val="16"/>
              </w:rPr>
              <w:t>Адрес регистрации</w:t>
            </w:r>
          </w:p>
        </w:tc>
        <w:tc>
          <w:tcPr>
            <w:tcW w:w="694" w:type="dxa"/>
            <w:vAlign w:val="bottom"/>
          </w:tcPr>
          <w:p w:rsidR="00201153" w:rsidRPr="00F6574E" w:rsidRDefault="00201153" w:rsidP="001D57F8">
            <w:pPr>
              <w:spacing w:line="240" w:lineRule="auto"/>
              <w:ind w:firstLine="0"/>
              <w:jc w:val="center"/>
              <w:rPr>
                <w:sz w:val="16"/>
                <w:szCs w:val="16"/>
              </w:rPr>
            </w:pPr>
            <w:r w:rsidRPr="00F6574E">
              <w:rPr>
                <w:sz w:val="16"/>
                <w:szCs w:val="16"/>
              </w:rPr>
              <w:t>Серия и № документа, удостоверяющего личность (для физического лица)</w:t>
            </w:r>
          </w:p>
        </w:tc>
        <w:tc>
          <w:tcPr>
            <w:tcW w:w="1291" w:type="dxa"/>
            <w:vAlign w:val="bottom"/>
          </w:tcPr>
          <w:p w:rsidR="00201153" w:rsidRPr="00F6574E" w:rsidRDefault="00201153" w:rsidP="001D57F8">
            <w:pPr>
              <w:spacing w:line="240" w:lineRule="auto"/>
              <w:ind w:firstLine="0"/>
              <w:jc w:val="center"/>
              <w:rPr>
                <w:sz w:val="16"/>
                <w:szCs w:val="16"/>
              </w:rPr>
            </w:pPr>
            <w:r w:rsidRPr="00F6574E">
              <w:rPr>
                <w:sz w:val="16"/>
                <w:szCs w:val="16"/>
              </w:rPr>
              <w:t>Руководитель / участник / акционер / бенефициар</w:t>
            </w:r>
          </w:p>
        </w:tc>
        <w:tc>
          <w:tcPr>
            <w:tcW w:w="1842" w:type="dxa"/>
            <w:vMerge/>
            <w:vAlign w:val="center"/>
          </w:tcPr>
          <w:p w:rsidR="00201153" w:rsidRPr="00F6574E" w:rsidRDefault="00201153" w:rsidP="001D57F8">
            <w:pPr>
              <w:spacing w:line="240" w:lineRule="auto"/>
              <w:ind w:firstLine="0"/>
              <w:jc w:val="left"/>
              <w:rPr>
                <w:sz w:val="18"/>
                <w:szCs w:val="18"/>
              </w:rPr>
            </w:pPr>
          </w:p>
        </w:tc>
      </w:tr>
      <w:tr w:rsidR="00201153" w:rsidRPr="00F6574E" w:rsidTr="00375BF4">
        <w:trPr>
          <w:trHeight w:val="541"/>
        </w:trPr>
        <w:tc>
          <w:tcPr>
            <w:tcW w:w="724" w:type="dxa"/>
            <w:noWrap/>
            <w:vAlign w:val="bottom"/>
          </w:tcPr>
          <w:p w:rsidR="00201153" w:rsidRPr="00F6574E" w:rsidRDefault="00201153" w:rsidP="001D57F8">
            <w:pPr>
              <w:spacing w:line="240" w:lineRule="auto"/>
              <w:jc w:val="center"/>
              <w:rPr>
                <w:i/>
                <w:iCs/>
                <w:color w:val="31869B"/>
                <w:sz w:val="18"/>
                <w:szCs w:val="18"/>
              </w:rPr>
            </w:pPr>
            <w:r w:rsidRPr="00F6574E">
              <w:rPr>
                <w:i/>
                <w:iCs/>
                <w:color w:val="31869B"/>
                <w:sz w:val="18"/>
                <w:szCs w:val="18"/>
              </w:rPr>
              <w:t>1.00р.</w:t>
            </w:r>
          </w:p>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7 734 567 890.00р.</w:t>
            </w:r>
          </w:p>
        </w:tc>
        <w:tc>
          <w:tcPr>
            <w:tcW w:w="1134" w:type="dxa"/>
            <w:noWrap/>
            <w:vAlign w:val="bottom"/>
          </w:tcPr>
          <w:p w:rsidR="00201153" w:rsidRPr="00F6574E" w:rsidRDefault="00201153" w:rsidP="001D57F8">
            <w:pPr>
              <w:spacing w:line="240" w:lineRule="auto"/>
              <w:jc w:val="center"/>
              <w:rPr>
                <w:i/>
                <w:iCs/>
                <w:color w:val="31869B"/>
                <w:sz w:val="18"/>
                <w:szCs w:val="18"/>
              </w:rPr>
            </w:pPr>
            <w:r w:rsidRPr="00F6574E">
              <w:rPr>
                <w:i/>
                <w:iCs/>
                <w:color w:val="31869B"/>
                <w:sz w:val="18"/>
                <w:szCs w:val="18"/>
              </w:rPr>
              <w:t>1 044 567 890 123.00р.</w:t>
            </w:r>
          </w:p>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ООО "Ромашка"</w:t>
            </w:r>
          </w:p>
        </w:tc>
        <w:tc>
          <w:tcPr>
            <w:tcW w:w="760"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45.xx.xx</w:t>
            </w:r>
          </w:p>
        </w:tc>
        <w:tc>
          <w:tcPr>
            <w:tcW w:w="1068" w:type="dxa"/>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Иванов Иван Степанович</w:t>
            </w:r>
          </w:p>
        </w:tc>
        <w:tc>
          <w:tcPr>
            <w:tcW w:w="992"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5003 143877</w:t>
            </w: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1.1</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7 754 467 990.00р.</w:t>
            </w:r>
          </w:p>
        </w:tc>
        <w:tc>
          <w:tcPr>
            <w:tcW w:w="851" w:type="dxa"/>
            <w:noWrap/>
            <w:vAlign w:val="bottom"/>
          </w:tcPr>
          <w:p w:rsidR="00201153" w:rsidRPr="00F6574E" w:rsidRDefault="00201153" w:rsidP="001D57F8">
            <w:pPr>
              <w:spacing w:line="240" w:lineRule="auto"/>
              <w:ind w:firstLine="34"/>
              <w:rPr>
                <w:i/>
                <w:iCs/>
                <w:color w:val="31869B"/>
                <w:sz w:val="18"/>
                <w:szCs w:val="18"/>
              </w:rPr>
            </w:pPr>
            <w:r w:rsidRPr="00F6574E">
              <w:rPr>
                <w:i/>
                <w:iCs/>
                <w:color w:val="31869B"/>
                <w:sz w:val="18"/>
                <w:szCs w:val="18"/>
              </w:rPr>
              <w:t xml:space="preserve">                           108 323 232 323 232.00р. </w:t>
            </w: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ЗАО "Свет 1"</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Москва, ул.Лубянка, 3</w:t>
            </w:r>
          </w:p>
        </w:tc>
        <w:tc>
          <w:tcPr>
            <w:tcW w:w="694" w:type="dxa"/>
            <w:noWrap/>
            <w:vAlign w:val="bottom"/>
          </w:tcPr>
          <w:p w:rsidR="00201153" w:rsidRPr="00F6574E" w:rsidRDefault="00201153" w:rsidP="001D57F8">
            <w:pPr>
              <w:spacing w:line="240" w:lineRule="auto"/>
              <w:ind w:firstLine="0"/>
              <w:jc w:val="center"/>
              <w:rPr>
                <w:i/>
                <w:iCs/>
                <w:color w:val="31869B"/>
                <w:sz w:val="18"/>
                <w:szCs w:val="18"/>
              </w:rPr>
            </w:pP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201153" w:rsidRPr="00F6574E" w:rsidTr="00375BF4">
        <w:trPr>
          <w:trHeight w:val="364"/>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1.1.0</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111 222 333 444.00р.</w:t>
            </w:r>
          </w:p>
        </w:tc>
        <w:tc>
          <w:tcPr>
            <w:tcW w:w="851" w:type="dxa"/>
            <w:noWrap/>
            <w:vAlign w:val="bottom"/>
          </w:tcPr>
          <w:p w:rsidR="00201153" w:rsidRPr="00F6574E" w:rsidRDefault="00201153" w:rsidP="001D57F8">
            <w:pPr>
              <w:spacing w:line="240" w:lineRule="auto"/>
              <w:ind w:left="-1152" w:firstLine="1719"/>
              <w:rPr>
                <w:i/>
                <w:iCs/>
                <w:color w:val="31869B"/>
                <w:sz w:val="18"/>
                <w:szCs w:val="18"/>
              </w:rPr>
            </w:pPr>
            <w:r w:rsidRPr="00F6574E">
              <w:rPr>
                <w:i/>
                <w:iCs/>
                <w:color w:val="31869B"/>
                <w:sz w:val="18"/>
                <w:szCs w:val="18"/>
              </w:rPr>
              <w:t> </w:t>
            </w: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Петрова Анна Ивановна</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Москва, ул.Щепкина, 33</w:t>
            </w:r>
          </w:p>
        </w:tc>
        <w:tc>
          <w:tcPr>
            <w:tcW w:w="694"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44 55 666777</w:t>
            </w: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Руководитель</w:t>
            </w:r>
          </w:p>
        </w:tc>
        <w:tc>
          <w:tcPr>
            <w:tcW w:w="1842" w:type="dxa"/>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устав, приказ №45-л/с от 22.03.10</w:t>
            </w:r>
          </w:p>
        </w:tc>
      </w:tr>
      <w:tr w:rsidR="00201153" w:rsidRPr="00F6574E" w:rsidTr="00375BF4">
        <w:trPr>
          <w:trHeight w:val="269"/>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1.1.1</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333 222 444 555.00р.</w:t>
            </w:r>
          </w:p>
        </w:tc>
        <w:tc>
          <w:tcPr>
            <w:tcW w:w="851" w:type="dxa"/>
            <w:noWrap/>
            <w:vAlign w:val="bottom"/>
          </w:tcPr>
          <w:p w:rsidR="00201153" w:rsidRPr="00F6574E" w:rsidRDefault="00201153" w:rsidP="001D57F8">
            <w:pPr>
              <w:spacing w:line="240" w:lineRule="auto"/>
              <w:rPr>
                <w:i/>
                <w:iCs/>
                <w:color w:val="31869B"/>
                <w:sz w:val="18"/>
                <w:szCs w:val="18"/>
              </w:rPr>
            </w:pPr>
            <w:r w:rsidRPr="00F6574E">
              <w:rPr>
                <w:i/>
                <w:iCs/>
                <w:color w:val="31869B"/>
                <w:sz w:val="18"/>
                <w:szCs w:val="18"/>
              </w:rPr>
              <w:t> </w:t>
            </w: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Сидоров Пётр Иванович</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Саратов, ул. Ленина, 45-34</w:t>
            </w:r>
          </w:p>
        </w:tc>
        <w:tc>
          <w:tcPr>
            <w:tcW w:w="694"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55 66 777888</w:t>
            </w: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201153" w:rsidRPr="00F6574E" w:rsidTr="00375BF4">
        <w:trPr>
          <w:trHeight w:val="630"/>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1.1.2</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6277777777</w:t>
            </w:r>
          </w:p>
        </w:tc>
        <w:tc>
          <w:tcPr>
            <w:tcW w:w="851" w:type="dxa"/>
            <w:noWrap/>
            <w:vAlign w:val="bottom"/>
          </w:tcPr>
          <w:p w:rsidR="00201153" w:rsidRPr="00F6574E" w:rsidRDefault="00201153" w:rsidP="001D57F8">
            <w:pPr>
              <w:spacing w:line="240" w:lineRule="auto"/>
              <w:jc w:val="right"/>
              <w:rPr>
                <w:i/>
                <w:iCs/>
                <w:color w:val="31869B"/>
                <w:sz w:val="18"/>
                <w:szCs w:val="18"/>
              </w:rPr>
            </w:pPr>
            <w:r w:rsidRPr="00F6574E">
              <w:rPr>
                <w:i/>
                <w:iCs/>
                <w:color w:val="31869B"/>
                <w:sz w:val="18"/>
                <w:szCs w:val="18"/>
              </w:rPr>
              <w:t xml:space="preserve">104 567 567 567 436 </w:t>
            </w: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ООО "Черепашка"</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Саратов, ул. Ленина, 45</w:t>
            </w:r>
          </w:p>
        </w:tc>
        <w:tc>
          <w:tcPr>
            <w:tcW w:w="694" w:type="dxa"/>
            <w:noWrap/>
            <w:vAlign w:val="bottom"/>
          </w:tcPr>
          <w:p w:rsidR="00201153" w:rsidRPr="00F6574E" w:rsidRDefault="00201153" w:rsidP="001D57F8">
            <w:pPr>
              <w:spacing w:line="240" w:lineRule="auto"/>
              <w:ind w:firstLine="0"/>
              <w:jc w:val="center"/>
              <w:rPr>
                <w:i/>
                <w:iCs/>
                <w:color w:val="31869B"/>
                <w:sz w:val="18"/>
                <w:szCs w:val="18"/>
              </w:rPr>
            </w:pP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201153" w:rsidRPr="00F6574E" w:rsidTr="00375BF4">
        <w:trPr>
          <w:trHeight w:val="630"/>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1.1.2.0</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74956728576</w:t>
            </w:r>
          </w:p>
        </w:tc>
        <w:tc>
          <w:tcPr>
            <w:tcW w:w="851" w:type="dxa"/>
            <w:noWrap/>
            <w:vAlign w:val="bottom"/>
          </w:tcPr>
          <w:p w:rsidR="00201153" w:rsidRPr="00F6574E" w:rsidRDefault="00201153" w:rsidP="001D57F8">
            <w:pPr>
              <w:spacing w:line="240" w:lineRule="auto"/>
              <w:rPr>
                <w:i/>
                <w:iCs/>
                <w:color w:val="31869B"/>
                <w:sz w:val="18"/>
                <w:szCs w:val="18"/>
              </w:rPr>
            </w:pPr>
            <w:r w:rsidRPr="00F6574E">
              <w:rPr>
                <w:i/>
                <w:iCs/>
                <w:color w:val="31869B"/>
                <w:sz w:val="18"/>
                <w:szCs w:val="18"/>
              </w:rPr>
              <w:t> </w:t>
            </w: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Мухов Амир Мазиевич</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Саратов, ул. Ленина, 45</w:t>
            </w:r>
          </w:p>
        </w:tc>
        <w:tc>
          <w:tcPr>
            <w:tcW w:w="694"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66 78 455434</w:t>
            </w: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Руководитель</w:t>
            </w:r>
          </w:p>
        </w:tc>
        <w:tc>
          <w:tcPr>
            <w:tcW w:w="1842" w:type="dxa"/>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устав, приказ №77-л/с от 22.05.11</w:t>
            </w:r>
          </w:p>
        </w:tc>
      </w:tr>
      <w:tr w:rsidR="00201153" w:rsidRPr="00F6574E" w:rsidTr="00375BF4">
        <w:trPr>
          <w:trHeight w:val="630"/>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1.1.2.1</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84623895734</w:t>
            </w:r>
          </w:p>
        </w:tc>
        <w:tc>
          <w:tcPr>
            <w:tcW w:w="851" w:type="dxa"/>
            <w:noWrap/>
            <w:vAlign w:val="bottom"/>
          </w:tcPr>
          <w:p w:rsidR="00201153" w:rsidRPr="00F6574E" w:rsidRDefault="00201153" w:rsidP="001D57F8">
            <w:pPr>
              <w:spacing w:line="240" w:lineRule="auto"/>
              <w:rPr>
                <w:i/>
                <w:iCs/>
                <w:color w:val="31869B"/>
                <w:sz w:val="18"/>
                <w:szCs w:val="18"/>
              </w:rPr>
            </w:pPr>
            <w:r w:rsidRPr="00F6574E">
              <w:rPr>
                <w:i/>
                <w:iCs/>
                <w:color w:val="31869B"/>
                <w:sz w:val="18"/>
                <w:szCs w:val="18"/>
              </w:rPr>
              <w:t> </w:t>
            </w: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Мазаева Инна Львовна</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Саратов, ул. К.Маркса, 5-34</w:t>
            </w:r>
          </w:p>
        </w:tc>
        <w:tc>
          <w:tcPr>
            <w:tcW w:w="694"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67 03 000444</w:t>
            </w: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Бенефициар</w:t>
            </w:r>
          </w:p>
        </w:tc>
        <w:tc>
          <w:tcPr>
            <w:tcW w:w="1842" w:type="dxa"/>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201153" w:rsidRPr="00F6574E" w:rsidTr="00375BF4">
        <w:trPr>
          <w:trHeight w:val="315"/>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rPr>
                <w:i/>
                <w:iCs/>
                <w:color w:val="31869B"/>
                <w:sz w:val="18"/>
                <w:szCs w:val="18"/>
              </w:rPr>
            </w:pPr>
            <w:r w:rsidRPr="00F6574E">
              <w:rPr>
                <w:i/>
                <w:iCs/>
                <w:color w:val="31869B"/>
                <w:sz w:val="18"/>
                <w:szCs w:val="18"/>
              </w:rPr>
              <w:t> </w:t>
            </w: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694" w:type="dxa"/>
            <w:noWrap/>
            <w:vAlign w:val="bottom"/>
          </w:tcPr>
          <w:p w:rsidR="00201153" w:rsidRPr="00F6574E" w:rsidRDefault="00201153" w:rsidP="001D57F8">
            <w:pPr>
              <w:spacing w:line="240" w:lineRule="auto"/>
              <w:ind w:firstLine="0"/>
              <w:jc w:val="center"/>
              <w:rPr>
                <w:i/>
                <w:iCs/>
                <w:color w:val="31869B"/>
                <w:sz w:val="18"/>
                <w:szCs w:val="18"/>
              </w:rPr>
            </w:pP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p>
        </w:tc>
        <w:tc>
          <w:tcPr>
            <w:tcW w:w="1842" w:type="dxa"/>
            <w:vAlign w:val="bottom"/>
          </w:tcPr>
          <w:p w:rsidR="00201153" w:rsidRPr="00F6574E" w:rsidRDefault="00201153" w:rsidP="001D57F8">
            <w:pPr>
              <w:spacing w:line="240" w:lineRule="auto"/>
              <w:ind w:firstLine="0"/>
              <w:jc w:val="center"/>
              <w:rPr>
                <w:i/>
                <w:iCs/>
                <w:color w:val="31869B"/>
                <w:sz w:val="18"/>
                <w:szCs w:val="18"/>
              </w:rPr>
            </w:pPr>
          </w:p>
        </w:tc>
      </w:tr>
      <w:tr w:rsidR="00201153" w:rsidRPr="00F6574E" w:rsidTr="00375BF4">
        <w:trPr>
          <w:trHeight w:val="630"/>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1.2</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7754456890</w:t>
            </w:r>
          </w:p>
        </w:tc>
        <w:tc>
          <w:tcPr>
            <w:tcW w:w="851" w:type="dxa"/>
            <w:noWrap/>
            <w:vAlign w:val="bottom"/>
          </w:tcPr>
          <w:p w:rsidR="00201153" w:rsidRPr="00F6574E" w:rsidRDefault="00201153" w:rsidP="001D57F8">
            <w:pPr>
              <w:spacing w:line="240" w:lineRule="auto"/>
              <w:jc w:val="right"/>
              <w:rPr>
                <w:i/>
                <w:iCs/>
                <w:color w:val="31869B"/>
                <w:sz w:val="18"/>
                <w:szCs w:val="18"/>
              </w:rPr>
            </w:pPr>
            <w:r w:rsidRPr="00F6574E">
              <w:rPr>
                <w:i/>
                <w:iCs/>
                <w:color w:val="31869B"/>
                <w:sz w:val="18"/>
                <w:szCs w:val="18"/>
              </w:rPr>
              <w:t xml:space="preserve">107 656 565 656 565 </w:t>
            </w: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ООО "Свет 2"</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Смоленск, ул. Титова, 34</w:t>
            </w:r>
          </w:p>
        </w:tc>
        <w:tc>
          <w:tcPr>
            <w:tcW w:w="694" w:type="dxa"/>
            <w:noWrap/>
            <w:vAlign w:val="bottom"/>
          </w:tcPr>
          <w:p w:rsidR="00201153" w:rsidRPr="00F6574E" w:rsidRDefault="00201153" w:rsidP="001D57F8">
            <w:pPr>
              <w:spacing w:line="240" w:lineRule="auto"/>
              <w:ind w:firstLine="0"/>
              <w:jc w:val="center"/>
              <w:rPr>
                <w:i/>
                <w:iCs/>
                <w:color w:val="31869B"/>
                <w:sz w:val="18"/>
                <w:szCs w:val="18"/>
              </w:rPr>
            </w:pP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201153" w:rsidRPr="00F6574E" w:rsidTr="00375BF4">
        <w:trPr>
          <w:trHeight w:val="630"/>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1.2.0</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6665557444</w:t>
            </w: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Антонов Иван Игоревич</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Смоленск, ул. Титова, 34</w:t>
            </w:r>
          </w:p>
        </w:tc>
        <w:tc>
          <w:tcPr>
            <w:tcW w:w="694"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66 55 444333</w:t>
            </w: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Руководитель</w:t>
            </w:r>
          </w:p>
        </w:tc>
        <w:tc>
          <w:tcPr>
            <w:tcW w:w="1842" w:type="dxa"/>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устав, приказ №56-л/с от 22.05.09</w:t>
            </w:r>
          </w:p>
        </w:tc>
      </w:tr>
      <w:tr w:rsidR="00201153" w:rsidRPr="00F6574E" w:rsidTr="00375BF4">
        <w:trPr>
          <w:trHeight w:val="630"/>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1.2.1</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8887776655</w:t>
            </w: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Ивлев Дмитрий Степанович</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Смоленск, ул. Чапаева, 34-72</w:t>
            </w:r>
          </w:p>
        </w:tc>
        <w:tc>
          <w:tcPr>
            <w:tcW w:w="694"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77 55 333444</w:t>
            </w: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учредительный договор от 23.01.2006</w:t>
            </w:r>
          </w:p>
        </w:tc>
      </w:tr>
      <w:tr w:rsidR="00201153" w:rsidRPr="00F6574E" w:rsidTr="00375BF4">
        <w:trPr>
          <w:trHeight w:val="630"/>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1.2.2</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33388844455</w:t>
            </w: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Степанов Игорь Дмитриевич</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Смоленск, ул. Гагарина, 2-64</w:t>
            </w:r>
          </w:p>
        </w:tc>
        <w:tc>
          <w:tcPr>
            <w:tcW w:w="694"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66 77 223344</w:t>
            </w: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учредительный договор от 23.01.2006</w:t>
            </w:r>
          </w:p>
        </w:tc>
      </w:tr>
      <w:tr w:rsidR="00201153" w:rsidRPr="00F6574E" w:rsidTr="00375BF4">
        <w:trPr>
          <w:trHeight w:val="315"/>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694" w:type="dxa"/>
            <w:noWrap/>
            <w:vAlign w:val="bottom"/>
          </w:tcPr>
          <w:p w:rsidR="00201153" w:rsidRPr="00F6574E" w:rsidRDefault="00201153" w:rsidP="001D57F8">
            <w:pPr>
              <w:spacing w:line="240" w:lineRule="auto"/>
              <w:ind w:firstLine="0"/>
              <w:jc w:val="center"/>
              <w:rPr>
                <w:i/>
                <w:iCs/>
                <w:color w:val="31869B"/>
                <w:sz w:val="18"/>
                <w:szCs w:val="18"/>
              </w:rPr>
            </w:pP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p>
        </w:tc>
        <w:tc>
          <w:tcPr>
            <w:tcW w:w="1842" w:type="dxa"/>
            <w:vAlign w:val="bottom"/>
          </w:tcPr>
          <w:p w:rsidR="00201153" w:rsidRPr="00F6574E" w:rsidRDefault="00201153" w:rsidP="001D57F8">
            <w:pPr>
              <w:spacing w:line="240" w:lineRule="auto"/>
              <w:ind w:firstLine="0"/>
              <w:jc w:val="center"/>
              <w:rPr>
                <w:i/>
                <w:iCs/>
                <w:color w:val="31869B"/>
                <w:sz w:val="18"/>
                <w:szCs w:val="18"/>
              </w:rPr>
            </w:pPr>
          </w:p>
        </w:tc>
      </w:tr>
      <w:tr w:rsidR="00201153" w:rsidRPr="00F6574E" w:rsidTr="00375BF4">
        <w:trPr>
          <w:trHeight w:val="630"/>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1.3</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ASU66-54</w:t>
            </w: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Игуана лтд (Iguana LTD)</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США, штат Виржиния, 533</w:t>
            </w:r>
          </w:p>
        </w:tc>
        <w:tc>
          <w:tcPr>
            <w:tcW w:w="694" w:type="dxa"/>
            <w:noWrap/>
            <w:vAlign w:val="bottom"/>
          </w:tcPr>
          <w:p w:rsidR="00201153" w:rsidRPr="00F6574E" w:rsidRDefault="00201153" w:rsidP="001D57F8">
            <w:pPr>
              <w:spacing w:line="240" w:lineRule="auto"/>
              <w:ind w:firstLine="0"/>
              <w:jc w:val="center"/>
              <w:rPr>
                <w:i/>
                <w:iCs/>
                <w:color w:val="31869B"/>
                <w:sz w:val="18"/>
                <w:szCs w:val="18"/>
              </w:rPr>
            </w:pP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201153" w:rsidRPr="00F6574E" w:rsidTr="00375BF4">
        <w:trPr>
          <w:trHeight w:val="315"/>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Ruan Max Amer</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Кипр, Лимассол, 24-75</w:t>
            </w:r>
          </w:p>
        </w:tc>
        <w:tc>
          <w:tcPr>
            <w:tcW w:w="694"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776AE 6654</w:t>
            </w: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Руководитель</w:t>
            </w:r>
          </w:p>
        </w:tc>
        <w:tc>
          <w:tcPr>
            <w:tcW w:w="1842" w:type="dxa"/>
            <w:vAlign w:val="bottom"/>
          </w:tcPr>
          <w:p w:rsidR="00201153" w:rsidRPr="00F6574E" w:rsidRDefault="00201153" w:rsidP="001D57F8">
            <w:pPr>
              <w:spacing w:line="240" w:lineRule="auto"/>
              <w:ind w:firstLine="0"/>
              <w:jc w:val="center"/>
              <w:rPr>
                <w:i/>
                <w:iCs/>
                <w:color w:val="31869B"/>
                <w:sz w:val="18"/>
                <w:szCs w:val="18"/>
              </w:rPr>
            </w:pPr>
          </w:p>
        </w:tc>
      </w:tr>
      <w:tr w:rsidR="00201153" w:rsidRPr="00F6574E" w:rsidTr="00375BF4">
        <w:trPr>
          <w:trHeight w:val="315"/>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694" w:type="dxa"/>
            <w:noWrap/>
            <w:vAlign w:val="bottom"/>
          </w:tcPr>
          <w:p w:rsidR="00201153" w:rsidRPr="00F6574E" w:rsidRDefault="00201153" w:rsidP="001D57F8">
            <w:pPr>
              <w:spacing w:line="240" w:lineRule="auto"/>
              <w:ind w:firstLine="0"/>
              <w:jc w:val="center"/>
              <w:rPr>
                <w:i/>
                <w:iCs/>
                <w:color w:val="31869B"/>
                <w:sz w:val="18"/>
                <w:szCs w:val="18"/>
              </w:rPr>
            </w:pP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p>
        </w:tc>
        <w:tc>
          <w:tcPr>
            <w:tcW w:w="1842" w:type="dxa"/>
            <w:noWrap/>
            <w:vAlign w:val="bottom"/>
          </w:tcPr>
          <w:p w:rsidR="00201153" w:rsidRPr="00F6574E" w:rsidRDefault="00201153" w:rsidP="001D57F8">
            <w:pPr>
              <w:spacing w:line="240" w:lineRule="auto"/>
              <w:ind w:firstLine="0"/>
              <w:jc w:val="center"/>
              <w:rPr>
                <w:i/>
                <w:iCs/>
                <w:color w:val="31869B"/>
                <w:sz w:val="18"/>
                <w:szCs w:val="18"/>
              </w:rPr>
            </w:pPr>
          </w:p>
        </w:tc>
      </w:tr>
      <w:tr w:rsidR="00201153" w:rsidRPr="00F6574E" w:rsidTr="00375BF4">
        <w:trPr>
          <w:trHeight w:val="630"/>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1.4</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12345678902</w:t>
            </w: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Иванов Иван Иванович</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Тула, ул. Пионеров, 56-89</w:t>
            </w:r>
          </w:p>
        </w:tc>
        <w:tc>
          <w:tcPr>
            <w:tcW w:w="694"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11 22 334455</w:t>
            </w: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201153" w:rsidRPr="00F6574E" w:rsidTr="00375BF4">
        <w:trPr>
          <w:trHeight w:val="315"/>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694" w:type="dxa"/>
            <w:noWrap/>
            <w:vAlign w:val="bottom"/>
          </w:tcPr>
          <w:p w:rsidR="00201153" w:rsidRPr="00F6574E" w:rsidRDefault="00201153" w:rsidP="001D57F8">
            <w:pPr>
              <w:spacing w:line="240" w:lineRule="auto"/>
              <w:ind w:firstLine="0"/>
              <w:jc w:val="center"/>
              <w:rPr>
                <w:i/>
                <w:iCs/>
                <w:color w:val="31869B"/>
                <w:sz w:val="18"/>
                <w:szCs w:val="18"/>
              </w:rPr>
            </w:pP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p>
        </w:tc>
        <w:tc>
          <w:tcPr>
            <w:tcW w:w="1842" w:type="dxa"/>
            <w:noWrap/>
            <w:vAlign w:val="bottom"/>
          </w:tcPr>
          <w:p w:rsidR="00201153" w:rsidRPr="00F6574E" w:rsidRDefault="00201153" w:rsidP="001D57F8">
            <w:pPr>
              <w:spacing w:line="240" w:lineRule="auto"/>
              <w:ind w:firstLine="0"/>
              <w:jc w:val="center"/>
              <w:rPr>
                <w:i/>
                <w:iCs/>
                <w:color w:val="31869B"/>
                <w:sz w:val="18"/>
                <w:szCs w:val="18"/>
              </w:rPr>
            </w:pPr>
          </w:p>
        </w:tc>
      </w:tr>
      <w:tr w:rsidR="00201153" w:rsidRPr="00F6574E" w:rsidTr="00375BF4">
        <w:trPr>
          <w:trHeight w:val="315"/>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r w:rsidRPr="00F6574E">
              <w:rPr>
                <w:i/>
                <w:iCs/>
                <w:color w:val="31869B"/>
                <w:sz w:val="18"/>
                <w:szCs w:val="18"/>
              </w:rPr>
              <w:t>2.1</w:t>
            </w: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694" w:type="dxa"/>
            <w:noWrap/>
            <w:vAlign w:val="bottom"/>
          </w:tcPr>
          <w:p w:rsidR="00201153" w:rsidRPr="00F6574E" w:rsidRDefault="00201153" w:rsidP="001D57F8">
            <w:pPr>
              <w:spacing w:line="240" w:lineRule="auto"/>
              <w:ind w:firstLine="0"/>
              <w:jc w:val="center"/>
              <w:rPr>
                <w:i/>
                <w:iCs/>
                <w:color w:val="31869B"/>
                <w:sz w:val="18"/>
                <w:szCs w:val="18"/>
              </w:rPr>
            </w:pP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p>
        </w:tc>
        <w:tc>
          <w:tcPr>
            <w:tcW w:w="1842" w:type="dxa"/>
            <w:noWrap/>
            <w:vAlign w:val="bottom"/>
          </w:tcPr>
          <w:p w:rsidR="00201153" w:rsidRPr="00F6574E" w:rsidRDefault="00201153" w:rsidP="001D57F8">
            <w:pPr>
              <w:spacing w:line="240" w:lineRule="auto"/>
              <w:ind w:firstLine="0"/>
              <w:jc w:val="center"/>
              <w:rPr>
                <w:i/>
                <w:iCs/>
                <w:color w:val="31869B"/>
                <w:sz w:val="18"/>
                <w:szCs w:val="18"/>
              </w:rPr>
            </w:pPr>
          </w:p>
        </w:tc>
      </w:tr>
      <w:tr w:rsidR="00201153" w:rsidRPr="00F6574E" w:rsidTr="00375BF4">
        <w:trPr>
          <w:trHeight w:val="315"/>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694" w:type="dxa"/>
            <w:noWrap/>
            <w:vAlign w:val="bottom"/>
          </w:tcPr>
          <w:p w:rsidR="00201153" w:rsidRPr="00F6574E" w:rsidRDefault="00201153" w:rsidP="001D57F8">
            <w:pPr>
              <w:spacing w:line="240" w:lineRule="auto"/>
              <w:ind w:firstLine="0"/>
              <w:jc w:val="center"/>
              <w:rPr>
                <w:i/>
                <w:iCs/>
                <w:color w:val="31869B"/>
                <w:sz w:val="18"/>
                <w:szCs w:val="18"/>
              </w:rPr>
            </w:pP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p>
        </w:tc>
        <w:tc>
          <w:tcPr>
            <w:tcW w:w="1842" w:type="dxa"/>
            <w:noWrap/>
            <w:vAlign w:val="bottom"/>
          </w:tcPr>
          <w:p w:rsidR="00201153" w:rsidRPr="00F6574E" w:rsidRDefault="00201153" w:rsidP="001D57F8">
            <w:pPr>
              <w:spacing w:line="240" w:lineRule="auto"/>
              <w:ind w:firstLine="0"/>
              <w:jc w:val="center"/>
              <w:rPr>
                <w:i/>
                <w:iCs/>
                <w:color w:val="31869B"/>
                <w:sz w:val="18"/>
                <w:szCs w:val="18"/>
              </w:rPr>
            </w:pPr>
          </w:p>
        </w:tc>
      </w:tr>
      <w:tr w:rsidR="00201153" w:rsidRPr="00F6574E" w:rsidTr="00375BF4">
        <w:trPr>
          <w:trHeight w:val="315"/>
        </w:trPr>
        <w:tc>
          <w:tcPr>
            <w:tcW w:w="724"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134"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760" w:type="dxa"/>
            <w:noWrap/>
            <w:vAlign w:val="bottom"/>
          </w:tcPr>
          <w:p w:rsidR="00201153" w:rsidRPr="00F6574E" w:rsidRDefault="00201153" w:rsidP="001D57F8">
            <w:pPr>
              <w:spacing w:line="240" w:lineRule="auto"/>
              <w:ind w:firstLine="0"/>
              <w:jc w:val="center"/>
              <w:rPr>
                <w:i/>
                <w:iCs/>
                <w:color w:val="31869B"/>
                <w:sz w:val="18"/>
                <w:szCs w:val="18"/>
              </w:rPr>
            </w:pPr>
          </w:p>
        </w:tc>
        <w:tc>
          <w:tcPr>
            <w:tcW w:w="1068" w:type="dxa"/>
            <w:noWrap/>
            <w:vAlign w:val="bottom"/>
          </w:tcPr>
          <w:p w:rsidR="00201153" w:rsidRPr="00F6574E" w:rsidRDefault="00201153" w:rsidP="001D57F8">
            <w:pPr>
              <w:spacing w:line="240" w:lineRule="auto"/>
              <w:ind w:firstLine="0"/>
              <w:jc w:val="center"/>
              <w:rPr>
                <w:i/>
                <w:iCs/>
                <w:color w:val="31869B"/>
                <w:sz w:val="18"/>
                <w:szCs w:val="18"/>
              </w:rPr>
            </w:pPr>
          </w:p>
        </w:tc>
        <w:tc>
          <w:tcPr>
            <w:tcW w:w="992" w:type="dxa"/>
            <w:noWrap/>
            <w:vAlign w:val="bottom"/>
          </w:tcPr>
          <w:p w:rsidR="00201153" w:rsidRPr="00F6574E" w:rsidRDefault="00201153" w:rsidP="001D57F8">
            <w:pPr>
              <w:spacing w:line="240" w:lineRule="auto"/>
              <w:ind w:firstLine="0"/>
              <w:jc w:val="center"/>
              <w:rPr>
                <w:i/>
                <w:iCs/>
                <w:color w:val="31869B"/>
                <w:sz w:val="18"/>
                <w:szCs w:val="18"/>
              </w:rPr>
            </w:pPr>
          </w:p>
        </w:tc>
        <w:tc>
          <w:tcPr>
            <w:tcW w:w="567"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851" w:type="dxa"/>
            <w:noWrap/>
            <w:vAlign w:val="bottom"/>
          </w:tcPr>
          <w:p w:rsidR="00201153" w:rsidRPr="00F6574E" w:rsidRDefault="00201153" w:rsidP="001D57F8">
            <w:pPr>
              <w:spacing w:line="240" w:lineRule="auto"/>
              <w:ind w:firstLine="0"/>
              <w:jc w:val="center"/>
              <w:rPr>
                <w:i/>
                <w:iCs/>
                <w:color w:val="31869B"/>
                <w:sz w:val="18"/>
                <w:szCs w:val="18"/>
              </w:rPr>
            </w:pPr>
          </w:p>
        </w:tc>
        <w:tc>
          <w:tcPr>
            <w:tcW w:w="1417" w:type="dxa"/>
            <w:noWrap/>
            <w:vAlign w:val="bottom"/>
          </w:tcPr>
          <w:p w:rsidR="00201153" w:rsidRPr="00F6574E" w:rsidRDefault="00201153" w:rsidP="001D57F8">
            <w:pPr>
              <w:spacing w:line="240" w:lineRule="auto"/>
              <w:ind w:firstLine="0"/>
              <w:jc w:val="center"/>
              <w:rPr>
                <w:i/>
                <w:iCs/>
                <w:color w:val="31869B"/>
                <w:sz w:val="18"/>
                <w:szCs w:val="18"/>
              </w:rPr>
            </w:pPr>
          </w:p>
        </w:tc>
        <w:tc>
          <w:tcPr>
            <w:tcW w:w="1276" w:type="dxa"/>
            <w:noWrap/>
            <w:vAlign w:val="bottom"/>
          </w:tcPr>
          <w:p w:rsidR="00201153" w:rsidRPr="00F6574E" w:rsidRDefault="00201153" w:rsidP="001D57F8">
            <w:pPr>
              <w:spacing w:line="240" w:lineRule="auto"/>
              <w:ind w:firstLine="0"/>
              <w:jc w:val="center"/>
              <w:rPr>
                <w:i/>
                <w:iCs/>
                <w:color w:val="31869B"/>
                <w:sz w:val="18"/>
                <w:szCs w:val="18"/>
              </w:rPr>
            </w:pPr>
          </w:p>
        </w:tc>
        <w:tc>
          <w:tcPr>
            <w:tcW w:w="694" w:type="dxa"/>
            <w:noWrap/>
            <w:vAlign w:val="bottom"/>
          </w:tcPr>
          <w:p w:rsidR="00201153" w:rsidRPr="00F6574E" w:rsidRDefault="00201153" w:rsidP="001D57F8">
            <w:pPr>
              <w:spacing w:line="240" w:lineRule="auto"/>
              <w:ind w:firstLine="0"/>
              <w:jc w:val="center"/>
              <w:rPr>
                <w:i/>
                <w:iCs/>
                <w:color w:val="31869B"/>
                <w:sz w:val="18"/>
                <w:szCs w:val="18"/>
              </w:rPr>
            </w:pPr>
          </w:p>
        </w:tc>
        <w:tc>
          <w:tcPr>
            <w:tcW w:w="1291" w:type="dxa"/>
            <w:noWrap/>
            <w:vAlign w:val="bottom"/>
          </w:tcPr>
          <w:p w:rsidR="00201153" w:rsidRPr="00F6574E" w:rsidRDefault="00201153" w:rsidP="001D57F8">
            <w:pPr>
              <w:spacing w:line="240" w:lineRule="auto"/>
              <w:ind w:firstLine="0"/>
              <w:jc w:val="center"/>
              <w:rPr>
                <w:i/>
                <w:iCs/>
                <w:color w:val="31869B"/>
                <w:sz w:val="18"/>
                <w:szCs w:val="18"/>
              </w:rPr>
            </w:pPr>
          </w:p>
        </w:tc>
        <w:tc>
          <w:tcPr>
            <w:tcW w:w="1842" w:type="dxa"/>
            <w:noWrap/>
            <w:vAlign w:val="bottom"/>
          </w:tcPr>
          <w:p w:rsidR="00201153" w:rsidRPr="00F6574E" w:rsidRDefault="00201153" w:rsidP="001D57F8">
            <w:pPr>
              <w:spacing w:line="240" w:lineRule="auto"/>
              <w:ind w:firstLine="0"/>
              <w:jc w:val="center"/>
              <w:rPr>
                <w:i/>
                <w:iCs/>
                <w:color w:val="31869B"/>
                <w:sz w:val="18"/>
                <w:szCs w:val="18"/>
              </w:rPr>
            </w:pPr>
          </w:p>
        </w:tc>
      </w:tr>
    </w:tbl>
    <w:p w:rsidR="00201153" w:rsidRPr="00F6574E" w:rsidRDefault="00201153" w:rsidP="00375BF4">
      <w:pPr>
        <w:spacing w:line="240" w:lineRule="auto"/>
        <w:rPr>
          <w:sz w:val="18"/>
          <w:szCs w:val="18"/>
        </w:rPr>
      </w:pPr>
    </w:p>
    <w:p w:rsidR="00201153" w:rsidRPr="00F6574E" w:rsidRDefault="00201153" w:rsidP="00375BF4">
      <w:pPr>
        <w:spacing w:line="240" w:lineRule="auto"/>
        <w:ind w:firstLine="0"/>
        <w:jc w:val="left"/>
        <w:rPr>
          <w:sz w:val="22"/>
          <w:szCs w:val="22"/>
        </w:rPr>
        <w:sectPr w:rsidR="00201153" w:rsidRPr="00F6574E" w:rsidSect="00375BF4">
          <w:type w:val="continuous"/>
          <w:pgSz w:w="16838" w:h="11906" w:orient="landscape"/>
          <w:pgMar w:top="1134" w:right="1134" w:bottom="567" w:left="1418" w:header="680" w:footer="737" w:gutter="0"/>
          <w:cols w:space="720"/>
          <w:rtlGutter/>
        </w:sectPr>
      </w:pPr>
    </w:p>
    <w:p w:rsidR="00201153" w:rsidRPr="00F6574E" w:rsidRDefault="00201153" w:rsidP="00375BF4">
      <w:pPr>
        <w:autoSpaceDE w:val="0"/>
        <w:autoSpaceDN w:val="0"/>
        <w:adjustRightInd w:val="0"/>
        <w:spacing w:line="240" w:lineRule="auto"/>
        <w:jc w:val="right"/>
        <w:outlineLvl w:val="0"/>
        <w:rPr>
          <w:sz w:val="22"/>
          <w:szCs w:val="22"/>
        </w:rPr>
      </w:pPr>
      <w:r w:rsidRPr="00F6574E">
        <w:rPr>
          <w:sz w:val="22"/>
          <w:szCs w:val="22"/>
        </w:rPr>
        <w:t>Приложение № 1</w:t>
      </w:r>
    </w:p>
    <w:p w:rsidR="00201153" w:rsidRPr="00F6574E" w:rsidRDefault="00201153" w:rsidP="00375BF4">
      <w:pPr>
        <w:autoSpaceDE w:val="0"/>
        <w:autoSpaceDN w:val="0"/>
        <w:adjustRightInd w:val="0"/>
        <w:spacing w:line="240" w:lineRule="auto"/>
        <w:jc w:val="right"/>
        <w:outlineLvl w:val="0"/>
        <w:rPr>
          <w:sz w:val="22"/>
          <w:szCs w:val="22"/>
        </w:rPr>
      </w:pPr>
      <w:r w:rsidRPr="00F6574E">
        <w:rPr>
          <w:sz w:val="22"/>
          <w:szCs w:val="22"/>
        </w:rPr>
        <w:t xml:space="preserve">К справке Участника о цепочке </w:t>
      </w:r>
    </w:p>
    <w:p w:rsidR="00201153" w:rsidRPr="00F6574E" w:rsidRDefault="00201153" w:rsidP="00375BF4">
      <w:pPr>
        <w:autoSpaceDE w:val="0"/>
        <w:autoSpaceDN w:val="0"/>
        <w:adjustRightInd w:val="0"/>
        <w:spacing w:line="240" w:lineRule="auto"/>
        <w:jc w:val="right"/>
        <w:outlineLvl w:val="0"/>
        <w:rPr>
          <w:sz w:val="22"/>
          <w:szCs w:val="22"/>
        </w:rPr>
      </w:pPr>
      <w:r w:rsidRPr="00F6574E">
        <w:rPr>
          <w:sz w:val="22"/>
          <w:szCs w:val="22"/>
        </w:rPr>
        <w:t xml:space="preserve">собственников, включая </w:t>
      </w:r>
    </w:p>
    <w:p w:rsidR="00201153" w:rsidRPr="00F6574E" w:rsidRDefault="00201153" w:rsidP="00375BF4">
      <w:pPr>
        <w:autoSpaceDE w:val="0"/>
        <w:autoSpaceDN w:val="0"/>
        <w:adjustRightInd w:val="0"/>
        <w:spacing w:line="240" w:lineRule="auto"/>
        <w:jc w:val="right"/>
        <w:outlineLvl w:val="0"/>
        <w:rPr>
          <w:sz w:val="22"/>
          <w:szCs w:val="22"/>
        </w:rPr>
      </w:pPr>
      <w:r w:rsidRPr="00F6574E">
        <w:rPr>
          <w:sz w:val="22"/>
          <w:szCs w:val="22"/>
        </w:rPr>
        <w:t>бенефициаров (в том числе конечных)</w:t>
      </w:r>
    </w:p>
    <w:p w:rsidR="00201153" w:rsidRPr="00F6574E" w:rsidRDefault="00201153" w:rsidP="00375BF4">
      <w:pPr>
        <w:autoSpaceDE w:val="0"/>
        <w:autoSpaceDN w:val="0"/>
        <w:adjustRightInd w:val="0"/>
        <w:spacing w:line="240" w:lineRule="auto"/>
        <w:jc w:val="center"/>
        <w:outlineLvl w:val="0"/>
        <w:rPr>
          <w:sz w:val="22"/>
          <w:szCs w:val="22"/>
        </w:rPr>
      </w:pPr>
    </w:p>
    <w:p w:rsidR="00201153" w:rsidRPr="00F6574E" w:rsidRDefault="00201153" w:rsidP="00375BF4">
      <w:pPr>
        <w:autoSpaceDE w:val="0"/>
        <w:autoSpaceDN w:val="0"/>
        <w:adjustRightInd w:val="0"/>
        <w:spacing w:line="240" w:lineRule="auto"/>
        <w:jc w:val="center"/>
        <w:outlineLvl w:val="0"/>
        <w:rPr>
          <w:sz w:val="22"/>
          <w:szCs w:val="22"/>
        </w:rPr>
      </w:pPr>
      <w:r w:rsidRPr="00F6574E">
        <w:rPr>
          <w:sz w:val="22"/>
          <w:szCs w:val="22"/>
        </w:rPr>
        <w:t>Перечень подтверждающих документов</w:t>
      </w:r>
    </w:p>
    <w:p w:rsidR="00201153" w:rsidRPr="00F6574E" w:rsidRDefault="00201153" w:rsidP="00375BF4">
      <w:pPr>
        <w:autoSpaceDE w:val="0"/>
        <w:autoSpaceDN w:val="0"/>
        <w:adjustRightInd w:val="0"/>
        <w:spacing w:line="240" w:lineRule="auto"/>
        <w:jc w:val="center"/>
        <w:outlineLvl w:val="0"/>
        <w:rPr>
          <w:sz w:val="22"/>
          <w:szCs w:val="22"/>
        </w:rPr>
      </w:pPr>
    </w:p>
    <w:p w:rsidR="00201153" w:rsidRPr="00F6574E" w:rsidRDefault="00201153" w:rsidP="008B5603">
      <w:pPr>
        <w:numPr>
          <w:ilvl w:val="0"/>
          <w:numId w:val="49"/>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всех юридических лиц, созданных и действующих в соответствии с законодательством Российской Федерации: </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выписка из Единого государственного реестра юридических лиц, выданная не позднее </w:t>
      </w:r>
      <w:r>
        <w:rPr>
          <w:sz w:val="22"/>
          <w:szCs w:val="22"/>
        </w:rPr>
        <w:t>3-х</w:t>
      </w:r>
      <w:r w:rsidRPr="00F6574E">
        <w:rPr>
          <w:sz w:val="22"/>
          <w:szCs w:val="22"/>
        </w:rPr>
        <w:t xml:space="preserve">  месяц</w:t>
      </w:r>
      <w:r>
        <w:rPr>
          <w:sz w:val="22"/>
          <w:szCs w:val="22"/>
        </w:rPr>
        <w:t>ев</w:t>
      </w:r>
      <w:r w:rsidRPr="00F6574E">
        <w:rPr>
          <w:sz w:val="22"/>
          <w:szCs w:val="22"/>
        </w:rPr>
        <w:t xml:space="preserve"> до даты подписания Договора, а также:</w:t>
      </w:r>
    </w:p>
    <w:p w:rsidR="00201153" w:rsidRPr="00F6574E" w:rsidRDefault="00201153" w:rsidP="008B5603">
      <w:pPr>
        <w:numPr>
          <w:ilvl w:val="1"/>
          <w:numId w:val="49"/>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акционерных обществ:</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список владельцев ценных бумаг;</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список аффилированных лиц на последнюю отчетную дату;</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ежеквартальный отчет на последнюю отчетную дату.</w:t>
      </w:r>
    </w:p>
    <w:p w:rsidR="00201153" w:rsidRPr="00F6574E" w:rsidRDefault="00201153" w:rsidP="008B5603">
      <w:pPr>
        <w:numPr>
          <w:ilvl w:val="1"/>
          <w:numId w:val="49"/>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обществ с ограниченной ответственностью:</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учредительный договор/договор об учреждении (создании)/решение единственного учредителя о создании; </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(протокол) о приеме новых участников;</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устав.</w:t>
      </w:r>
    </w:p>
    <w:p w:rsidR="00201153" w:rsidRPr="00F6574E" w:rsidRDefault="00201153" w:rsidP="008B5603">
      <w:pPr>
        <w:numPr>
          <w:ilvl w:val="1"/>
          <w:numId w:val="49"/>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юридических лиц, зарегистрированных в форме общественных или религиозных организаций (объединений): </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учредительный договор или положение;</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о создании.</w:t>
      </w:r>
    </w:p>
    <w:p w:rsidR="00201153" w:rsidRPr="00F6574E" w:rsidRDefault="00201153" w:rsidP="008B5603">
      <w:pPr>
        <w:numPr>
          <w:ilvl w:val="1"/>
          <w:numId w:val="49"/>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юридических лиц, зарегистрированных в форме фонда: </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документ о выборе (назначении) попечительского совета фонда; </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о создании.</w:t>
      </w:r>
    </w:p>
    <w:p w:rsidR="00201153" w:rsidRPr="00F6574E" w:rsidRDefault="00201153" w:rsidP="008B5603">
      <w:pPr>
        <w:numPr>
          <w:ilvl w:val="1"/>
          <w:numId w:val="49"/>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некоммерческого партнерства:</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решение и договор о создании. </w:t>
      </w:r>
    </w:p>
    <w:p w:rsidR="00201153" w:rsidRPr="00F6574E" w:rsidRDefault="00201153" w:rsidP="008B5603">
      <w:pPr>
        <w:numPr>
          <w:ilvl w:val="1"/>
          <w:numId w:val="49"/>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201153" w:rsidRPr="00F6574E" w:rsidRDefault="00201153" w:rsidP="008B5603">
      <w:pPr>
        <w:numPr>
          <w:ilvl w:val="0"/>
          <w:numId w:val="49"/>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всех организаций, созданных и действующих в соответствии с законодательством иностранных государств:</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выписка из торгового реестра страны инкорпорации;</w:t>
      </w:r>
    </w:p>
    <w:p w:rsidR="00201153" w:rsidRPr="00F6574E" w:rsidRDefault="00201153" w:rsidP="008B5603">
      <w:pPr>
        <w:numPr>
          <w:ilvl w:val="0"/>
          <w:numId w:val="50"/>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201153" w:rsidRPr="00F6574E" w:rsidRDefault="00201153" w:rsidP="008B5603">
      <w:pPr>
        <w:numPr>
          <w:ilvl w:val="0"/>
          <w:numId w:val="49"/>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201153" w:rsidRPr="00F6574E" w:rsidRDefault="00201153" w:rsidP="008B5603">
      <w:pPr>
        <w:numPr>
          <w:ilvl w:val="0"/>
          <w:numId w:val="49"/>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Участника о цепочке собственников, включая бенефициаров (в том числе конечных)».</w:t>
      </w:r>
    </w:p>
    <w:p w:rsidR="00201153" w:rsidRPr="00F6574E" w:rsidRDefault="00201153" w:rsidP="00375BF4">
      <w:pPr>
        <w:spacing w:after="200" w:line="240" w:lineRule="auto"/>
        <w:ind w:left="567"/>
        <w:rPr>
          <w:sz w:val="22"/>
          <w:szCs w:val="22"/>
        </w:rPr>
      </w:pPr>
      <w:r w:rsidRPr="00F6574E">
        <w:rPr>
          <w:sz w:val="22"/>
          <w:szCs w:val="22"/>
        </w:rPr>
        <w:t>Представляемые документы должны быть заверены нотариально.</w:t>
      </w:r>
    </w:p>
    <w:p w:rsidR="00201153" w:rsidRPr="00F6574E" w:rsidRDefault="00201153" w:rsidP="00375BF4">
      <w:pPr>
        <w:spacing w:after="200" w:line="240" w:lineRule="auto"/>
        <w:ind w:left="567"/>
        <w:rPr>
          <w:sz w:val="22"/>
          <w:szCs w:val="22"/>
        </w:rPr>
      </w:pPr>
    </w:p>
    <w:p w:rsidR="00201153" w:rsidRPr="00F6574E" w:rsidRDefault="00201153" w:rsidP="00375BF4">
      <w:pPr>
        <w:spacing w:after="200" w:line="240" w:lineRule="auto"/>
        <w:ind w:left="567"/>
        <w:rPr>
          <w:sz w:val="22"/>
          <w:szCs w:val="22"/>
        </w:rPr>
      </w:pPr>
      <w:r w:rsidRPr="00F6574E">
        <w:rPr>
          <w:sz w:val="22"/>
          <w:szCs w:val="22"/>
        </w:rPr>
        <w:br w:type="page"/>
        <w:t xml:space="preserve">                                                                                                 Приложение № 2</w:t>
      </w:r>
    </w:p>
    <w:p w:rsidR="00201153" w:rsidRPr="00F6574E" w:rsidRDefault="00201153" w:rsidP="00375BF4">
      <w:pPr>
        <w:autoSpaceDE w:val="0"/>
        <w:autoSpaceDN w:val="0"/>
        <w:adjustRightInd w:val="0"/>
        <w:spacing w:line="240" w:lineRule="auto"/>
        <w:jc w:val="right"/>
        <w:outlineLvl w:val="0"/>
        <w:rPr>
          <w:sz w:val="22"/>
          <w:szCs w:val="22"/>
        </w:rPr>
      </w:pPr>
      <w:r w:rsidRPr="00F6574E">
        <w:rPr>
          <w:sz w:val="22"/>
          <w:szCs w:val="22"/>
        </w:rPr>
        <w:t xml:space="preserve">К справке Участника о цепочке </w:t>
      </w:r>
    </w:p>
    <w:p w:rsidR="00201153" w:rsidRPr="00F6574E" w:rsidRDefault="00201153" w:rsidP="00375BF4">
      <w:pPr>
        <w:autoSpaceDE w:val="0"/>
        <w:autoSpaceDN w:val="0"/>
        <w:adjustRightInd w:val="0"/>
        <w:spacing w:line="240" w:lineRule="auto"/>
        <w:jc w:val="right"/>
        <w:outlineLvl w:val="0"/>
        <w:rPr>
          <w:sz w:val="22"/>
          <w:szCs w:val="22"/>
        </w:rPr>
      </w:pPr>
      <w:r w:rsidRPr="00F6574E">
        <w:rPr>
          <w:sz w:val="22"/>
          <w:szCs w:val="22"/>
        </w:rPr>
        <w:t xml:space="preserve">собственников, включая </w:t>
      </w:r>
    </w:p>
    <w:p w:rsidR="00201153" w:rsidRPr="00F6574E" w:rsidRDefault="00201153" w:rsidP="00375BF4">
      <w:pPr>
        <w:autoSpaceDE w:val="0"/>
        <w:autoSpaceDN w:val="0"/>
        <w:adjustRightInd w:val="0"/>
        <w:spacing w:line="240" w:lineRule="auto"/>
        <w:jc w:val="right"/>
        <w:outlineLvl w:val="0"/>
        <w:rPr>
          <w:sz w:val="22"/>
          <w:szCs w:val="22"/>
        </w:rPr>
      </w:pPr>
      <w:r w:rsidRPr="00F6574E">
        <w:rPr>
          <w:sz w:val="22"/>
          <w:szCs w:val="22"/>
        </w:rPr>
        <w:t>бенефициаров (в том числе конечных)</w:t>
      </w:r>
    </w:p>
    <w:p w:rsidR="00201153" w:rsidRPr="00F6574E" w:rsidRDefault="00201153" w:rsidP="00375BF4">
      <w:pPr>
        <w:autoSpaceDE w:val="0"/>
        <w:autoSpaceDN w:val="0"/>
        <w:adjustRightInd w:val="0"/>
        <w:spacing w:line="240" w:lineRule="auto"/>
        <w:jc w:val="right"/>
        <w:outlineLvl w:val="0"/>
        <w:rPr>
          <w:sz w:val="22"/>
          <w:szCs w:val="22"/>
        </w:rPr>
      </w:pPr>
    </w:p>
    <w:p w:rsidR="00201153" w:rsidRPr="00F6574E" w:rsidRDefault="00201153" w:rsidP="00375BF4">
      <w:pPr>
        <w:autoSpaceDE w:val="0"/>
        <w:autoSpaceDN w:val="0"/>
        <w:adjustRightInd w:val="0"/>
        <w:spacing w:line="240" w:lineRule="auto"/>
        <w:jc w:val="center"/>
        <w:outlineLvl w:val="0"/>
        <w:rPr>
          <w:sz w:val="22"/>
          <w:szCs w:val="22"/>
        </w:rPr>
      </w:pPr>
      <w:r w:rsidRPr="00F6574E">
        <w:rPr>
          <w:sz w:val="22"/>
          <w:szCs w:val="22"/>
        </w:rPr>
        <w:t xml:space="preserve">Согласие на передачу </w:t>
      </w:r>
    </w:p>
    <w:p w:rsidR="00201153" w:rsidRPr="00F6574E" w:rsidRDefault="00201153" w:rsidP="00375BF4">
      <w:pPr>
        <w:autoSpaceDE w:val="0"/>
        <w:autoSpaceDN w:val="0"/>
        <w:adjustRightInd w:val="0"/>
        <w:spacing w:line="240" w:lineRule="auto"/>
        <w:jc w:val="center"/>
        <w:outlineLvl w:val="0"/>
        <w:rPr>
          <w:sz w:val="22"/>
          <w:szCs w:val="22"/>
        </w:rPr>
      </w:pPr>
      <w:r w:rsidRPr="00F6574E">
        <w:rPr>
          <w:sz w:val="22"/>
          <w:szCs w:val="22"/>
        </w:rPr>
        <w:t>персональных и иных охраняемых законом данных</w:t>
      </w:r>
    </w:p>
    <w:p w:rsidR="00201153" w:rsidRPr="00F6574E" w:rsidRDefault="00201153" w:rsidP="00375BF4">
      <w:pPr>
        <w:autoSpaceDE w:val="0"/>
        <w:autoSpaceDN w:val="0"/>
        <w:adjustRightInd w:val="0"/>
        <w:spacing w:line="240" w:lineRule="auto"/>
        <w:ind w:firstLine="709"/>
        <w:outlineLvl w:val="0"/>
        <w:rPr>
          <w:sz w:val="22"/>
          <w:szCs w:val="22"/>
        </w:rPr>
      </w:pPr>
      <w:r w:rsidRPr="00F6574E">
        <w:rPr>
          <w:sz w:val="22"/>
          <w:szCs w:val="22"/>
        </w:rPr>
        <w:t>Я, __________________________________________________________________</w:t>
      </w:r>
    </w:p>
    <w:p w:rsidR="00201153" w:rsidRPr="00F6574E" w:rsidRDefault="00201153" w:rsidP="00375BF4">
      <w:pPr>
        <w:autoSpaceDE w:val="0"/>
        <w:autoSpaceDN w:val="0"/>
        <w:adjustRightInd w:val="0"/>
        <w:spacing w:line="240" w:lineRule="auto"/>
        <w:jc w:val="center"/>
        <w:outlineLvl w:val="0"/>
        <w:rPr>
          <w:sz w:val="22"/>
          <w:szCs w:val="22"/>
        </w:rPr>
      </w:pPr>
      <w:r w:rsidRPr="00F6574E">
        <w:rPr>
          <w:sz w:val="22"/>
          <w:szCs w:val="22"/>
        </w:rPr>
        <w:t>(полностью фамилия, имя, отчество)</w:t>
      </w:r>
    </w:p>
    <w:p w:rsidR="00201153" w:rsidRPr="00F6574E" w:rsidRDefault="00201153"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201153" w:rsidRPr="00F6574E" w:rsidRDefault="00201153" w:rsidP="00375BF4">
      <w:pPr>
        <w:autoSpaceDE w:val="0"/>
        <w:autoSpaceDN w:val="0"/>
        <w:adjustRightInd w:val="0"/>
        <w:spacing w:line="240" w:lineRule="auto"/>
        <w:jc w:val="center"/>
        <w:outlineLvl w:val="0"/>
        <w:rPr>
          <w:sz w:val="22"/>
          <w:szCs w:val="22"/>
        </w:rPr>
      </w:pPr>
      <w:r w:rsidRPr="00F6574E">
        <w:rPr>
          <w:sz w:val="22"/>
          <w:szCs w:val="22"/>
        </w:rPr>
        <w:t>(дата, месяц, год и место рождения)</w:t>
      </w:r>
    </w:p>
    <w:p w:rsidR="00201153" w:rsidRPr="00F6574E" w:rsidRDefault="00201153"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201153" w:rsidRPr="00F6574E" w:rsidRDefault="00201153" w:rsidP="00375BF4">
      <w:pPr>
        <w:autoSpaceDE w:val="0"/>
        <w:autoSpaceDN w:val="0"/>
        <w:adjustRightInd w:val="0"/>
        <w:spacing w:line="240" w:lineRule="auto"/>
        <w:jc w:val="center"/>
        <w:outlineLvl w:val="0"/>
        <w:rPr>
          <w:sz w:val="22"/>
          <w:szCs w:val="22"/>
        </w:rPr>
      </w:pPr>
      <w:r w:rsidRPr="00F6574E">
        <w:rPr>
          <w:sz w:val="22"/>
          <w:szCs w:val="22"/>
        </w:rPr>
        <w:t>(идентификационный номер налогоплательщика (ИНН)</w:t>
      </w:r>
    </w:p>
    <w:p w:rsidR="00201153" w:rsidRPr="00F6574E" w:rsidRDefault="00201153"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201153" w:rsidRPr="00F6574E" w:rsidRDefault="00201153" w:rsidP="00375BF4">
      <w:pPr>
        <w:autoSpaceDE w:val="0"/>
        <w:autoSpaceDN w:val="0"/>
        <w:adjustRightInd w:val="0"/>
        <w:spacing w:line="240" w:lineRule="auto"/>
        <w:jc w:val="center"/>
        <w:outlineLvl w:val="0"/>
        <w:rPr>
          <w:sz w:val="22"/>
          <w:szCs w:val="22"/>
        </w:rPr>
      </w:pPr>
      <w:r w:rsidRPr="00F6574E">
        <w:rPr>
          <w:sz w:val="22"/>
          <w:szCs w:val="22"/>
        </w:rPr>
        <w:t>(основной документ, удостоверяющий личность, с указанием серии, номера, даты выдачи, выдавшего органа, кода подразделения)</w:t>
      </w:r>
    </w:p>
    <w:p w:rsidR="00201153" w:rsidRPr="00F6574E" w:rsidRDefault="00201153"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w:t>
      </w:r>
    </w:p>
    <w:p w:rsidR="00201153" w:rsidRPr="00F6574E" w:rsidRDefault="00201153" w:rsidP="00375BF4">
      <w:pPr>
        <w:autoSpaceDE w:val="0"/>
        <w:autoSpaceDN w:val="0"/>
        <w:adjustRightInd w:val="0"/>
        <w:spacing w:line="240" w:lineRule="auto"/>
        <w:jc w:val="center"/>
        <w:outlineLvl w:val="0"/>
        <w:rPr>
          <w:sz w:val="22"/>
          <w:szCs w:val="22"/>
        </w:rPr>
      </w:pPr>
      <w:r w:rsidRPr="00F6574E">
        <w:rPr>
          <w:sz w:val="22"/>
          <w:szCs w:val="22"/>
        </w:rPr>
        <w:t>(зарегистрированный по адресу)</w:t>
      </w:r>
    </w:p>
    <w:p w:rsidR="00201153" w:rsidRPr="00F6574E" w:rsidRDefault="00201153" w:rsidP="00375BF4">
      <w:pPr>
        <w:autoSpaceDE w:val="0"/>
        <w:autoSpaceDN w:val="0"/>
        <w:adjustRightInd w:val="0"/>
        <w:spacing w:line="240" w:lineRule="auto"/>
        <w:outlineLvl w:val="0"/>
        <w:rPr>
          <w:sz w:val="22"/>
          <w:szCs w:val="22"/>
        </w:rPr>
      </w:pPr>
      <w:r w:rsidRPr="00F6574E">
        <w:rPr>
          <w:sz w:val="22"/>
          <w:szCs w:val="22"/>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Открытым акционерным обществом «Хабаровская производственно-ремонтная компания» (сокращенное наименование: ОАО «ХПРК», место нахождения: 680021, Хабаровский край, город Хабаровск, улица Урицкого, дом 23, ОГРН:          , ИНН:             , КПП:             Министерство энергетики Российской Федерации (адрес: 107996, город Москва, ГСП-6, улица Щепкина, дом 42) следующих своих данных:</w:t>
      </w:r>
    </w:p>
    <w:p w:rsidR="00201153" w:rsidRPr="00F6574E" w:rsidRDefault="00201153" w:rsidP="00375BF4">
      <w:pPr>
        <w:pStyle w:val="af"/>
        <w:numPr>
          <w:ilvl w:val="0"/>
          <w:numId w:val="51"/>
        </w:numPr>
        <w:autoSpaceDE w:val="0"/>
        <w:autoSpaceDN w:val="0"/>
        <w:adjustRightInd w:val="0"/>
        <w:jc w:val="both"/>
        <w:outlineLvl w:val="0"/>
        <w:rPr>
          <w:rFonts w:ascii="Times New Roman" w:hAnsi="Times New Roman"/>
          <w:noProof w:val="0"/>
          <w:sz w:val="22"/>
          <w:szCs w:val="22"/>
        </w:rPr>
      </w:pPr>
      <w:r w:rsidRPr="00F6574E">
        <w:rPr>
          <w:rFonts w:ascii="Times New Roman" w:hAnsi="Times New Roman"/>
          <w:noProof w:val="0"/>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201153" w:rsidRPr="00F6574E" w:rsidRDefault="00201153" w:rsidP="00375BF4">
      <w:pPr>
        <w:numPr>
          <w:ilvl w:val="0"/>
          <w:numId w:val="51"/>
        </w:numPr>
        <w:autoSpaceDE w:val="0"/>
        <w:autoSpaceDN w:val="0"/>
        <w:adjustRightInd w:val="0"/>
        <w:spacing w:before="100" w:beforeAutospacing="1" w:after="100" w:afterAutospacing="1" w:line="240" w:lineRule="auto"/>
        <w:outlineLvl w:val="0"/>
        <w:rPr>
          <w:sz w:val="22"/>
          <w:szCs w:val="22"/>
        </w:rPr>
      </w:pPr>
      <w:r w:rsidRPr="00F6574E">
        <w:rPr>
          <w:sz w:val="22"/>
          <w:szCs w:val="22"/>
        </w:rPr>
        <w:t>иных охраняемых законом данных: ___________________________________.</w:t>
      </w:r>
    </w:p>
    <w:p w:rsidR="00201153" w:rsidRPr="00F6574E" w:rsidRDefault="00201153" w:rsidP="00375BF4">
      <w:pPr>
        <w:autoSpaceDE w:val="0"/>
        <w:autoSpaceDN w:val="0"/>
        <w:adjustRightInd w:val="0"/>
        <w:spacing w:line="240" w:lineRule="auto"/>
        <w:jc w:val="center"/>
        <w:outlineLvl w:val="0"/>
        <w:rPr>
          <w:sz w:val="22"/>
          <w:szCs w:val="22"/>
        </w:rPr>
      </w:pPr>
      <w:r w:rsidRPr="00F6574E">
        <w:rPr>
          <w:sz w:val="22"/>
          <w:szCs w:val="22"/>
        </w:rPr>
        <w:t xml:space="preserve">                                                          (указать каких)</w:t>
      </w:r>
    </w:p>
    <w:p w:rsidR="00201153" w:rsidRPr="00F6574E" w:rsidRDefault="00201153" w:rsidP="00375BF4">
      <w:pPr>
        <w:autoSpaceDE w:val="0"/>
        <w:autoSpaceDN w:val="0"/>
        <w:adjustRightInd w:val="0"/>
        <w:spacing w:line="240" w:lineRule="auto"/>
        <w:outlineLvl w:val="0"/>
        <w:rPr>
          <w:sz w:val="22"/>
          <w:szCs w:val="22"/>
        </w:rPr>
      </w:pPr>
    </w:p>
    <w:p w:rsidR="00201153" w:rsidRPr="00F6574E" w:rsidRDefault="00201153" w:rsidP="008B5603">
      <w:pPr>
        <w:pStyle w:val="af"/>
        <w:numPr>
          <w:ilvl w:val="4"/>
          <w:numId w:val="19"/>
        </w:numPr>
        <w:tabs>
          <w:tab w:val="clear" w:pos="2553"/>
          <w:tab w:val="num" w:pos="1701"/>
        </w:tabs>
        <w:autoSpaceDE w:val="0"/>
        <w:autoSpaceDN w:val="0"/>
        <w:adjustRightInd w:val="0"/>
        <w:ind w:left="0" w:firstLine="567"/>
        <w:jc w:val="both"/>
        <w:outlineLvl w:val="0"/>
        <w:rPr>
          <w:rFonts w:ascii="Times New Roman" w:hAnsi="Times New Roman"/>
          <w:noProof w:val="0"/>
          <w:sz w:val="22"/>
          <w:szCs w:val="22"/>
        </w:rPr>
      </w:pPr>
      <w:r w:rsidRPr="00F6574E">
        <w:rPr>
          <w:rFonts w:ascii="Times New Roman" w:hAnsi="Times New Roman"/>
          <w:noProof w:val="0"/>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201153" w:rsidRPr="00F6574E" w:rsidRDefault="00201153" w:rsidP="00375BF4">
      <w:pPr>
        <w:numPr>
          <w:ilvl w:val="0"/>
          <w:numId w:val="51"/>
        </w:numPr>
        <w:autoSpaceDE w:val="0"/>
        <w:autoSpaceDN w:val="0"/>
        <w:adjustRightInd w:val="0"/>
        <w:spacing w:before="100" w:beforeAutospacing="1" w:after="100" w:afterAutospacing="1" w:line="240" w:lineRule="auto"/>
        <w:outlineLvl w:val="0"/>
        <w:rPr>
          <w:sz w:val="22"/>
          <w:szCs w:val="22"/>
        </w:rPr>
      </w:pPr>
      <w:r w:rsidRPr="00F6574E">
        <w:rPr>
          <w:sz w:val="22"/>
          <w:szCs w:val="22"/>
        </w:rPr>
        <w:t>запрет на разглашение указанных сведений;</w:t>
      </w:r>
    </w:p>
    <w:p w:rsidR="00201153" w:rsidRPr="00F6574E" w:rsidRDefault="00201153" w:rsidP="00375BF4">
      <w:pPr>
        <w:numPr>
          <w:ilvl w:val="0"/>
          <w:numId w:val="51"/>
        </w:numPr>
        <w:autoSpaceDE w:val="0"/>
        <w:autoSpaceDN w:val="0"/>
        <w:adjustRightInd w:val="0"/>
        <w:spacing w:before="100" w:beforeAutospacing="1" w:after="100" w:afterAutospacing="1" w:line="240" w:lineRule="auto"/>
        <w:outlineLvl w:val="0"/>
        <w:rPr>
          <w:sz w:val="22"/>
          <w:szCs w:val="22"/>
        </w:rPr>
      </w:pPr>
      <w:r w:rsidRPr="00F6574E">
        <w:rPr>
          <w:sz w:val="22"/>
          <w:szCs w:val="22"/>
        </w:rPr>
        <w:t>требования к специальному режиму хранения указанных сведений и доступа к ним;</w:t>
      </w:r>
    </w:p>
    <w:p w:rsidR="00201153" w:rsidRPr="00F6574E" w:rsidRDefault="00201153" w:rsidP="00375BF4">
      <w:pPr>
        <w:numPr>
          <w:ilvl w:val="0"/>
          <w:numId w:val="51"/>
        </w:numPr>
        <w:autoSpaceDE w:val="0"/>
        <w:autoSpaceDN w:val="0"/>
        <w:adjustRightInd w:val="0"/>
        <w:spacing w:before="100" w:beforeAutospacing="1" w:after="100" w:afterAutospacing="1" w:line="240" w:lineRule="auto"/>
        <w:outlineLvl w:val="0"/>
        <w:rPr>
          <w:sz w:val="22"/>
          <w:szCs w:val="22"/>
        </w:rPr>
      </w:pPr>
      <w:r w:rsidRPr="00F6574E">
        <w:rPr>
          <w:sz w:val="22"/>
          <w:szCs w:val="22"/>
        </w:rPr>
        <w:t>ответственность за утрату  документов, содержащих указанные сведения, или за разглашение таких сведений.</w:t>
      </w:r>
    </w:p>
    <w:p w:rsidR="00201153" w:rsidRPr="00F6574E" w:rsidRDefault="00201153" w:rsidP="00375BF4">
      <w:pPr>
        <w:autoSpaceDE w:val="0"/>
        <w:autoSpaceDN w:val="0"/>
        <w:adjustRightInd w:val="0"/>
        <w:spacing w:before="100" w:beforeAutospacing="1" w:after="100" w:afterAutospacing="1" w:line="240" w:lineRule="auto"/>
        <w:ind w:firstLine="0"/>
        <w:outlineLvl w:val="0"/>
        <w:rPr>
          <w:sz w:val="22"/>
          <w:szCs w:val="22"/>
        </w:rPr>
      </w:pPr>
    </w:p>
    <w:p w:rsidR="00201153" w:rsidRPr="00F6574E" w:rsidRDefault="00201153" w:rsidP="00375BF4">
      <w:pPr>
        <w:autoSpaceDE w:val="0"/>
        <w:autoSpaceDN w:val="0"/>
        <w:adjustRightInd w:val="0"/>
        <w:spacing w:before="100" w:beforeAutospacing="1" w:after="100" w:afterAutospacing="1" w:line="240" w:lineRule="auto"/>
        <w:ind w:firstLine="720"/>
        <w:contextualSpacing/>
        <w:outlineLvl w:val="0"/>
        <w:rPr>
          <w:sz w:val="22"/>
          <w:szCs w:val="22"/>
        </w:rPr>
      </w:pPr>
      <w:r w:rsidRPr="00F6574E">
        <w:rPr>
          <w:sz w:val="22"/>
          <w:szCs w:val="22"/>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01153" w:rsidRPr="00F6574E" w:rsidRDefault="00201153" w:rsidP="00375BF4">
      <w:pPr>
        <w:autoSpaceDE w:val="0"/>
        <w:autoSpaceDN w:val="0"/>
        <w:adjustRightInd w:val="0"/>
        <w:spacing w:before="100" w:beforeAutospacing="1" w:after="100" w:afterAutospacing="1" w:line="240" w:lineRule="auto"/>
        <w:ind w:firstLine="0"/>
        <w:outlineLvl w:val="0"/>
        <w:rPr>
          <w:sz w:val="22"/>
          <w:szCs w:val="22"/>
        </w:rPr>
      </w:pPr>
    </w:p>
    <w:p w:rsidR="00201153" w:rsidRPr="00F6574E" w:rsidRDefault="00201153" w:rsidP="00375BF4">
      <w:pPr>
        <w:autoSpaceDE w:val="0"/>
        <w:autoSpaceDN w:val="0"/>
        <w:adjustRightInd w:val="0"/>
        <w:spacing w:before="100" w:beforeAutospacing="1" w:after="100" w:afterAutospacing="1" w:line="240" w:lineRule="auto"/>
        <w:ind w:firstLine="0"/>
        <w:outlineLvl w:val="0"/>
        <w:rPr>
          <w:sz w:val="22"/>
          <w:szCs w:val="22"/>
        </w:rPr>
      </w:pPr>
      <w:r w:rsidRPr="00F6574E">
        <w:rPr>
          <w:sz w:val="22"/>
          <w:szCs w:val="22"/>
        </w:rPr>
        <w:t>Настоящее согласие действует в течение 1 (одного) года с  даты его подписания.</w:t>
      </w:r>
    </w:p>
    <w:p w:rsidR="00201153" w:rsidRPr="00F6574E" w:rsidRDefault="00201153" w:rsidP="00375BF4">
      <w:pPr>
        <w:autoSpaceDE w:val="0"/>
        <w:autoSpaceDN w:val="0"/>
        <w:adjustRightInd w:val="0"/>
        <w:spacing w:before="100" w:beforeAutospacing="1" w:after="100" w:afterAutospacing="1" w:line="240" w:lineRule="auto"/>
        <w:ind w:firstLine="0"/>
        <w:outlineLvl w:val="0"/>
        <w:rPr>
          <w:sz w:val="22"/>
          <w:szCs w:val="22"/>
        </w:rPr>
      </w:pPr>
      <w:r w:rsidRPr="00F6574E">
        <w:rPr>
          <w:sz w:val="22"/>
          <w:szCs w:val="22"/>
        </w:rPr>
        <w:t>_____________________                                                    ___________________________</w:t>
      </w:r>
    </w:p>
    <w:p w:rsidR="00201153" w:rsidRPr="00F6574E" w:rsidRDefault="00201153" w:rsidP="00F57B9A">
      <w:pPr>
        <w:autoSpaceDE w:val="0"/>
        <w:autoSpaceDN w:val="0"/>
        <w:adjustRightInd w:val="0"/>
        <w:spacing w:line="240" w:lineRule="auto"/>
        <w:outlineLvl w:val="0"/>
        <w:rPr>
          <w:b/>
          <w:sz w:val="22"/>
          <w:szCs w:val="22"/>
        </w:rPr>
      </w:pPr>
      <w:r w:rsidRPr="00F6574E">
        <w:rPr>
          <w:sz w:val="22"/>
          <w:szCs w:val="22"/>
        </w:rPr>
        <w:t xml:space="preserve">                                          (дата)</w:t>
      </w:r>
      <w:r w:rsidRPr="00F6574E">
        <w:rPr>
          <w:sz w:val="22"/>
          <w:szCs w:val="22"/>
        </w:rPr>
        <w:tab/>
      </w:r>
      <w:r w:rsidRPr="00F6574E">
        <w:rPr>
          <w:sz w:val="22"/>
          <w:szCs w:val="22"/>
        </w:rPr>
        <w:tab/>
      </w:r>
      <w:r w:rsidRPr="00F6574E">
        <w:rPr>
          <w:sz w:val="22"/>
          <w:szCs w:val="22"/>
        </w:rPr>
        <w:tab/>
      </w:r>
      <w:r w:rsidRPr="00F6574E">
        <w:rPr>
          <w:sz w:val="22"/>
          <w:szCs w:val="22"/>
        </w:rPr>
        <w:tab/>
        <w:t xml:space="preserve">                                           (подпись)</w:t>
      </w:r>
    </w:p>
    <w:p w:rsidR="00201153" w:rsidRPr="00F6574E" w:rsidRDefault="00201153" w:rsidP="00AC339F">
      <w:pPr>
        <w:pStyle w:val="Heading2"/>
        <w:numPr>
          <w:ilvl w:val="1"/>
          <w:numId w:val="19"/>
        </w:numPr>
        <w:rPr>
          <w:sz w:val="22"/>
          <w:szCs w:val="22"/>
        </w:rPr>
      </w:pPr>
      <w:bookmarkStart w:id="357" w:name="_Toc389049627"/>
      <w:r w:rsidRPr="00F6574E">
        <w:rPr>
          <w:sz w:val="22"/>
          <w:szCs w:val="22"/>
        </w:rPr>
        <w:t>Письмо - подтверждение</w:t>
      </w:r>
      <w:bookmarkEnd w:id="357"/>
    </w:p>
    <w:p w:rsidR="00201153" w:rsidRPr="00F6574E" w:rsidRDefault="00201153" w:rsidP="00835467">
      <w:pPr>
        <w:keepNext/>
        <w:suppressAutoHyphens/>
        <w:spacing w:before="240" w:after="120" w:line="240" w:lineRule="auto"/>
        <w:ind w:firstLine="0"/>
        <w:jc w:val="left"/>
        <w:outlineLvl w:val="2"/>
        <w:rPr>
          <w:b/>
          <w:sz w:val="22"/>
          <w:szCs w:val="22"/>
        </w:rPr>
      </w:pPr>
      <w:bookmarkStart w:id="358" w:name="_Toc375759229"/>
      <w:r w:rsidRPr="00F6574E">
        <w:rPr>
          <w:b/>
          <w:sz w:val="22"/>
          <w:szCs w:val="22"/>
        </w:rPr>
        <w:t xml:space="preserve">Форма </w:t>
      </w:r>
      <w:bookmarkEnd w:id="358"/>
      <w:r w:rsidRPr="00F6574E">
        <w:rPr>
          <w:b/>
          <w:sz w:val="22"/>
          <w:szCs w:val="22"/>
        </w:rPr>
        <w:t>письма</w:t>
      </w:r>
      <w:r>
        <w:rPr>
          <w:b/>
          <w:sz w:val="22"/>
          <w:szCs w:val="22"/>
        </w:rPr>
        <w:t xml:space="preserve"> (форма 14)</w:t>
      </w:r>
    </w:p>
    <w:p w:rsidR="00201153" w:rsidRPr="00F6574E" w:rsidRDefault="00201153" w:rsidP="00835467">
      <w:pPr>
        <w:spacing w:line="240" w:lineRule="auto"/>
        <w:ind w:firstLine="720"/>
        <w:jc w:val="center"/>
        <w:rPr>
          <w:b/>
          <w:bCs/>
          <w:sz w:val="22"/>
          <w:szCs w:val="22"/>
        </w:rPr>
      </w:pPr>
      <w:r w:rsidRPr="00F6574E">
        <w:rPr>
          <w:b/>
          <w:bCs/>
          <w:sz w:val="22"/>
          <w:szCs w:val="22"/>
        </w:rPr>
        <w:t>Письмо</w:t>
      </w:r>
    </w:p>
    <w:p w:rsidR="00201153" w:rsidRPr="00F6574E" w:rsidRDefault="00201153" w:rsidP="00835467">
      <w:pPr>
        <w:spacing w:line="240" w:lineRule="auto"/>
        <w:ind w:firstLine="720"/>
        <w:jc w:val="center"/>
        <w:rPr>
          <w:b/>
          <w:bCs/>
          <w:sz w:val="22"/>
          <w:szCs w:val="22"/>
        </w:rPr>
      </w:pPr>
    </w:p>
    <w:p w:rsidR="00201153" w:rsidRPr="00F6574E" w:rsidRDefault="00201153" w:rsidP="00835467">
      <w:pPr>
        <w:spacing w:line="240" w:lineRule="auto"/>
        <w:ind w:firstLine="720"/>
        <w:jc w:val="center"/>
        <w:rPr>
          <w:b/>
          <w:bCs/>
          <w:sz w:val="22"/>
          <w:szCs w:val="22"/>
        </w:rPr>
      </w:pPr>
    </w:p>
    <w:p w:rsidR="00201153" w:rsidRPr="00F6574E" w:rsidRDefault="00201153" w:rsidP="00835467">
      <w:pPr>
        <w:spacing w:line="240" w:lineRule="auto"/>
        <w:ind w:firstLine="0"/>
        <w:rPr>
          <w:sz w:val="22"/>
          <w:szCs w:val="22"/>
        </w:rPr>
      </w:pPr>
      <w:r w:rsidRPr="00F6574E">
        <w:rPr>
          <w:bCs/>
          <w:sz w:val="22"/>
          <w:szCs w:val="22"/>
        </w:rPr>
        <w:t xml:space="preserve">г. ______________             </w:t>
      </w:r>
      <w:r w:rsidRPr="00F6574E">
        <w:rPr>
          <w:bCs/>
          <w:sz w:val="22"/>
          <w:szCs w:val="22"/>
        </w:rPr>
        <w:tab/>
      </w:r>
      <w:r w:rsidRPr="00F6574E">
        <w:rPr>
          <w:bCs/>
          <w:sz w:val="22"/>
          <w:szCs w:val="22"/>
        </w:rPr>
        <w:tab/>
      </w:r>
      <w:r w:rsidRPr="00F6574E">
        <w:rPr>
          <w:bCs/>
          <w:sz w:val="22"/>
          <w:szCs w:val="22"/>
        </w:rPr>
        <w:tab/>
      </w:r>
      <w:r w:rsidRPr="00F6574E">
        <w:rPr>
          <w:bCs/>
          <w:sz w:val="22"/>
          <w:szCs w:val="22"/>
        </w:rPr>
        <w:tab/>
        <w:t xml:space="preserve"> «___» ____________ 201__</w:t>
      </w:r>
    </w:p>
    <w:p w:rsidR="00201153" w:rsidRPr="00F6574E" w:rsidRDefault="00201153" w:rsidP="00835467">
      <w:pPr>
        <w:spacing w:line="240" w:lineRule="auto"/>
        <w:ind w:firstLine="720"/>
        <w:jc w:val="center"/>
        <w:rPr>
          <w:sz w:val="22"/>
          <w:szCs w:val="22"/>
        </w:rPr>
      </w:pPr>
    </w:p>
    <w:p w:rsidR="00201153" w:rsidRPr="00F6574E" w:rsidRDefault="00201153" w:rsidP="00835467">
      <w:pPr>
        <w:spacing w:line="240" w:lineRule="auto"/>
        <w:ind w:firstLine="0"/>
        <w:rPr>
          <w:sz w:val="22"/>
          <w:szCs w:val="22"/>
        </w:rPr>
      </w:pPr>
      <w:r w:rsidRPr="00F6574E">
        <w:rPr>
          <w:i/>
          <w:spacing w:val="-1"/>
          <w:sz w:val="22"/>
          <w:szCs w:val="22"/>
        </w:rPr>
        <w:t>__________________________________[наименование Юридического/Физического лица],</w:t>
      </w:r>
      <w:r w:rsidRPr="00F6574E">
        <w:rPr>
          <w:sz w:val="22"/>
          <w:szCs w:val="22"/>
        </w:rPr>
        <w:t xml:space="preserve"> </w:t>
      </w:r>
      <w:r w:rsidRPr="00F6574E">
        <w:rPr>
          <w:i/>
          <w:spacing w:val="-1"/>
          <w:sz w:val="22"/>
          <w:szCs w:val="22"/>
        </w:rPr>
        <w:t>____________[ИНН- Идентификационный номер налогоплательщика]</w:t>
      </w:r>
      <w:r w:rsidRPr="00F6574E">
        <w:rPr>
          <w:spacing w:val="-1"/>
          <w:sz w:val="22"/>
          <w:szCs w:val="22"/>
        </w:rPr>
        <w:t xml:space="preserve"> </w:t>
      </w:r>
      <w:r w:rsidRPr="00F6574E">
        <w:rPr>
          <w:sz w:val="22"/>
          <w:szCs w:val="22"/>
        </w:rPr>
        <w:t>в лице _______________________, действующего на основании ___________</w:t>
      </w:r>
      <w:r w:rsidRPr="00F6574E">
        <w:rPr>
          <w:i/>
          <w:color w:val="000000"/>
          <w:sz w:val="22"/>
          <w:szCs w:val="22"/>
        </w:rPr>
        <w:t>[наименование и реквизиты документа]</w:t>
      </w:r>
      <w:r w:rsidRPr="00F6574E">
        <w:rPr>
          <w:sz w:val="22"/>
          <w:szCs w:val="22"/>
        </w:rPr>
        <w:t xml:space="preserve">, уведомляет _________ </w:t>
      </w:r>
      <w:r w:rsidRPr="00F6574E">
        <w:rPr>
          <w:i/>
          <w:sz w:val="22"/>
          <w:szCs w:val="22"/>
        </w:rPr>
        <w:t>[Заказчика/Покупателя]</w:t>
      </w:r>
      <w:r w:rsidRPr="00F6574E">
        <w:rPr>
          <w:sz w:val="22"/>
          <w:szCs w:val="22"/>
        </w:rPr>
        <w:t xml:space="preserve"> в том, что</w:t>
      </w:r>
      <w:r w:rsidRPr="00F6574E">
        <w:rPr>
          <w:i/>
          <w:sz w:val="22"/>
          <w:szCs w:val="22"/>
        </w:rPr>
        <w:t>__________________________[наименование Юридического/Физического лица]</w:t>
      </w:r>
      <w:r w:rsidRPr="00F6574E">
        <w:rPr>
          <w:sz w:val="22"/>
          <w:szCs w:val="22"/>
        </w:rPr>
        <w:t xml:space="preserve"> _________ </w:t>
      </w:r>
      <w:r w:rsidRPr="00F6574E">
        <w:rPr>
          <w:i/>
          <w:sz w:val="22"/>
          <w:szCs w:val="22"/>
        </w:rPr>
        <w:t>[является/не является]</w:t>
      </w:r>
      <w:r w:rsidRPr="00F6574E">
        <w:rPr>
          <w:sz w:val="22"/>
          <w:szCs w:val="22"/>
        </w:rPr>
        <w:t xml:space="preserve"> субъектом малого предпринимательства/среднего предпринимательства в соответствии с Федеральным законом от 24.07.2007 № 209-ФЗ «О развитии малого и среднего предпринимательства в РФ». </w:t>
      </w:r>
    </w:p>
    <w:p w:rsidR="00201153" w:rsidRPr="00F6574E" w:rsidRDefault="00201153" w:rsidP="00835467">
      <w:pPr>
        <w:tabs>
          <w:tab w:val="left" w:pos="567"/>
          <w:tab w:val="left" w:pos="993"/>
        </w:tabs>
        <w:autoSpaceDE w:val="0"/>
        <w:autoSpaceDN w:val="0"/>
        <w:adjustRightInd w:val="0"/>
        <w:spacing w:line="240" w:lineRule="auto"/>
        <w:ind w:firstLine="0"/>
        <w:rPr>
          <w:sz w:val="22"/>
          <w:szCs w:val="22"/>
        </w:rPr>
      </w:pPr>
    </w:p>
    <w:p w:rsidR="00201153" w:rsidRPr="00F6574E" w:rsidRDefault="00201153" w:rsidP="00835467">
      <w:pPr>
        <w:tabs>
          <w:tab w:val="left" w:pos="567"/>
          <w:tab w:val="left" w:pos="993"/>
        </w:tabs>
        <w:autoSpaceDE w:val="0"/>
        <w:autoSpaceDN w:val="0"/>
        <w:adjustRightInd w:val="0"/>
        <w:spacing w:line="240" w:lineRule="auto"/>
        <w:ind w:firstLine="0"/>
        <w:rPr>
          <w:sz w:val="22"/>
          <w:szCs w:val="22"/>
        </w:rPr>
      </w:pPr>
      <w:r w:rsidRPr="00F6574E">
        <w:rPr>
          <w:sz w:val="22"/>
          <w:szCs w:val="22"/>
        </w:rPr>
        <w:t xml:space="preserve">Настоящее Письмо подтверждения составлено в одном оригинальном экземпляре, передаваемым </w:t>
      </w:r>
      <w:r w:rsidRPr="00F6574E">
        <w:rPr>
          <w:i/>
          <w:sz w:val="22"/>
          <w:szCs w:val="22"/>
        </w:rPr>
        <w:t>[Заказчику/Покупателю]</w:t>
      </w:r>
      <w:r w:rsidRPr="00F6574E">
        <w:rPr>
          <w:sz w:val="22"/>
          <w:szCs w:val="22"/>
        </w:rPr>
        <w:t xml:space="preserve">. Копия такого экземпляра с отметкой </w:t>
      </w:r>
      <w:r w:rsidRPr="00F6574E">
        <w:rPr>
          <w:i/>
          <w:sz w:val="22"/>
          <w:szCs w:val="22"/>
        </w:rPr>
        <w:t>[Заказчика/Покупателя]</w:t>
      </w:r>
      <w:r w:rsidRPr="00F6574E">
        <w:rPr>
          <w:sz w:val="22"/>
          <w:szCs w:val="22"/>
        </w:rPr>
        <w:t xml:space="preserve"> в получении имеет равную с оригиналом юридическую силу. </w:t>
      </w:r>
    </w:p>
    <w:p w:rsidR="00201153" w:rsidRPr="00F6574E" w:rsidRDefault="00201153" w:rsidP="00835467">
      <w:pPr>
        <w:spacing w:line="240" w:lineRule="auto"/>
        <w:ind w:firstLine="0"/>
        <w:jc w:val="left"/>
        <w:rPr>
          <w:sz w:val="22"/>
          <w:szCs w:val="22"/>
        </w:rPr>
      </w:pPr>
    </w:p>
    <w:p w:rsidR="00201153" w:rsidRPr="00F6574E" w:rsidRDefault="00201153" w:rsidP="00835467">
      <w:pPr>
        <w:spacing w:line="240" w:lineRule="auto"/>
        <w:ind w:firstLine="0"/>
        <w:jc w:val="left"/>
        <w:rPr>
          <w:sz w:val="22"/>
          <w:szCs w:val="22"/>
        </w:rPr>
      </w:pPr>
    </w:p>
    <w:p w:rsidR="00201153" w:rsidRPr="00F6574E" w:rsidRDefault="00201153" w:rsidP="00835467">
      <w:pPr>
        <w:spacing w:line="240" w:lineRule="auto"/>
        <w:ind w:firstLine="0"/>
        <w:jc w:val="left"/>
        <w:rPr>
          <w:sz w:val="22"/>
          <w:szCs w:val="22"/>
        </w:rPr>
      </w:pPr>
      <w:r w:rsidRPr="00F6574E">
        <w:rPr>
          <w:sz w:val="22"/>
          <w:szCs w:val="22"/>
        </w:rPr>
        <w:t xml:space="preserve">_______________ </w:t>
      </w:r>
      <w:r w:rsidRPr="00F6574E">
        <w:rPr>
          <w:i/>
          <w:sz w:val="22"/>
          <w:szCs w:val="22"/>
        </w:rPr>
        <w:t>[наименование Юридического/Физического лица]</w:t>
      </w:r>
    </w:p>
    <w:p w:rsidR="00201153" w:rsidRPr="00F6574E" w:rsidRDefault="00201153" w:rsidP="00835467">
      <w:pPr>
        <w:spacing w:line="240" w:lineRule="auto"/>
        <w:ind w:firstLine="0"/>
        <w:rPr>
          <w:sz w:val="22"/>
          <w:szCs w:val="22"/>
        </w:rPr>
      </w:pPr>
    </w:p>
    <w:p w:rsidR="00201153" w:rsidRPr="00F6574E" w:rsidRDefault="00201153" w:rsidP="00835467">
      <w:pPr>
        <w:spacing w:line="240" w:lineRule="auto"/>
        <w:ind w:firstLine="0"/>
        <w:rPr>
          <w:sz w:val="22"/>
          <w:szCs w:val="22"/>
        </w:rPr>
      </w:pPr>
    </w:p>
    <w:p w:rsidR="00201153" w:rsidRPr="00F6574E" w:rsidRDefault="00201153" w:rsidP="00835467">
      <w:pPr>
        <w:spacing w:line="240" w:lineRule="auto"/>
        <w:ind w:firstLine="0"/>
        <w:rPr>
          <w:i/>
          <w:sz w:val="22"/>
          <w:szCs w:val="22"/>
        </w:rPr>
      </w:pPr>
      <w:r w:rsidRPr="00F6574E">
        <w:rPr>
          <w:i/>
          <w:sz w:val="22"/>
          <w:szCs w:val="22"/>
        </w:rPr>
        <w:t>____________________________________[должность, фамилия, имя, отчество подписавшего]</w:t>
      </w:r>
    </w:p>
    <w:p w:rsidR="00201153" w:rsidRPr="00F6574E" w:rsidRDefault="00201153" w:rsidP="00835467">
      <w:pPr>
        <w:spacing w:line="240" w:lineRule="auto"/>
        <w:ind w:firstLine="0"/>
        <w:rPr>
          <w:sz w:val="22"/>
          <w:szCs w:val="22"/>
        </w:rPr>
      </w:pPr>
    </w:p>
    <w:p w:rsidR="00201153" w:rsidRPr="00F6574E" w:rsidRDefault="00201153" w:rsidP="00835467">
      <w:pPr>
        <w:spacing w:line="240" w:lineRule="auto"/>
        <w:ind w:firstLine="0"/>
        <w:rPr>
          <w:sz w:val="22"/>
          <w:szCs w:val="22"/>
        </w:rPr>
      </w:pPr>
    </w:p>
    <w:p w:rsidR="00201153" w:rsidRPr="00F6574E" w:rsidRDefault="00201153" w:rsidP="00835467">
      <w:pPr>
        <w:spacing w:line="240" w:lineRule="auto"/>
        <w:ind w:firstLine="0"/>
        <w:rPr>
          <w:sz w:val="22"/>
          <w:szCs w:val="22"/>
        </w:rPr>
      </w:pPr>
      <w:r w:rsidRPr="00F6574E">
        <w:rPr>
          <w:sz w:val="22"/>
          <w:szCs w:val="22"/>
        </w:rPr>
        <w:t>_______________ / _______________ /</w:t>
      </w:r>
      <w:r w:rsidRPr="00F6574E">
        <w:rPr>
          <w:i/>
          <w:sz w:val="22"/>
          <w:szCs w:val="22"/>
        </w:rPr>
        <w:t>[подпись /расшифровка]</w:t>
      </w:r>
    </w:p>
    <w:p w:rsidR="00201153" w:rsidRPr="00F6574E" w:rsidRDefault="00201153" w:rsidP="00835467">
      <w:pPr>
        <w:spacing w:line="240" w:lineRule="auto"/>
        <w:ind w:firstLine="0"/>
        <w:jc w:val="left"/>
        <w:rPr>
          <w:sz w:val="22"/>
          <w:szCs w:val="22"/>
        </w:rPr>
      </w:pPr>
    </w:p>
    <w:p w:rsidR="00201153" w:rsidRPr="00F6574E" w:rsidRDefault="00201153" w:rsidP="00835467">
      <w:pPr>
        <w:spacing w:line="240" w:lineRule="auto"/>
        <w:ind w:firstLine="0"/>
        <w:jc w:val="left"/>
        <w:rPr>
          <w:sz w:val="22"/>
          <w:szCs w:val="22"/>
        </w:rPr>
      </w:pPr>
    </w:p>
    <w:p w:rsidR="00201153" w:rsidRPr="00F6574E" w:rsidRDefault="00201153" w:rsidP="00835467">
      <w:pPr>
        <w:spacing w:line="240" w:lineRule="auto"/>
        <w:ind w:firstLine="0"/>
        <w:rPr>
          <w:sz w:val="22"/>
          <w:szCs w:val="22"/>
        </w:rPr>
      </w:pPr>
    </w:p>
    <w:p w:rsidR="00201153" w:rsidRPr="00F6574E" w:rsidRDefault="00201153" w:rsidP="00835467">
      <w:pPr>
        <w:spacing w:line="240" w:lineRule="auto"/>
        <w:ind w:firstLine="0"/>
        <w:jc w:val="left"/>
        <w:rPr>
          <w:color w:val="FF0000"/>
          <w:sz w:val="22"/>
          <w:szCs w:val="22"/>
        </w:rPr>
      </w:pPr>
      <w:r w:rsidRPr="00F6574E">
        <w:rPr>
          <w:color w:val="FF0000"/>
          <w:sz w:val="22"/>
          <w:szCs w:val="22"/>
        </w:rPr>
        <w:t>МП (печать организации)</w:t>
      </w:r>
    </w:p>
    <w:p w:rsidR="00201153" w:rsidRPr="00F6574E" w:rsidRDefault="00201153" w:rsidP="00835467">
      <w:pPr>
        <w:rPr>
          <w:sz w:val="22"/>
          <w:szCs w:val="22"/>
        </w:rPr>
      </w:pPr>
    </w:p>
    <w:p w:rsidR="00201153" w:rsidRPr="00F6574E" w:rsidRDefault="00201153" w:rsidP="00835467">
      <w:pPr>
        <w:rPr>
          <w:sz w:val="22"/>
          <w:szCs w:val="22"/>
        </w:rPr>
      </w:pPr>
    </w:p>
    <w:p w:rsidR="00201153" w:rsidRPr="00F6574E" w:rsidRDefault="00201153" w:rsidP="00D76BE8">
      <w:pPr>
        <w:tabs>
          <w:tab w:val="left" w:pos="8280"/>
        </w:tabs>
        <w:suppressAutoHyphens/>
        <w:jc w:val="center"/>
        <w:rPr>
          <w:b/>
          <w:color w:val="000000"/>
          <w:sz w:val="22"/>
          <w:szCs w:val="22"/>
        </w:rPr>
      </w:pPr>
    </w:p>
    <w:p w:rsidR="00201153" w:rsidRPr="00F6574E" w:rsidRDefault="00201153" w:rsidP="00F4055E">
      <w:pPr>
        <w:tabs>
          <w:tab w:val="left" w:pos="8280"/>
        </w:tabs>
        <w:suppressAutoHyphens/>
        <w:jc w:val="center"/>
        <w:rPr>
          <w:b/>
          <w:color w:val="000000"/>
          <w:sz w:val="22"/>
          <w:szCs w:val="22"/>
        </w:rPr>
      </w:pPr>
    </w:p>
    <w:p w:rsidR="00201153" w:rsidRPr="00F6574E" w:rsidRDefault="00201153" w:rsidP="00F4055E">
      <w:pPr>
        <w:tabs>
          <w:tab w:val="left" w:pos="8280"/>
        </w:tabs>
        <w:suppressAutoHyphens/>
        <w:jc w:val="center"/>
        <w:rPr>
          <w:b/>
          <w:color w:val="000000"/>
          <w:sz w:val="22"/>
          <w:szCs w:val="22"/>
        </w:rPr>
      </w:pPr>
    </w:p>
    <w:p w:rsidR="00201153" w:rsidRPr="00F6574E" w:rsidRDefault="00201153" w:rsidP="00F4055E">
      <w:pPr>
        <w:tabs>
          <w:tab w:val="left" w:pos="8280"/>
        </w:tabs>
        <w:suppressAutoHyphens/>
        <w:jc w:val="center"/>
        <w:rPr>
          <w:b/>
          <w:color w:val="000000"/>
          <w:sz w:val="22"/>
          <w:szCs w:val="22"/>
        </w:rPr>
      </w:pPr>
    </w:p>
    <w:tbl>
      <w:tblPr>
        <w:tblW w:w="10327" w:type="dxa"/>
        <w:tblInd w:w="93" w:type="dxa"/>
        <w:tblLook w:val="00A0"/>
      </w:tblPr>
      <w:tblGrid>
        <w:gridCol w:w="677"/>
        <w:gridCol w:w="4939"/>
        <w:gridCol w:w="1694"/>
        <w:gridCol w:w="775"/>
        <w:gridCol w:w="2242"/>
      </w:tblGrid>
      <w:tr w:rsidR="00201153" w:rsidRPr="00F6574E" w:rsidTr="001A6219">
        <w:trPr>
          <w:trHeight w:val="255"/>
        </w:trPr>
        <w:tc>
          <w:tcPr>
            <w:tcW w:w="677" w:type="dxa"/>
            <w:tcBorders>
              <w:top w:val="nil"/>
              <w:left w:val="nil"/>
              <w:bottom w:val="nil"/>
              <w:right w:val="nil"/>
            </w:tcBorders>
            <w:noWrap/>
            <w:vAlign w:val="bottom"/>
          </w:tcPr>
          <w:p w:rsidR="00201153" w:rsidRPr="00F6574E" w:rsidRDefault="00201153" w:rsidP="00D17566">
            <w:pPr>
              <w:spacing w:line="240" w:lineRule="auto"/>
              <w:ind w:firstLine="0"/>
              <w:jc w:val="left"/>
              <w:rPr>
                <w:sz w:val="22"/>
                <w:szCs w:val="22"/>
              </w:rPr>
            </w:pPr>
          </w:p>
        </w:tc>
        <w:tc>
          <w:tcPr>
            <w:tcW w:w="4939" w:type="dxa"/>
            <w:tcBorders>
              <w:top w:val="nil"/>
              <w:left w:val="nil"/>
              <w:bottom w:val="nil"/>
              <w:right w:val="nil"/>
            </w:tcBorders>
            <w:noWrap/>
            <w:vAlign w:val="bottom"/>
          </w:tcPr>
          <w:p w:rsidR="00201153" w:rsidRPr="00F6574E" w:rsidRDefault="00201153" w:rsidP="00D17566">
            <w:pPr>
              <w:spacing w:line="240" w:lineRule="auto"/>
              <w:ind w:firstLine="0"/>
              <w:jc w:val="left"/>
              <w:rPr>
                <w:sz w:val="22"/>
                <w:szCs w:val="22"/>
              </w:rPr>
            </w:pPr>
          </w:p>
        </w:tc>
        <w:tc>
          <w:tcPr>
            <w:tcW w:w="1694" w:type="dxa"/>
            <w:tcBorders>
              <w:top w:val="nil"/>
              <w:left w:val="nil"/>
              <w:bottom w:val="nil"/>
              <w:right w:val="nil"/>
            </w:tcBorders>
            <w:noWrap/>
            <w:vAlign w:val="bottom"/>
          </w:tcPr>
          <w:p w:rsidR="00201153" w:rsidRPr="00F6574E" w:rsidRDefault="00201153" w:rsidP="00D17566">
            <w:pPr>
              <w:spacing w:line="240" w:lineRule="auto"/>
              <w:ind w:firstLine="0"/>
              <w:jc w:val="left"/>
              <w:rPr>
                <w:sz w:val="22"/>
                <w:szCs w:val="22"/>
              </w:rPr>
            </w:pPr>
          </w:p>
        </w:tc>
        <w:tc>
          <w:tcPr>
            <w:tcW w:w="775" w:type="dxa"/>
            <w:tcBorders>
              <w:top w:val="nil"/>
              <w:left w:val="nil"/>
              <w:bottom w:val="nil"/>
              <w:right w:val="nil"/>
            </w:tcBorders>
            <w:noWrap/>
          </w:tcPr>
          <w:p w:rsidR="00201153" w:rsidRPr="00F6574E" w:rsidRDefault="00201153" w:rsidP="00D17566">
            <w:pPr>
              <w:spacing w:line="240" w:lineRule="auto"/>
              <w:ind w:firstLine="0"/>
              <w:jc w:val="left"/>
              <w:rPr>
                <w:sz w:val="22"/>
                <w:szCs w:val="22"/>
              </w:rPr>
            </w:pPr>
          </w:p>
        </w:tc>
        <w:tc>
          <w:tcPr>
            <w:tcW w:w="2242" w:type="dxa"/>
            <w:tcBorders>
              <w:top w:val="nil"/>
              <w:left w:val="nil"/>
              <w:bottom w:val="nil"/>
              <w:right w:val="nil"/>
            </w:tcBorders>
            <w:noWrap/>
          </w:tcPr>
          <w:p w:rsidR="00201153" w:rsidRPr="00F6574E" w:rsidRDefault="00201153" w:rsidP="00D17566">
            <w:pPr>
              <w:spacing w:line="240" w:lineRule="auto"/>
              <w:ind w:firstLine="0"/>
              <w:jc w:val="center"/>
              <w:rPr>
                <w:sz w:val="22"/>
                <w:szCs w:val="22"/>
              </w:rPr>
            </w:pPr>
          </w:p>
        </w:tc>
      </w:tr>
      <w:tr w:rsidR="00201153" w:rsidRPr="00F6574E" w:rsidTr="001A6219">
        <w:trPr>
          <w:trHeight w:val="285"/>
        </w:trPr>
        <w:tc>
          <w:tcPr>
            <w:tcW w:w="677" w:type="dxa"/>
            <w:tcBorders>
              <w:top w:val="nil"/>
              <w:left w:val="nil"/>
              <w:bottom w:val="nil"/>
              <w:right w:val="nil"/>
            </w:tcBorders>
          </w:tcPr>
          <w:p w:rsidR="00201153" w:rsidRPr="00F6574E" w:rsidRDefault="00201153" w:rsidP="00D17566">
            <w:pPr>
              <w:spacing w:line="240" w:lineRule="auto"/>
              <w:ind w:firstLine="0"/>
              <w:jc w:val="left"/>
              <w:rPr>
                <w:sz w:val="22"/>
                <w:szCs w:val="22"/>
              </w:rPr>
            </w:pPr>
          </w:p>
        </w:tc>
        <w:tc>
          <w:tcPr>
            <w:tcW w:w="4939" w:type="dxa"/>
            <w:tcBorders>
              <w:top w:val="nil"/>
              <w:left w:val="nil"/>
              <w:bottom w:val="nil"/>
              <w:right w:val="nil"/>
            </w:tcBorders>
          </w:tcPr>
          <w:p w:rsidR="00201153" w:rsidRPr="00F6574E" w:rsidRDefault="00201153" w:rsidP="00D17566">
            <w:pPr>
              <w:spacing w:line="240" w:lineRule="auto"/>
              <w:ind w:firstLine="0"/>
              <w:jc w:val="left"/>
              <w:rPr>
                <w:sz w:val="22"/>
                <w:szCs w:val="22"/>
              </w:rPr>
            </w:pPr>
          </w:p>
        </w:tc>
        <w:tc>
          <w:tcPr>
            <w:tcW w:w="1694" w:type="dxa"/>
            <w:tcBorders>
              <w:top w:val="nil"/>
              <w:left w:val="nil"/>
              <w:bottom w:val="nil"/>
              <w:right w:val="nil"/>
            </w:tcBorders>
            <w:noWrap/>
          </w:tcPr>
          <w:p w:rsidR="00201153" w:rsidRPr="00F6574E" w:rsidRDefault="00201153" w:rsidP="00D17566">
            <w:pPr>
              <w:spacing w:line="240" w:lineRule="auto"/>
              <w:ind w:firstLine="0"/>
              <w:jc w:val="center"/>
              <w:rPr>
                <w:sz w:val="22"/>
                <w:szCs w:val="22"/>
              </w:rPr>
            </w:pPr>
          </w:p>
        </w:tc>
        <w:tc>
          <w:tcPr>
            <w:tcW w:w="775" w:type="dxa"/>
            <w:tcBorders>
              <w:top w:val="nil"/>
              <w:left w:val="nil"/>
              <w:bottom w:val="nil"/>
              <w:right w:val="nil"/>
            </w:tcBorders>
            <w:noWrap/>
          </w:tcPr>
          <w:p w:rsidR="00201153" w:rsidRPr="00F6574E" w:rsidRDefault="00201153" w:rsidP="00D17566">
            <w:pPr>
              <w:spacing w:line="240" w:lineRule="auto"/>
              <w:ind w:firstLine="0"/>
              <w:jc w:val="left"/>
              <w:rPr>
                <w:sz w:val="22"/>
                <w:szCs w:val="22"/>
              </w:rPr>
            </w:pPr>
          </w:p>
        </w:tc>
        <w:tc>
          <w:tcPr>
            <w:tcW w:w="2242" w:type="dxa"/>
            <w:tcBorders>
              <w:top w:val="nil"/>
              <w:left w:val="nil"/>
              <w:bottom w:val="nil"/>
              <w:right w:val="nil"/>
            </w:tcBorders>
            <w:noWrap/>
          </w:tcPr>
          <w:p w:rsidR="00201153" w:rsidRPr="00F6574E" w:rsidRDefault="00201153" w:rsidP="00D17566">
            <w:pPr>
              <w:spacing w:line="240" w:lineRule="auto"/>
              <w:ind w:firstLine="0"/>
              <w:jc w:val="center"/>
              <w:rPr>
                <w:sz w:val="22"/>
                <w:szCs w:val="22"/>
              </w:rPr>
            </w:pPr>
          </w:p>
        </w:tc>
      </w:tr>
      <w:tr w:rsidR="00201153" w:rsidRPr="00F6574E" w:rsidTr="001A6219">
        <w:trPr>
          <w:trHeight w:val="255"/>
        </w:trPr>
        <w:tc>
          <w:tcPr>
            <w:tcW w:w="677" w:type="dxa"/>
            <w:tcBorders>
              <w:top w:val="nil"/>
              <w:left w:val="nil"/>
              <w:bottom w:val="nil"/>
              <w:right w:val="nil"/>
            </w:tcBorders>
          </w:tcPr>
          <w:p w:rsidR="00201153" w:rsidRPr="00F6574E" w:rsidRDefault="00201153" w:rsidP="00D17566">
            <w:pPr>
              <w:spacing w:line="240" w:lineRule="auto"/>
              <w:ind w:firstLine="0"/>
              <w:jc w:val="left"/>
              <w:rPr>
                <w:sz w:val="22"/>
                <w:szCs w:val="22"/>
              </w:rPr>
            </w:pPr>
          </w:p>
        </w:tc>
        <w:tc>
          <w:tcPr>
            <w:tcW w:w="4939" w:type="dxa"/>
            <w:tcBorders>
              <w:top w:val="nil"/>
              <w:left w:val="nil"/>
              <w:bottom w:val="nil"/>
              <w:right w:val="nil"/>
            </w:tcBorders>
            <w:noWrap/>
            <w:vAlign w:val="bottom"/>
          </w:tcPr>
          <w:p w:rsidR="00201153" w:rsidRPr="00F6574E" w:rsidRDefault="00201153" w:rsidP="00D17566">
            <w:pPr>
              <w:spacing w:line="240" w:lineRule="auto"/>
              <w:ind w:firstLine="0"/>
              <w:jc w:val="left"/>
              <w:rPr>
                <w:sz w:val="22"/>
                <w:szCs w:val="22"/>
              </w:rPr>
            </w:pPr>
          </w:p>
        </w:tc>
        <w:tc>
          <w:tcPr>
            <w:tcW w:w="1694" w:type="dxa"/>
            <w:tcBorders>
              <w:top w:val="nil"/>
              <w:left w:val="nil"/>
              <w:bottom w:val="nil"/>
              <w:right w:val="nil"/>
            </w:tcBorders>
            <w:noWrap/>
            <w:vAlign w:val="bottom"/>
          </w:tcPr>
          <w:p w:rsidR="00201153" w:rsidRPr="00F6574E" w:rsidRDefault="00201153" w:rsidP="00D17566">
            <w:pPr>
              <w:spacing w:line="240" w:lineRule="auto"/>
              <w:ind w:firstLine="0"/>
              <w:jc w:val="left"/>
              <w:rPr>
                <w:sz w:val="22"/>
                <w:szCs w:val="22"/>
              </w:rPr>
            </w:pPr>
          </w:p>
        </w:tc>
        <w:tc>
          <w:tcPr>
            <w:tcW w:w="775" w:type="dxa"/>
            <w:tcBorders>
              <w:top w:val="nil"/>
              <w:left w:val="nil"/>
              <w:bottom w:val="nil"/>
              <w:right w:val="nil"/>
            </w:tcBorders>
            <w:noWrap/>
          </w:tcPr>
          <w:p w:rsidR="00201153" w:rsidRPr="00F6574E" w:rsidRDefault="00201153" w:rsidP="00D17566">
            <w:pPr>
              <w:spacing w:line="240" w:lineRule="auto"/>
              <w:ind w:firstLine="0"/>
              <w:jc w:val="left"/>
              <w:rPr>
                <w:sz w:val="22"/>
                <w:szCs w:val="22"/>
              </w:rPr>
            </w:pPr>
          </w:p>
        </w:tc>
        <w:tc>
          <w:tcPr>
            <w:tcW w:w="2242" w:type="dxa"/>
            <w:tcBorders>
              <w:top w:val="nil"/>
              <w:left w:val="nil"/>
              <w:bottom w:val="nil"/>
              <w:right w:val="nil"/>
            </w:tcBorders>
            <w:noWrap/>
          </w:tcPr>
          <w:p w:rsidR="00201153" w:rsidRPr="00F6574E" w:rsidRDefault="00201153" w:rsidP="00D17566">
            <w:pPr>
              <w:spacing w:line="240" w:lineRule="auto"/>
              <w:ind w:firstLine="0"/>
              <w:jc w:val="center"/>
              <w:rPr>
                <w:sz w:val="22"/>
                <w:szCs w:val="22"/>
              </w:rPr>
            </w:pPr>
          </w:p>
        </w:tc>
      </w:tr>
    </w:tbl>
    <w:p w:rsidR="00201153" w:rsidRPr="00F6574E" w:rsidRDefault="00201153" w:rsidP="001A6219">
      <w:pPr>
        <w:suppressAutoHyphens/>
        <w:spacing w:line="240" w:lineRule="auto"/>
        <w:ind w:firstLine="0"/>
        <w:jc w:val="left"/>
        <w:rPr>
          <w:sz w:val="22"/>
          <w:szCs w:val="22"/>
        </w:rPr>
      </w:pPr>
      <w:bookmarkStart w:id="359" w:name="_Ref324347300"/>
      <w:bookmarkStart w:id="360" w:name="_Ref324354857"/>
      <w:bookmarkStart w:id="361" w:name="_Ref324355042"/>
    </w:p>
    <w:p w:rsidR="00201153" w:rsidRPr="00CE6CE5" w:rsidRDefault="00201153" w:rsidP="00DA6E57">
      <w:pPr>
        <w:pStyle w:val="Heading1"/>
        <w:numPr>
          <w:ilvl w:val="0"/>
          <w:numId w:val="19"/>
        </w:numPr>
        <w:rPr>
          <w:rFonts w:ascii="Times New Roman" w:hAnsi="Times New Roman"/>
          <w:sz w:val="28"/>
          <w:szCs w:val="28"/>
        </w:rPr>
      </w:pPr>
      <w:bookmarkStart w:id="362" w:name="_Техническое_задание"/>
      <w:bookmarkStart w:id="363" w:name="_Toc389049628"/>
      <w:bookmarkEnd w:id="362"/>
      <w:r w:rsidRPr="00CE6CE5">
        <w:rPr>
          <w:rFonts w:ascii="Times New Roman" w:hAnsi="Times New Roman"/>
          <w:sz w:val="28"/>
          <w:szCs w:val="28"/>
        </w:rPr>
        <w:t>Техническое задание</w:t>
      </w:r>
      <w:bookmarkEnd w:id="363"/>
    </w:p>
    <w:tbl>
      <w:tblPr>
        <w:tblW w:w="108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693"/>
        <w:gridCol w:w="7574"/>
      </w:tblGrid>
      <w:tr w:rsidR="00201153" w:rsidRPr="00F6574E" w:rsidTr="00824CA8">
        <w:trPr>
          <w:trHeight w:val="440"/>
        </w:trPr>
        <w:tc>
          <w:tcPr>
            <w:tcW w:w="568" w:type="dxa"/>
            <w:vAlign w:val="center"/>
          </w:tcPr>
          <w:p w:rsidR="00201153" w:rsidRPr="00F6574E" w:rsidRDefault="00201153" w:rsidP="00824CA8">
            <w:pPr>
              <w:keepNext/>
              <w:widowControl w:val="0"/>
              <w:suppressAutoHyphens/>
              <w:spacing w:line="240" w:lineRule="auto"/>
              <w:ind w:left="-184" w:firstLine="0"/>
              <w:jc w:val="center"/>
              <w:outlineLvl w:val="0"/>
              <w:rPr>
                <w:b/>
                <w:i/>
                <w:kern w:val="32"/>
                <w:sz w:val="22"/>
                <w:szCs w:val="22"/>
              </w:rPr>
            </w:pPr>
            <w:r w:rsidRPr="00F6574E">
              <w:rPr>
                <w:b/>
                <w:i/>
                <w:kern w:val="32"/>
                <w:sz w:val="22"/>
                <w:szCs w:val="22"/>
              </w:rPr>
              <w:t>№ п/п</w:t>
            </w:r>
          </w:p>
        </w:tc>
        <w:tc>
          <w:tcPr>
            <w:tcW w:w="2693" w:type="dxa"/>
            <w:vAlign w:val="center"/>
          </w:tcPr>
          <w:p w:rsidR="00201153" w:rsidRPr="00F6574E" w:rsidRDefault="00201153" w:rsidP="00824CA8">
            <w:pPr>
              <w:keepNext/>
              <w:widowControl w:val="0"/>
              <w:suppressAutoHyphens/>
              <w:spacing w:line="240" w:lineRule="auto"/>
              <w:ind w:left="283" w:firstLine="0"/>
              <w:jc w:val="center"/>
              <w:outlineLvl w:val="0"/>
              <w:rPr>
                <w:b/>
                <w:i/>
                <w:kern w:val="32"/>
                <w:sz w:val="22"/>
                <w:szCs w:val="22"/>
              </w:rPr>
            </w:pPr>
            <w:r w:rsidRPr="00F6574E">
              <w:rPr>
                <w:b/>
                <w:i/>
                <w:kern w:val="32"/>
                <w:sz w:val="22"/>
                <w:szCs w:val="22"/>
              </w:rPr>
              <w:t>Наименование</w:t>
            </w:r>
          </w:p>
        </w:tc>
        <w:tc>
          <w:tcPr>
            <w:tcW w:w="7574" w:type="dxa"/>
            <w:vAlign w:val="center"/>
          </w:tcPr>
          <w:p w:rsidR="00201153" w:rsidRPr="00F6574E" w:rsidRDefault="00201153" w:rsidP="00824CA8">
            <w:pPr>
              <w:keepNext/>
              <w:widowControl w:val="0"/>
              <w:suppressAutoHyphens/>
              <w:spacing w:line="240" w:lineRule="auto"/>
              <w:ind w:left="283" w:firstLine="0"/>
              <w:jc w:val="center"/>
              <w:outlineLvl w:val="0"/>
              <w:rPr>
                <w:b/>
                <w:i/>
                <w:kern w:val="32"/>
                <w:sz w:val="22"/>
                <w:szCs w:val="22"/>
              </w:rPr>
            </w:pPr>
            <w:r w:rsidRPr="00F6574E">
              <w:rPr>
                <w:b/>
                <w:i/>
                <w:kern w:val="32"/>
                <w:sz w:val="22"/>
                <w:szCs w:val="22"/>
              </w:rPr>
              <w:t>Текст пояснений</w:t>
            </w:r>
          </w:p>
        </w:tc>
      </w:tr>
      <w:tr w:rsidR="00201153" w:rsidRPr="00F6574E" w:rsidTr="00824CA8">
        <w:trPr>
          <w:trHeight w:val="601"/>
        </w:trPr>
        <w:tc>
          <w:tcPr>
            <w:tcW w:w="568" w:type="dxa"/>
          </w:tcPr>
          <w:p w:rsidR="00201153" w:rsidRPr="00F6574E" w:rsidRDefault="00201153" w:rsidP="00824CA8">
            <w:pPr>
              <w:widowControl w:val="0"/>
              <w:suppressAutoHyphens/>
              <w:spacing w:line="240" w:lineRule="auto"/>
              <w:ind w:firstLine="0"/>
              <w:jc w:val="center"/>
              <w:rPr>
                <w:sz w:val="22"/>
                <w:szCs w:val="22"/>
              </w:rPr>
            </w:pPr>
            <w:r w:rsidRPr="00F6574E">
              <w:rPr>
                <w:sz w:val="22"/>
                <w:szCs w:val="22"/>
              </w:rPr>
              <w:t>1</w:t>
            </w:r>
          </w:p>
        </w:tc>
        <w:tc>
          <w:tcPr>
            <w:tcW w:w="2693" w:type="dxa"/>
          </w:tcPr>
          <w:p w:rsidR="00201153" w:rsidRPr="00F6574E" w:rsidRDefault="00201153" w:rsidP="00824CA8">
            <w:pPr>
              <w:pStyle w:val="Tabletext"/>
              <w:jc w:val="left"/>
              <w:rPr>
                <w:sz w:val="22"/>
                <w:szCs w:val="22"/>
              </w:rPr>
            </w:pPr>
            <w:r w:rsidRPr="00F6574E">
              <w:rPr>
                <w:sz w:val="22"/>
                <w:szCs w:val="22"/>
              </w:rPr>
              <w:t>Вид и предмет запроса предложений</w:t>
            </w:r>
          </w:p>
        </w:tc>
        <w:tc>
          <w:tcPr>
            <w:tcW w:w="7574" w:type="dxa"/>
          </w:tcPr>
          <w:p w:rsidR="00201153" w:rsidRPr="00401EBD" w:rsidRDefault="00201153" w:rsidP="00824CA8">
            <w:pPr>
              <w:pStyle w:val="ConsPlusNormal"/>
              <w:widowControl/>
              <w:ind w:firstLine="0"/>
              <w:jc w:val="both"/>
              <w:rPr>
                <w:rFonts w:ascii="Times New Roman" w:hAnsi="Times New Roman" w:cs="Times New Roman"/>
                <w:i/>
                <w:sz w:val="22"/>
                <w:szCs w:val="22"/>
              </w:rPr>
            </w:pPr>
            <w:r w:rsidRPr="00401EBD">
              <w:rPr>
                <w:rFonts w:ascii="Times New Roman" w:hAnsi="Times New Roman" w:cs="Times New Roman"/>
                <w:sz w:val="22"/>
                <w:szCs w:val="22"/>
              </w:rPr>
              <w:t>Открытый запрос предложений на право заключения договора на Оказание следующих услуг</w:t>
            </w:r>
            <w:r w:rsidRPr="00401EBD">
              <w:rPr>
                <w:rFonts w:ascii="Times New Roman" w:hAnsi="Times New Roman" w:cs="Times New Roman"/>
                <w:b/>
                <w:i/>
                <w:sz w:val="22"/>
                <w:szCs w:val="22"/>
              </w:rPr>
              <w:t>:  «Проведение  периодических медицинских осмотров работников ОАО «ХПРК» в 2014 г. »</w:t>
            </w:r>
            <w:r w:rsidRPr="00401EBD">
              <w:rPr>
                <w:rFonts w:ascii="Times New Roman" w:hAnsi="Times New Roman" w:cs="Times New Roman"/>
                <w:sz w:val="22"/>
                <w:szCs w:val="22"/>
              </w:rPr>
              <w:t>.</w:t>
            </w:r>
          </w:p>
        </w:tc>
      </w:tr>
      <w:tr w:rsidR="00201153" w:rsidRPr="00F6574E" w:rsidTr="00824CA8">
        <w:trPr>
          <w:trHeight w:val="342"/>
        </w:trPr>
        <w:tc>
          <w:tcPr>
            <w:tcW w:w="568" w:type="dxa"/>
          </w:tcPr>
          <w:p w:rsidR="00201153" w:rsidRPr="00F6574E" w:rsidRDefault="00201153" w:rsidP="00824CA8">
            <w:pPr>
              <w:widowControl w:val="0"/>
              <w:suppressAutoHyphens/>
              <w:spacing w:line="240" w:lineRule="auto"/>
              <w:ind w:firstLine="0"/>
              <w:jc w:val="center"/>
              <w:rPr>
                <w:sz w:val="22"/>
                <w:szCs w:val="22"/>
              </w:rPr>
            </w:pPr>
            <w:r w:rsidRPr="00F6574E">
              <w:rPr>
                <w:sz w:val="22"/>
                <w:szCs w:val="22"/>
              </w:rPr>
              <w:t>2</w:t>
            </w:r>
          </w:p>
        </w:tc>
        <w:tc>
          <w:tcPr>
            <w:tcW w:w="2693" w:type="dxa"/>
          </w:tcPr>
          <w:p w:rsidR="00201153" w:rsidRPr="00F6574E" w:rsidRDefault="00201153" w:rsidP="00824CA8">
            <w:pPr>
              <w:tabs>
                <w:tab w:val="left" w:pos="0"/>
                <w:tab w:val="left" w:pos="238"/>
                <w:tab w:val="left" w:pos="1276"/>
              </w:tabs>
              <w:spacing w:line="240" w:lineRule="auto"/>
              <w:ind w:firstLine="0"/>
              <w:rPr>
                <w:sz w:val="22"/>
                <w:szCs w:val="22"/>
              </w:rPr>
            </w:pPr>
            <w:r w:rsidRPr="00F6574E">
              <w:rPr>
                <w:sz w:val="22"/>
                <w:szCs w:val="22"/>
              </w:rPr>
              <w:t>Условия выполнения работ:</w:t>
            </w:r>
          </w:p>
          <w:p w:rsidR="00201153" w:rsidRPr="00F6574E" w:rsidRDefault="00201153" w:rsidP="00824CA8">
            <w:pPr>
              <w:widowControl w:val="0"/>
              <w:suppressAutoHyphens/>
              <w:spacing w:line="240" w:lineRule="auto"/>
              <w:ind w:firstLine="0"/>
              <w:jc w:val="left"/>
              <w:rPr>
                <w:sz w:val="22"/>
                <w:szCs w:val="22"/>
              </w:rPr>
            </w:pPr>
          </w:p>
        </w:tc>
        <w:tc>
          <w:tcPr>
            <w:tcW w:w="7574" w:type="dxa"/>
          </w:tcPr>
          <w:p w:rsidR="00201153" w:rsidRPr="00166D75" w:rsidRDefault="00201153" w:rsidP="00401EBD">
            <w:pPr>
              <w:pStyle w:val="ConsPlusNormal"/>
              <w:widowControl/>
              <w:ind w:firstLine="540"/>
              <w:jc w:val="both"/>
              <w:rPr>
                <w:rFonts w:ascii="Times New Roman" w:hAnsi="Times New Roman" w:cs="Times New Roman"/>
                <w:b/>
                <w:sz w:val="22"/>
                <w:szCs w:val="22"/>
              </w:rPr>
            </w:pPr>
            <w:r w:rsidRPr="00166D75">
              <w:rPr>
                <w:rFonts w:ascii="Times New Roman" w:hAnsi="Times New Roman" w:cs="Times New Roman"/>
                <w:snapToGrid w:val="0"/>
                <w:sz w:val="22"/>
                <w:szCs w:val="22"/>
              </w:rPr>
              <w:t xml:space="preserve"> </w:t>
            </w:r>
            <w:r w:rsidRPr="00166D75">
              <w:rPr>
                <w:rFonts w:ascii="Times New Roman" w:hAnsi="Times New Roman" w:cs="Times New Roman"/>
                <w:sz w:val="22"/>
                <w:szCs w:val="22"/>
              </w:rPr>
              <w:t xml:space="preserve">Проведение периодического медицинского осмотра (обследования) работников </w:t>
            </w:r>
            <w:r w:rsidRPr="00166D75">
              <w:rPr>
                <w:rStyle w:val="FontStyle24"/>
                <w:rFonts w:cs="Times New Roman"/>
                <w:bCs/>
                <w:sz w:val="22"/>
                <w:szCs w:val="22"/>
              </w:rPr>
              <w:t xml:space="preserve">ОАО «ХПРК»,  </w:t>
            </w:r>
            <w:r w:rsidRPr="00166D75">
              <w:rPr>
                <w:rFonts w:ascii="Times New Roman" w:hAnsi="Times New Roman" w:cs="Times New Roman"/>
                <w:sz w:val="22"/>
                <w:szCs w:val="22"/>
              </w:rPr>
              <w:t xml:space="preserve">занятых на тяжелых работах и на работах с вредными и (или) опасными условиями труда осуществить силами врачей-специалистов </w:t>
            </w:r>
            <w:r w:rsidRPr="00166D75">
              <w:rPr>
                <w:rFonts w:ascii="Times New Roman" w:hAnsi="Times New Roman" w:cs="Times New Roman"/>
                <w:snapToGrid w:val="0"/>
                <w:sz w:val="22"/>
                <w:szCs w:val="22"/>
              </w:rPr>
              <w:t xml:space="preserve">в лицензированном медицинском  Учреждении в г. Хабаровске) </w:t>
            </w:r>
            <w:r w:rsidRPr="00166D75">
              <w:rPr>
                <w:rFonts w:ascii="Times New Roman" w:hAnsi="Times New Roman" w:cs="Times New Roman"/>
                <w:sz w:val="22"/>
                <w:szCs w:val="22"/>
              </w:rPr>
              <w:t xml:space="preserve"> согласно  </w:t>
            </w:r>
            <w:r w:rsidRPr="00166D75">
              <w:rPr>
                <w:rFonts w:ascii="Times New Roman" w:hAnsi="Times New Roman" w:cs="Times New Roman"/>
                <w:b/>
                <w:sz w:val="22"/>
                <w:szCs w:val="22"/>
              </w:rPr>
              <w:t>Приказа  МЗСР РФ от 12.04.11г. № 302н:</w:t>
            </w:r>
          </w:p>
          <w:p w:rsidR="00201153" w:rsidRPr="00AD3885" w:rsidRDefault="00201153" w:rsidP="00401EBD">
            <w:pPr>
              <w:pStyle w:val="14"/>
              <w:tabs>
                <w:tab w:val="right" w:leader="underscore" w:pos="9915"/>
              </w:tabs>
              <w:ind w:firstLine="0"/>
              <w:rPr>
                <w:sz w:val="22"/>
                <w:szCs w:val="22"/>
              </w:rPr>
            </w:pPr>
            <w:r>
              <w:rPr>
                <w:sz w:val="22"/>
                <w:szCs w:val="22"/>
              </w:rPr>
              <w:t>-</w:t>
            </w:r>
            <w:r w:rsidRPr="00AD3885">
              <w:rPr>
                <w:sz w:val="22"/>
                <w:szCs w:val="22"/>
              </w:rPr>
              <w:t>оказать услуги по проведению периодического медицинского осмотра (обследования) работников, занятых на вредных работах и на работах с вредными и (или) опасными производственными факторами с надлежащим качеством, использовать методы и средства, разрешенные к применению российским законодательством;</w:t>
            </w:r>
          </w:p>
          <w:p w:rsidR="00201153" w:rsidRPr="00AD3885" w:rsidRDefault="00201153" w:rsidP="00401EBD">
            <w:pPr>
              <w:pStyle w:val="14"/>
              <w:tabs>
                <w:tab w:val="num" w:pos="0"/>
                <w:tab w:val="right" w:leader="underscore" w:pos="9915"/>
              </w:tabs>
              <w:ind w:firstLine="0"/>
              <w:rPr>
                <w:sz w:val="22"/>
                <w:szCs w:val="22"/>
              </w:rPr>
            </w:pPr>
            <w:r>
              <w:rPr>
                <w:color w:val="000000"/>
                <w:sz w:val="22"/>
                <w:szCs w:val="22"/>
              </w:rPr>
              <w:t>-</w:t>
            </w:r>
            <w:r w:rsidRPr="00AD3885">
              <w:rPr>
                <w:sz w:val="22"/>
                <w:szCs w:val="22"/>
              </w:rPr>
              <w:t>оказать услуги в полном объеме в соответствии с графиком проведения медицинского осмотра;</w:t>
            </w:r>
          </w:p>
          <w:p w:rsidR="00201153" w:rsidRPr="00AD3885" w:rsidRDefault="00201153" w:rsidP="00401EBD">
            <w:pPr>
              <w:autoSpaceDE w:val="0"/>
              <w:autoSpaceDN w:val="0"/>
              <w:adjustRightInd w:val="0"/>
              <w:spacing w:line="240" w:lineRule="auto"/>
              <w:ind w:firstLine="0"/>
              <w:outlineLvl w:val="0"/>
              <w:rPr>
                <w:bCs/>
                <w:sz w:val="22"/>
                <w:szCs w:val="22"/>
              </w:rPr>
            </w:pPr>
            <w:r>
              <w:rPr>
                <w:bCs/>
                <w:sz w:val="22"/>
                <w:szCs w:val="22"/>
              </w:rPr>
              <w:t>-</w:t>
            </w:r>
            <w:r w:rsidRPr="00AD3885">
              <w:rPr>
                <w:bCs/>
                <w:sz w:val="22"/>
                <w:szCs w:val="22"/>
              </w:rPr>
              <w:t>разработать рекомендации и индивидуальные диагностические и лечебно-оздоровительные мероприятий для больных, представить  списки работников филиала, нуждающихся в дообследования, амбулаторном и стационарном лечении, диспансерном наблюдении и санаторно-курортном лечении с обязательным указанием нозологической формы заболевания;</w:t>
            </w:r>
          </w:p>
          <w:p w:rsidR="00201153" w:rsidRPr="00166D75" w:rsidRDefault="00201153" w:rsidP="00401EBD">
            <w:pPr>
              <w:tabs>
                <w:tab w:val="left" w:pos="0"/>
                <w:tab w:val="left" w:pos="238"/>
                <w:tab w:val="left" w:pos="1276"/>
              </w:tabs>
              <w:spacing w:line="240" w:lineRule="auto"/>
              <w:ind w:firstLine="0"/>
              <w:rPr>
                <w:color w:val="FF0000"/>
                <w:sz w:val="22"/>
                <w:szCs w:val="22"/>
              </w:rPr>
            </w:pPr>
            <w:r w:rsidRPr="00166D75">
              <w:rPr>
                <w:color w:val="FF0000"/>
                <w:sz w:val="22"/>
                <w:szCs w:val="22"/>
              </w:rPr>
              <w:t>Обязательное условие- наличие лицензии на осуществление деятельности.</w:t>
            </w:r>
          </w:p>
        </w:tc>
      </w:tr>
      <w:tr w:rsidR="00201153" w:rsidRPr="00F6574E" w:rsidTr="00824CA8">
        <w:trPr>
          <w:trHeight w:val="557"/>
        </w:trPr>
        <w:tc>
          <w:tcPr>
            <w:tcW w:w="568" w:type="dxa"/>
          </w:tcPr>
          <w:p w:rsidR="00201153" w:rsidRPr="00F6574E" w:rsidRDefault="00201153" w:rsidP="00824CA8">
            <w:pPr>
              <w:widowControl w:val="0"/>
              <w:suppressAutoHyphens/>
              <w:spacing w:line="240" w:lineRule="auto"/>
              <w:ind w:firstLine="0"/>
              <w:jc w:val="center"/>
              <w:rPr>
                <w:sz w:val="22"/>
                <w:szCs w:val="22"/>
              </w:rPr>
            </w:pPr>
            <w:r w:rsidRPr="00F6574E">
              <w:rPr>
                <w:sz w:val="22"/>
                <w:szCs w:val="22"/>
              </w:rPr>
              <w:t>3</w:t>
            </w:r>
          </w:p>
        </w:tc>
        <w:tc>
          <w:tcPr>
            <w:tcW w:w="2693" w:type="dxa"/>
          </w:tcPr>
          <w:p w:rsidR="00201153" w:rsidRPr="00F6574E" w:rsidRDefault="00201153" w:rsidP="00A768A1">
            <w:pPr>
              <w:widowControl w:val="0"/>
              <w:suppressAutoHyphens/>
              <w:spacing w:line="240" w:lineRule="auto"/>
              <w:ind w:right="97" w:firstLine="0"/>
              <w:jc w:val="left"/>
              <w:rPr>
                <w:bCs/>
                <w:sz w:val="22"/>
                <w:szCs w:val="22"/>
              </w:rPr>
            </w:pPr>
            <w:r w:rsidRPr="00F6574E">
              <w:rPr>
                <w:bCs/>
                <w:sz w:val="22"/>
                <w:szCs w:val="22"/>
              </w:rPr>
              <w:t xml:space="preserve">Требования </w:t>
            </w:r>
            <w:r>
              <w:rPr>
                <w:bCs/>
                <w:sz w:val="22"/>
                <w:szCs w:val="22"/>
              </w:rPr>
              <w:t xml:space="preserve">к персоналу </w:t>
            </w:r>
          </w:p>
          <w:p w:rsidR="00201153" w:rsidRPr="00F6574E" w:rsidRDefault="00201153" w:rsidP="00A768A1">
            <w:pPr>
              <w:widowControl w:val="0"/>
              <w:suppressAutoHyphens/>
              <w:spacing w:line="240" w:lineRule="auto"/>
              <w:ind w:firstLine="0"/>
              <w:jc w:val="left"/>
              <w:rPr>
                <w:sz w:val="22"/>
                <w:szCs w:val="22"/>
              </w:rPr>
            </w:pPr>
          </w:p>
        </w:tc>
        <w:tc>
          <w:tcPr>
            <w:tcW w:w="7574" w:type="dxa"/>
          </w:tcPr>
          <w:p w:rsidR="00201153" w:rsidRDefault="00201153" w:rsidP="00A768A1">
            <w:pPr>
              <w:widowControl w:val="0"/>
              <w:suppressAutoHyphens/>
              <w:spacing w:line="240" w:lineRule="auto"/>
              <w:ind w:right="97" w:firstLine="0"/>
              <w:rPr>
                <w:sz w:val="22"/>
                <w:szCs w:val="22"/>
              </w:rPr>
            </w:pPr>
            <w:r>
              <w:rPr>
                <w:bCs/>
                <w:sz w:val="22"/>
                <w:szCs w:val="22"/>
              </w:rPr>
              <w:t>Услуги оказываются</w:t>
            </w:r>
            <w:r w:rsidRPr="006A6A8F">
              <w:rPr>
                <w:bCs/>
                <w:sz w:val="22"/>
                <w:szCs w:val="22"/>
              </w:rPr>
              <w:t xml:space="preserve"> </w:t>
            </w:r>
            <w:r w:rsidRPr="006A6A8F">
              <w:rPr>
                <w:sz w:val="22"/>
                <w:szCs w:val="22"/>
              </w:rPr>
              <w:t>квалифицированным</w:t>
            </w:r>
            <w:r>
              <w:rPr>
                <w:sz w:val="22"/>
                <w:szCs w:val="22"/>
              </w:rPr>
              <w:t xml:space="preserve"> аттестованным</w:t>
            </w:r>
            <w:r w:rsidRPr="006A6A8F">
              <w:rPr>
                <w:sz w:val="22"/>
                <w:szCs w:val="22"/>
              </w:rPr>
              <w:t xml:space="preserve"> </w:t>
            </w:r>
            <w:r>
              <w:rPr>
                <w:sz w:val="22"/>
                <w:szCs w:val="22"/>
              </w:rPr>
              <w:t>медицинским персоналом при использовании специализированного оборудования  средств.</w:t>
            </w:r>
          </w:p>
          <w:p w:rsidR="00201153" w:rsidRPr="00FB0CDE" w:rsidRDefault="00201153" w:rsidP="00A768A1">
            <w:pPr>
              <w:pStyle w:val="ConsPlusNormal"/>
              <w:widowControl/>
              <w:ind w:firstLine="540"/>
              <w:jc w:val="both"/>
              <w:rPr>
                <w:rFonts w:ascii="Times New Roman" w:hAnsi="Times New Roman" w:cs="Times New Roman"/>
                <w:sz w:val="22"/>
                <w:szCs w:val="22"/>
              </w:rPr>
            </w:pPr>
            <w:r w:rsidRPr="00FB0CDE">
              <w:rPr>
                <w:rFonts w:ascii="Times New Roman" w:hAnsi="Times New Roman" w:cs="Times New Roman"/>
                <w:sz w:val="22"/>
                <w:szCs w:val="22"/>
              </w:rPr>
              <w:t>Для проведения предварительного или периодического</w:t>
            </w:r>
            <w:r>
              <w:rPr>
                <w:rFonts w:ascii="Times New Roman" w:hAnsi="Times New Roman" w:cs="Times New Roman"/>
                <w:sz w:val="22"/>
                <w:szCs w:val="22"/>
              </w:rPr>
              <w:t xml:space="preserve"> медицинского</w:t>
            </w:r>
            <w:r w:rsidRPr="00FB0CDE">
              <w:rPr>
                <w:rFonts w:ascii="Times New Roman" w:hAnsi="Times New Roman" w:cs="Times New Roman"/>
                <w:sz w:val="22"/>
                <w:szCs w:val="22"/>
              </w:rPr>
              <w:t xml:space="preserve"> осмотра медицинской организацией формируется постоянно действующая врачебная комиссия.</w:t>
            </w:r>
          </w:p>
          <w:p w:rsidR="00201153" w:rsidRPr="00F6574E" w:rsidRDefault="00201153" w:rsidP="00A768A1">
            <w:pPr>
              <w:widowControl w:val="0"/>
              <w:suppressAutoHyphens/>
              <w:spacing w:line="240" w:lineRule="auto"/>
              <w:ind w:right="97" w:firstLine="0"/>
              <w:rPr>
                <w:sz w:val="22"/>
                <w:szCs w:val="22"/>
              </w:rPr>
            </w:pPr>
            <w:r w:rsidRPr="00FB0CDE">
              <w:rPr>
                <w:sz w:val="22"/>
                <w:szCs w:val="22"/>
              </w:rPr>
              <w:t>В состав врачебной комиссии включаются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tc>
      </w:tr>
      <w:tr w:rsidR="00201153" w:rsidRPr="00F6574E" w:rsidTr="00824CA8">
        <w:trPr>
          <w:trHeight w:val="1603"/>
        </w:trPr>
        <w:tc>
          <w:tcPr>
            <w:tcW w:w="568" w:type="dxa"/>
          </w:tcPr>
          <w:p w:rsidR="00201153" w:rsidRPr="00F6574E" w:rsidRDefault="00201153" w:rsidP="00824CA8">
            <w:pPr>
              <w:widowControl w:val="0"/>
              <w:suppressAutoHyphens/>
              <w:spacing w:line="240" w:lineRule="auto"/>
              <w:ind w:firstLine="0"/>
              <w:jc w:val="center"/>
              <w:rPr>
                <w:sz w:val="22"/>
                <w:szCs w:val="22"/>
              </w:rPr>
            </w:pPr>
            <w:r w:rsidRPr="00F6574E">
              <w:rPr>
                <w:bCs/>
                <w:sz w:val="22"/>
                <w:szCs w:val="22"/>
              </w:rPr>
              <w:t>4</w:t>
            </w:r>
          </w:p>
        </w:tc>
        <w:tc>
          <w:tcPr>
            <w:tcW w:w="2693" w:type="dxa"/>
          </w:tcPr>
          <w:p w:rsidR="00201153" w:rsidRPr="00F6574E" w:rsidRDefault="00201153" w:rsidP="00A768A1">
            <w:pPr>
              <w:widowControl w:val="0"/>
              <w:suppressAutoHyphens/>
              <w:spacing w:line="240" w:lineRule="auto"/>
              <w:ind w:right="97" w:firstLine="0"/>
              <w:jc w:val="left"/>
              <w:rPr>
                <w:sz w:val="22"/>
                <w:szCs w:val="22"/>
              </w:rPr>
            </w:pPr>
            <w:r w:rsidRPr="00F6574E">
              <w:rPr>
                <w:sz w:val="22"/>
                <w:szCs w:val="22"/>
              </w:rPr>
              <w:t xml:space="preserve">Приложение  </w:t>
            </w:r>
          </w:p>
          <w:p w:rsidR="00201153" w:rsidRPr="00F6574E" w:rsidRDefault="00201153" w:rsidP="00A768A1">
            <w:pPr>
              <w:widowControl w:val="0"/>
              <w:suppressAutoHyphens/>
              <w:spacing w:line="240" w:lineRule="auto"/>
              <w:ind w:right="97" w:firstLine="0"/>
              <w:jc w:val="left"/>
              <w:rPr>
                <w:sz w:val="22"/>
                <w:szCs w:val="22"/>
              </w:rPr>
            </w:pPr>
          </w:p>
        </w:tc>
        <w:tc>
          <w:tcPr>
            <w:tcW w:w="7574" w:type="dxa"/>
          </w:tcPr>
          <w:p w:rsidR="00201153" w:rsidRPr="00F6574E" w:rsidRDefault="00201153" w:rsidP="00A768A1">
            <w:pPr>
              <w:widowControl w:val="0"/>
              <w:numPr>
                <w:ilvl w:val="0"/>
                <w:numId w:val="42"/>
              </w:numPr>
              <w:suppressAutoHyphens/>
              <w:spacing w:line="240" w:lineRule="auto"/>
              <w:ind w:right="97"/>
              <w:jc w:val="left"/>
              <w:rPr>
                <w:sz w:val="22"/>
                <w:szCs w:val="22"/>
              </w:rPr>
            </w:pPr>
            <w:r>
              <w:rPr>
                <w:bCs/>
                <w:sz w:val="22"/>
                <w:szCs w:val="22"/>
              </w:rPr>
              <w:t>Список работников</w:t>
            </w:r>
            <w:r w:rsidRPr="00F6574E">
              <w:rPr>
                <w:bCs/>
                <w:sz w:val="22"/>
                <w:szCs w:val="22"/>
              </w:rPr>
              <w:t xml:space="preserve"> </w:t>
            </w:r>
          </w:p>
          <w:p w:rsidR="00201153" w:rsidRPr="00F6574E" w:rsidRDefault="00201153" w:rsidP="00A768A1">
            <w:pPr>
              <w:spacing w:line="240" w:lineRule="auto"/>
              <w:ind w:left="360" w:firstLine="0"/>
              <w:jc w:val="left"/>
              <w:rPr>
                <w:sz w:val="22"/>
                <w:szCs w:val="22"/>
              </w:rPr>
            </w:pPr>
          </w:p>
        </w:tc>
      </w:tr>
    </w:tbl>
    <w:p w:rsidR="00201153" w:rsidRPr="00CE6CE5" w:rsidRDefault="00201153" w:rsidP="00DA6E57">
      <w:pPr>
        <w:pStyle w:val="Heading1"/>
        <w:numPr>
          <w:ilvl w:val="0"/>
          <w:numId w:val="19"/>
        </w:numPr>
        <w:rPr>
          <w:rFonts w:ascii="Times New Roman" w:hAnsi="Times New Roman"/>
          <w:sz w:val="28"/>
          <w:szCs w:val="28"/>
        </w:rPr>
      </w:pPr>
      <w:bookmarkStart w:id="364" w:name="_Проект_Договора"/>
      <w:bookmarkEnd w:id="364"/>
      <w:r w:rsidRPr="00CE6CE5">
        <w:rPr>
          <w:rFonts w:ascii="Times New Roman" w:hAnsi="Times New Roman"/>
          <w:sz w:val="28"/>
          <w:szCs w:val="28"/>
        </w:rPr>
        <w:t xml:space="preserve"> </w:t>
      </w:r>
      <w:bookmarkStart w:id="365" w:name="_Toc389049629"/>
      <w:r w:rsidRPr="00CE6CE5">
        <w:rPr>
          <w:rFonts w:ascii="Times New Roman" w:hAnsi="Times New Roman"/>
          <w:sz w:val="28"/>
          <w:szCs w:val="28"/>
        </w:rPr>
        <w:t>Проект Договора</w:t>
      </w:r>
      <w:bookmarkEnd w:id="359"/>
      <w:bookmarkEnd w:id="360"/>
      <w:bookmarkEnd w:id="361"/>
      <w:bookmarkEnd w:id="365"/>
    </w:p>
    <w:p w:rsidR="00201153" w:rsidRPr="00CE6CE5" w:rsidRDefault="00201153" w:rsidP="00CE6CE5">
      <w:pPr>
        <w:jc w:val="center"/>
        <w:rPr>
          <w:b/>
          <w:sz w:val="22"/>
          <w:szCs w:val="22"/>
        </w:rPr>
      </w:pPr>
      <w:r w:rsidRPr="00CE6CE5">
        <w:rPr>
          <w:b/>
          <w:sz w:val="22"/>
          <w:szCs w:val="22"/>
        </w:rPr>
        <w:t>ДОГОВОР № ________</w:t>
      </w:r>
    </w:p>
    <w:p w:rsidR="00201153" w:rsidRPr="00CE6CE5" w:rsidRDefault="00201153" w:rsidP="00CE6CE5">
      <w:pPr>
        <w:jc w:val="center"/>
        <w:rPr>
          <w:b/>
          <w:sz w:val="22"/>
          <w:szCs w:val="22"/>
        </w:rPr>
      </w:pPr>
      <w:r w:rsidRPr="00CE6CE5">
        <w:rPr>
          <w:b/>
          <w:sz w:val="22"/>
          <w:szCs w:val="22"/>
        </w:rPr>
        <w:t>на оказание медицинских услуг</w:t>
      </w:r>
    </w:p>
    <w:p w:rsidR="00201153" w:rsidRPr="00CE6CE5" w:rsidRDefault="00201153" w:rsidP="00CE6CE5">
      <w:pPr>
        <w:rPr>
          <w:b/>
          <w:sz w:val="22"/>
          <w:szCs w:val="22"/>
        </w:rPr>
      </w:pPr>
      <w:r w:rsidRPr="00CE6CE5">
        <w:rPr>
          <w:b/>
          <w:sz w:val="22"/>
          <w:szCs w:val="22"/>
        </w:rPr>
        <w:t xml:space="preserve">г. Хабаровск                                                                  </w:t>
      </w:r>
      <w:r>
        <w:rPr>
          <w:b/>
          <w:sz w:val="22"/>
          <w:szCs w:val="22"/>
        </w:rPr>
        <w:t xml:space="preserve">                        </w:t>
      </w:r>
      <w:r w:rsidRPr="00CE6CE5">
        <w:rPr>
          <w:b/>
          <w:sz w:val="22"/>
          <w:szCs w:val="22"/>
        </w:rPr>
        <w:t>«____»   _____________20____ г.</w:t>
      </w:r>
    </w:p>
    <w:p w:rsidR="00201153" w:rsidRPr="00CE6CE5" w:rsidRDefault="00201153" w:rsidP="00CE6CE5">
      <w:pPr>
        <w:spacing w:line="240" w:lineRule="auto"/>
        <w:rPr>
          <w:sz w:val="22"/>
          <w:szCs w:val="22"/>
        </w:rPr>
      </w:pPr>
      <w:r w:rsidRPr="00CE6CE5">
        <w:rPr>
          <w:sz w:val="22"/>
          <w:szCs w:val="22"/>
        </w:rPr>
        <w:t xml:space="preserve">        Открытое акционерное общество «Хабаровская производственно-ремонтная компания» (ОАО «ХПРК»), именуемое в дальнейшем «Заказчик», в лице_______________________, действующего на основании Устава, </w:t>
      </w:r>
    </w:p>
    <w:p w:rsidR="00201153" w:rsidRPr="00CE6CE5" w:rsidRDefault="00201153" w:rsidP="00CE6CE5">
      <w:pPr>
        <w:spacing w:line="240" w:lineRule="auto"/>
        <w:rPr>
          <w:sz w:val="22"/>
          <w:szCs w:val="22"/>
        </w:rPr>
      </w:pPr>
      <w:r w:rsidRPr="00CE6CE5">
        <w:rPr>
          <w:sz w:val="22"/>
          <w:szCs w:val="22"/>
        </w:rPr>
        <w:t xml:space="preserve">   и </w:t>
      </w:r>
      <w:r w:rsidRPr="00CE6CE5">
        <w:rPr>
          <w:color w:val="000000"/>
          <w:sz w:val="22"/>
          <w:szCs w:val="22"/>
        </w:rPr>
        <w:t>____________________________________________________________________________________________________________________________________________________________________________________________</w:t>
      </w:r>
      <w:r w:rsidRPr="00CE6CE5">
        <w:rPr>
          <w:sz w:val="22"/>
          <w:szCs w:val="22"/>
        </w:rPr>
        <w:t xml:space="preserve">с другой стороны, именуемое в дальнейшем «Исполнитель», заключили настоящий Договор о нижеследующем: </w:t>
      </w:r>
    </w:p>
    <w:p w:rsidR="00201153" w:rsidRPr="00CE6CE5" w:rsidRDefault="00201153" w:rsidP="00CE6CE5">
      <w:pPr>
        <w:spacing w:line="240" w:lineRule="auto"/>
        <w:rPr>
          <w:sz w:val="22"/>
          <w:szCs w:val="22"/>
        </w:rPr>
      </w:pPr>
    </w:p>
    <w:p w:rsidR="00201153" w:rsidRPr="00CE6CE5" w:rsidRDefault="00201153" w:rsidP="00CE6CE5">
      <w:pPr>
        <w:spacing w:line="240" w:lineRule="auto"/>
        <w:jc w:val="center"/>
        <w:rPr>
          <w:b/>
          <w:sz w:val="22"/>
          <w:szCs w:val="22"/>
        </w:rPr>
      </w:pPr>
      <w:r w:rsidRPr="00CE6CE5">
        <w:rPr>
          <w:b/>
          <w:sz w:val="22"/>
          <w:szCs w:val="22"/>
        </w:rPr>
        <w:t>1. ПРЕДМЕТ ДОГОВОРА</w:t>
      </w:r>
    </w:p>
    <w:p w:rsidR="00201153" w:rsidRPr="00CE6CE5" w:rsidRDefault="00201153" w:rsidP="00CE6CE5">
      <w:pPr>
        <w:spacing w:line="240" w:lineRule="auto"/>
        <w:rPr>
          <w:sz w:val="22"/>
          <w:szCs w:val="22"/>
        </w:rPr>
      </w:pPr>
      <w:r w:rsidRPr="00CE6CE5">
        <w:rPr>
          <w:sz w:val="22"/>
          <w:szCs w:val="22"/>
        </w:rPr>
        <w:t>1.1. В соответствии с настоящим Договором «Исполнитель», обязуется оказывать «Заказчику» на возмездной основе следующие медицинские услуги:</w:t>
      </w:r>
    </w:p>
    <w:p w:rsidR="00201153" w:rsidRPr="00CE6CE5" w:rsidRDefault="00201153" w:rsidP="00CE6CE5">
      <w:pPr>
        <w:spacing w:line="240" w:lineRule="auto"/>
        <w:rPr>
          <w:sz w:val="22"/>
          <w:szCs w:val="22"/>
        </w:rPr>
      </w:pPr>
      <w:r w:rsidRPr="00CE6CE5">
        <w:rPr>
          <w:sz w:val="22"/>
          <w:szCs w:val="22"/>
        </w:rPr>
        <w:t xml:space="preserve">1.1.1. Проведение периодического медицинского осмотра работников  ОАО «ХПРК»,  занятых во вредных и опасных условиях труда, в соответствии с приказом Минздрав и соцразвития РФ № 302н от 12.04.11 г. </w:t>
      </w:r>
      <w:r w:rsidRPr="00CE6CE5">
        <w:rPr>
          <w:b/>
          <w:sz w:val="22"/>
          <w:szCs w:val="22"/>
        </w:rPr>
        <w:t>в количестве__человек</w:t>
      </w:r>
      <w:r w:rsidRPr="00CE6CE5">
        <w:rPr>
          <w:sz w:val="22"/>
          <w:szCs w:val="22"/>
        </w:rPr>
        <w:t xml:space="preserve"> (ориентировочно).</w:t>
      </w:r>
    </w:p>
    <w:p w:rsidR="00201153" w:rsidRPr="00CE6CE5" w:rsidRDefault="00201153" w:rsidP="00CE6CE5">
      <w:pPr>
        <w:spacing w:line="240" w:lineRule="auto"/>
        <w:rPr>
          <w:sz w:val="22"/>
          <w:szCs w:val="22"/>
        </w:rPr>
      </w:pPr>
      <w:r w:rsidRPr="00CE6CE5">
        <w:rPr>
          <w:sz w:val="22"/>
          <w:szCs w:val="22"/>
        </w:rPr>
        <w:t>1.1.2. Оформление медицинских заключений о профессиональной пригодности работников «Заказчика», прошедших медицинский осмотр. Оформление  отдельных заключительных Актов по результатам проведенного периодического медицинского осмотра (обследования) работников .</w:t>
      </w:r>
    </w:p>
    <w:p w:rsidR="00201153" w:rsidRPr="00CE6CE5" w:rsidRDefault="00201153" w:rsidP="00CE6CE5">
      <w:pPr>
        <w:spacing w:line="240" w:lineRule="auto"/>
        <w:rPr>
          <w:sz w:val="22"/>
          <w:szCs w:val="22"/>
        </w:rPr>
      </w:pPr>
      <w:r w:rsidRPr="00CE6CE5">
        <w:rPr>
          <w:sz w:val="22"/>
          <w:szCs w:val="22"/>
        </w:rPr>
        <w:t>1.1.3. «Исполнитель» берет на себя организацию и проведение периодического медицинского осмотра работников «Заказчика».</w:t>
      </w:r>
    </w:p>
    <w:p w:rsidR="00201153" w:rsidRPr="00CE6CE5" w:rsidRDefault="00201153" w:rsidP="00CE6CE5">
      <w:pPr>
        <w:spacing w:line="240" w:lineRule="auto"/>
        <w:rPr>
          <w:sz w:val="22"/>
          <w:szCs w:val="22"/>
        </w:rPr>
      </w:pPr>
      <w:r w:rsidRPr="00CE6CE5">
        <w:rPr>
          <w:sz w:val="22"/>
          <w:szCs w:val="22"/>
        </w:rPr>
        <w:t>1.2. При исполнении настоящего Договора стороны руководствуются действующим законодательством РФ, регулирующим предоставление платных медицинских услуг медицинскими учреждениями.</w:t>
      </w:r>
    </w:p>
    <w:p w:rsidR="00201153" w:rsidRPr="00CE6CE5" w:rsidRDefault="00201153" w:rsidP="00CE6CE5">
      <w:pPr>
        <w:spacing w:line="240" w:lineRule="auto"/>
        <w:rPr>
          <w:sz w:val="22"/>
          <w:szCs w:val="22"/>
        </w:rPr>
      </w:pPr>
    </w:p>
    <w:p w:rsidR="00201153" w:rsidRPr="00CE6CE5" w:rsidRDefault="00201153" w:rsidP="00CE6CE5">
      <w:pPr>
        <w:spacing w:line="240" w:lineRule="auto"/>
        <w:jc w:val="center"/>
        <w:rPr>
          <w:b/>
          <w:sz w:val="22"/>
          <w:szCs w:val="22"/>
        </w:rPr>
      </w:pPr>
      <w:r w:rsidRPr="00CE6CE5">
        <w:rPr>
          <w:b/>
          <w:sz w:val="22"/>
          <w:szCs w:val="22"/>
        </w:rPr>
        <w:t>2. УСЛОВИЯ И ПОРЯДОК ОКАЗАНИЯ УСЛУГ</w:t>
      </w:r>
    </w:p>
    <w:p w:rsidR="00201153" w:rsidRPr="00CE6CE5" w:rsidRDefault="00201153" w:rsidP="00CE6CE5">
      <w:pPr>
        <w:spacing w:line="240" w:lineRule="auto"/>
        <w:rPr>
          <w:sz w:val="22"/>
          <w:szCs w:val="22"/>
        </w:rPr>
      </w:pPr>
      <w:r w:rsidRPr="00CE6CE5">
        <w:rPr>
          <w:sz w:val="22"/>
          <w:szCs w:val="22"/>
        </w:rPr>
        <w:t>2.1. «Исполнитель» оказывает услуги по настоящему Договору в помещении _____________________________________________________________________________, расположенного по адресу: г. Хабаровск, _________________________________________</w:t>
      </w:r>
    </w:p>
    <w:p w:rsidR="00201153" w:rsidRPr="00CE6CE5" w:rsidRDefault="00201153" w:rsidP="00CE6CE5">
      <w:pPr>
        <w:spacing w:line="240" w:lineRule="auto"/>
        <w:rPr>
          <w:sz w:val="22"/>
          <w:szCs w:val="22"/>
        </w:rPr>
      </w:pPr>
      <w:r w:rsidRPr="00CE6CE5">
        <w:rPr>
          <w:sz w:val="22"/>
          <w:szCs w:val="22"/>
        </w:rPr>
        <w:t>2.2. «Исполнитель» оказывает услуги по настоящему Договору в дни и часы работы, которые согласовываются «Исполнителем» и «Заказчиком».</w:t>
      </w:r>
    </w:p>
    <w:p w:rsidR="00201153" w:rsidRPr="00CE6CE5" w:rsidRDefault="00201153" w:rsidP="00CE6CE5">
      <w:pPr>
        <w:spacing w:line="240" w:lineRule="auto"/>
        <w:rPr>
          <w:b/>
          <w:sz w:val="22"/>
          <w:szCs w:val="22"/>
        </w:rPr>
      </w:pPr>
      <w:r w:rsidRPr="00CE6CE5">
        <w:rPr>
          <w:sz w:val="22"/>
          <w:szCs w:val="22"/>
        </w:rPr>
        <w:t xml:space="preserve">  </w:t>
      </w:r>
    </w:p>
    <w:p w:rsidR="00201153" w:rsidRPr="00CE6CE5" w:rsidRDefault="00201153" w:rsidP="00CE6CE5">
      <w:pPr>
        <w:spacing w:line="240" w:lineRule="auto"/>
        <w:jc w:val="center"/>
        <w:rPr>
          <w:b/>
          <w:sz w:val="22"/>
          <w:szCs w:val="22"/>
        </w:rPr>
      </w:pPr>
      <w:r w:rsidRPr="00CE6CE5">
        <w:rPr>
          <w:b/>
          <w:sz w:val="22"/>
          <w:szCs w:val="22"/>
        </w:rPr>
        <w:t>3. ПРАВА И ОБЯЗАННОСТИ СТОРОН</w:t>
      </w:r>
    </w:p>
    <w:p w:rsidR="00201153" w:rsidRPr="00CE6CE5" w:rsidRDefault="00201153" w:rsidP="00CE6CE5">
      <w:pPr>
        <w:spacing w:line="240" w:lineRule="auto"/>
        <w:rPr>
          <w:sz w:val="22"/>
          <w:szCs w:val="22"/>
        </w:rPr>
      </w:pPr>
      <w:r w:rsidRPr="00CE6CE5">
        <w:rPr>
          <w:sz w:val="22"/>
          <w:szCs w:val="22"/>
        </w:rPr>
        <w:t>3.1. Права и обязанности «Заказчика»:</w:t>
      </w:r>
    </w:p>
    <w:p w:rsidR="00201153" w:rsidRPr="00CE6CE5" w:rsidRDefault="00201153" w:rsidP="00CE6CE5">
      <w:pPr>
        <w:spacing w:line="240" w:lineRule="auto"/>
        <w:rPr>
          <w:sz w:val="22"/>
          <w:szCs w:val="22"/>
        </w:rPr>
      </w:pPr>
      <w:r w:rsidRPr="00CE6CE5">
        <w:rPr>
          <w:sz w:val="22"/>
          <w:szCs w:val="22"/>
        </w:rPr>
        <w:t>3.1.1. Предоставить «Исполнителю» список работников, занятых во вредных и опасных условиях труда, утвержденный «Заказчиком», не позднее одного месяца до начала медицинского осмотра (Приложение № 1) и являются его неотъемлемой частью Договора.</w:t>
      </w:r>
    </w:p>
    <w:p w:rsidR="00201153" w:rsidRPr="00CE6CE5" w:rsidRDefault="00201153" w:rsidP="00CE6CE5">
      <w:pPr>
        <w:spacing w:line="240" w:lineRule="auto"/>
        <w:rPr>
          <w:color w:val="000000"/>
          <w:sz w:val="22"/>
          <w:szCs w:val="22"/>
        </w:rPr>
      </w:pPr>
      <w:r w:rsidRPr="00CE6CE5">
        <w:rPr>
          <w:sz w:val="22"/>
          <w:szCs w:val="22"/>
        </w:rPr>
        <w:t xml:space="preserve">3.1.2. Обеспечить явку работников, </w:t>
      </w:r>
      <w:r w:rsidRPr="00CE6CE5">
        <w:rPr>
          <w:color w:val="000000"/>
          <w:sz w:val="22"/>
          <w:szCs w:val="22"/>
        </w:rPr>
        <w:t>подлежащих медицинскому осмотру, в количестве _____ человек в соответствии с Графиком проведения медицинского осмотра.</w:t>
      </w:r>
    </w:p>
    <w:p w:rsidR="00201153" w:rsidRPr="00CE6CE5" w:rsidRDefault="00201153" w:rsidP="00CE6CE5">
      <w:pPr>
        <w:spacing w:line="240" w:lineRule="auto"/>
        <w:rPr>
          <w:sz w:val="22"/>
          <w:szCs w:val="22"/>
        </w:rPr>
      </w:pPr>
      <w:r w:rsidRPr="00CE6CE5">
        <w:rPr>
          <w:sz w:val="22"/>
          <w:szCs w:val="22"/>
        </w:rPr>
        <w:t>3.1.3. В случае неявки на осмотр работника «Заказчика» по уважительной причине (болезнь, отпуск, командировка), «Исполнитель» обязуется предоставить работнику «Заказчика» дополнительные дни для прохождения медосмотра. При не прохождении медицинского осмотра всеми работниками «Заказчика» в соответствии со Списками по вине «Заказчика» «Исполнитель» не возмещает оставшиеся денежные средства.</w:t>
      </w:r>
    </w:p>
    <w:p w:rsidR="00201153" w:rsidRPr="00CE6CE5" w:rsidRDefault="00201153" w:rsidP="00CE6CE5">
      <w:pPr>
        <w:spacing w:line="240" w:lineRule="auto"/>
        <w:rPr>
          <w:sz w:val="22"/>
          <w:szCs w:val="22"/>
        </w:rPr>
      </w:pPr>
      <w:r w:rsidRPr="00CE6CE5">
        <w:rPr>
          <w:sz w:val="22"/>
          <w:szCs w:val="22"/>
        </w:rPr>
        <w:t>3.1.4.Работники «Заказчика» имеют право в доступной для них форме получить имеющуюся информацию о состоянии своего здоровья, включая сведения о результатах обследования, наличии заболевания, диагнозе и прогнозе, методах лечения, связанными с ними риске, возможных вариантах медицинской помощи, их последствиях и результатах проведенного лечения.</w:t>
      </w:r>
    </w:p>
    <w:p w:rsidR="00201153" w:rsidRPr="00CE6CE5" w:rsidRDefault="00201153" w:rsidP="00CE6CE5">
      <w:pPr>
        <w:spacing w:line="240" w:lineRule="auto"/>
        <w:rPr>
          <w:sz w:val="22"/>
          <w:szCs w:val="22"/>
        </w:rPr>
      </w:pPr>
      <w:r w:rsidRPr="00CE6CE5">
        <w:rPr>
          <w:sz w:val="22"/>
          <w:szCs w:val="22"/>
        </w:rPr>
        <w:t>3.1.5. Информация, содержащаяся в медицинских документах работников «Заказчика», составляет врачебную тайну и может предоставляться без согласия «Заказчика» и его работников и только по основаниям, предусмотренным пунктом 5 настоящего Договора.</w:t>
      </w:r>
    </w:p>
    <w:p w:rsidR="00201153" w:rsidRPr="00CE6CE5" w:rsidRDefault="00201153" w:rsidP="00CE6CE5">
      <w:pPr>
        <w:spacing w:line="240" w:lineRule="auto"/>
        <w:rPr>
          <w:sz w:val="22"/>
          <w:szCs w:val="22"/>
        </w:rPr>
      </w:pPr>
      <w:r w:rsidRPr="00CE6CE5">
        <w:rPr>
          <w:sz w:val="22"/>
          <w:szCs w:val="22"/>
        </w:rPr>
        <w:t>3.1.6. Работники «Заказчика» имеют право на информированное добровольное согласие на медицинское вмешательство. Отказ от медицинского вмешательства с указанием возможных последствий оформляется записью в медицинской документации и подписывается работником «Заказчика» или его представителем, а также медицинским работником.</w:t>
      </w:r>
    </w:p>
    <w:p w:rsidR="00201153" w:rsidRPr="00CE6CE5" w:rsidRDefault="00201153" w:rsidP="00CE6CE5">
      <w:pPr>
        <w:spacing w:line="240" w:lineRule="auto"/>
        <w:rPr>
          <w:sz w:val="22"/>
          <w:szCs w:val="22"/>
        </w:rPr>
      </w:pPr>
      <w:r w:rsidRPr="00CE6CE5">
        <w:rPr>
          <w:sz w:val="22"/>
          <w:szCs w:val="22"/>
        </w:rPr>
        <w:t>3.1.7. «Заказчик» обязуется надлежащим образом исполнить условия настоящего Договора и своевременно информировать «Исполнителя», о любых обстоятельствах, препятствующих исполнению «Заказчиком» настоящего Договора.</w:t>
      </w:r>
    </w:p>
    <w:p w:rsidR="00201153" w:rsidRPr="00CE6CE5" w:rsidRDefault="00201153" w:rsidP="00CE6CE5">
      <w:pPr>
        <w:spacing w:line="240" w:lineRule="auto"/>
        <w:rPr>
          <w:sz w:val="22"/>
          <w:szCs w:val="22"/>
        </w:rPr>
      </w:pPr>
      <w:r w:rsidRPr="00CE6CE5">
        <w:rPr>
          <w:sz w:val="22"/>
          <w:szCs w:val="22"/>
        </w:rPr>
        <w:t xml:space="preserve">3.1.8. Получать квалифицированные медицинские услуги.  </w:t>
      </w:r>
    </w:p>
    <w:p w:rsidR="00201153" w:rsidRPr="00CE6CE5" w:rsidRDefault="00201153" w:rsidP="00CE6CE5">
      <w:pPr>
        <w:spacing w:line="240" w:lineRule="auto"/>
        <w:rPr>
          <w:sz w:val="22"/>
          <w:szCs w:val="22"/>
        </w:rPr>
      </w:pPr>
      <w:r w:rsidRPr="00CE6CE5">
        <w:rPr>
          <w:sz w:val="22"/>
          <w:szCs w:val="22"/>
        </w:rPr>
        <w:t>3.1.9. «Заказчик» обязуется заблаговременно информировать «Исполнителя» о необходимости отмены или изменении назначенного его работнику времени получения медицинской услуги.</w:t>
      </w:r>
    </w:p>
    <w:p w:rsidR="00201153" w:rsidRPr="00CE6CE5" w:rsidRDefault="00201153" w:rsidP="00CE6CE5">
      <w:pPr>
        <w:spacing w:line="240" w:lineRule="auto"/>
        <w:rPr>
          <w:sz w:val="22"/>
          <w:szCs w:val="22"/>
        </w:rPr>
      </w:pPr>
      <w:r w:rsidRPr="00CE6CE5">
        <w:rPr>
          <w:sz w:val="22"/>
          <w:szCs w:val="22"/>
        </w:rPr>
        <w:t>3.1.10. Оплачивать оказанные медицинские услуги по настоящему Договору согласно утвержденному Прейскуранту.</w:t>
      </w:r>
    </w:p>
    <w:p w:rsidR="00201153" w:rsidRPr="00CE6CE5" w:rsidRDefault="00201153" w:rsidP="00CE6CE5">
      <w:pPr>
        <w:spacing w:line="240" w:lineRule="auto"/>
        <w:rPr>
          <w:sz w:val="22"/>
          <w:szCs w:val="22"/>
        </w:rPr>
      </w:pPr>
      <w:r w:rsidRPr="00CE6CE5">
        <w:rPr>
          <w:sz w:val="22"/>
          <w:szCs w:val="22"/>
        </w:rPr>
        <w:t>3.2. «Исполнитель» обязуется:</w:t>
      </w:r>
    </w:p>
    <w:p w:rsidR="00201153" w:rsidRPr="00CE6CE5" w:rsidRDefault="00201153" w:rsidP="00CE6CE5">
      <w:pPr>
        <w:spacing w:line="240" w:lineRule="auto"/>
        <w:rPr>
          <w:sz w:val="22"/>
          <w:szCs w:val="22"/>
        </w:rPr>
      </w:pPr>
      <w:r w:rsidRPr="00CE6CE5">
        <w:rPr>
          <w:sz w:val="22"/>
          <w:szCs w:val="22"/>
        </w:rPr>
        <w:t>3.2.1. Проводить вышеуказанные медицинские услуги «Заказчика в соответствии с приказом Минздравсоцразвития РФ № 302 н от 12.04.2011 г., Техническим заданием (Приложение № 1), утвержденными графиком и списком (Приложение №№ 3,4).</w:t>
      </w:r>
    </w:p>
    <w:p w:rsidR="00201153" w:rsidRPr="00CE6CE5" w:rsidRDefault="00201153" w:rsidP="00CE6CE5">
      <w:pPr>
        <w:spacing w:line="240" w:lineRule="auto"/>
        <w:rPr>
          <w:sz w:val="22"/>
          <w:szCs w:val="22"/>
        </w:rPr>
      </w:pPr>
      <w:r w:rsidRPr="00CE6CE5">
        <w:rPr>
          <w:sz w:val="22"/>
          <w:szCs w:val="22"/>
        </w:rPr>
        <w:t xml:space="preserve">3.2.2. При проведении медицинских осмотров: не </w:t>
      </w:r>
      <w:r w:rsidRPr="00CE6CE5">
        <w:rPr>
          <w:color w:val="000000"/>
          <w:sz w:val="22"/>
          <w:szCs w:val="22"/>
        </w:rPr>
        <w:t xml:space="preserve">позднее </w:t>
      </w:r>
      <w:r w:rsidRPr="00CE6CE5">
        <w:rPr>
          <w:b/>
          <w:color w:val="000000"/>
          <w:sz w:val="22"/>
          <w:szCs w:val="22"/>
        </w:rPr>
        <w:t>10 (десяти) дней</w:t>
      </w:r>
      <w:r w:rsidRPr="00CE6CE5">
        <w:rPr>
          <w:sz w:val="22"/>
          <w:szCs w:val="22"/>
        </w:rPr>
        <w:t xml:space="preserve"> после окончания медицинского осмотра предоставить Заключительные Акты в четырех экземплярах по результатам проведенного медицинского осмотра для каждого производственного отделения.</w:t>
      </w:r>
    </w:p>
    <w:p w:rsidR="00201153" w:rsidRPr="00CE6CE5" w:rsidRDefault="00201153" w:rsidP="00CE6CE5">
      <w:pPr>
        <w:spacing w:line="240" w:lineRule="auto"/>
        <w:rPr>
          <w:sz w:val="22"/>
          <w:szCs w:val="22"/>
        </w:rPr>
      </w:pPr>
      <w:r w:rsidRPr="00CE6CE5">
        <w:rPr>
          <w:sz w:val="22"/>
          <w:szCs w:val="22"/>
        </w:rPr>
        <w:t xml:space="preserve">3.2.3. В своей деятельности по оказанию медицинских услуг использовать методы профилактики, диагностики, лечения, медицинские технологии, лекарственные средства, иммунобиологические препараты и дезинфекционные средства, разрешенные к применению в установленном законом порядке.  </w:t>
      </w:r>
    </w:p>
    <w:p w:rsidR="00201153" w:rsidRPr="00CE6CE5" w:rsidRDefault="00201153" w:rsidP="00CE6CE5">
      <w:pPr>
        <w:spacing w:line="240" w:lineRule="auto"/>
        <w:rPr>
          <w:sz w:val="22"/>
          <w:szCs w:val="22"/>
        </w:rPr>
      </w:pPr>
      <w:r w:rsidRPr="00CE6CE5">
        <w:rPr>
          <w:sz w:val="22"/>
          <w:szCs w:val="22"/>
        </w:rPr>
        <w:t>3.2.4. Обеспечить «Заказчика» в установленном порядке информацией, включающей в себя сведения о месте оказания услуг, режиме работы, перечне платных медицинских услуг с указанием их стоимости, об условиях предоставления и получения этих услуг, а также сведения о квалификации и сертификации специалистов.</w:t>
      </w:r>
    </w:p>
    <w:p w:rsidR="00201153" w:rsidRPr="00CE6CE5" w:rsidRDefault="00201153" w:rsidP="00CE6CE5">
      <w:pPr>
        <w:spacing w:line="240" w:lineRule="auto"/>
        <w:rPr>
          <w:sz w:val="22"/>
          <w:szCs w:val="22"/>
        </w:rPr>
      </w:pPr>
      <w:r w:rsidRPr="00CE6CE5">
        <w:rPr>
          <w:sz w:val="22"/>
          <w:szCs w:val="22"/>
        </w:rPr>
        <w:t>3.2.5. Обеспечить выполнение принятых на себя обязательств по оказанию медицинских услуг силами собственных специалистов или сотрудников медицинских учреждений, имеющих с «Исполнителем» договорные отношения.</w:t>
      </w:r>
    </w:p>
    <w:p w:rsidR="00201153" w:rsidRPr="00CE6CE5" w:rsidRDefault="00201153" w:rsidP="00CE6CE5">
      <w:pPr>
        <w:spacing w:line="240" w:lineRule="auto"/>
        <w:rPr>
          <w:sz w:val="22"/>
          <w:szCs w:val="22"/>
        </w:rPr>
      </w:pPr>
      <w:r w:rsidRPr="00CE6CE5">
        <w:rPr>
          <w:sz w:val="22"/>
          <w:szCs w:val="22"/>
        </w:rPr>
        <w:t>3.2.6. В случае каких-либо изменений в составе информации в отношении всей цепочки собственников, включая бенефициаров (в том числе конечных) и (или)  в исполнительных органах «Исполнителя», представленной «Исполнителем» на стадии заключения настоящего Договора, «Исполнитель» обязуется представить соответствующую информацию «Заказчику» не позднее, чем через 5 (пять) календарных дней после возникновения таких изменений (с даты наступления соответствующего события (юридического факта) по форме согласно Приложению  к настоящему Договору.</w:t>
      </w:r>
    </w:p>
    <w:p w:rsidR="00201153" w:rsidRDefault="00201153" w:rsidP="00CE6CE5">
      <w:pPr>
        <w:spacing w:line="240" w:lineRule="auto"/>
        <w:jc w:val="center"/>
        <w:rPr>
          <w:b/>
          <w:sz w:val="22"/>
          <w:szCs w:val="22"/>
        </w:rPr>
      </w:pPr>
    </w:p>
    <w:p w:rsidR="00201153" w:rsidRPr="00CE6CE5" w:rsidRDefault="00201153" w:rsidP="00CE6CE5">
      <w:pPr>
        <w:spacing w:line="240" w:lineRule="auto"/>
        <w:jc w:val="center"/>
        <w:rPr>
          <w:b/>
          <w:sz w:val="22"/>
          <w:szCs w:val="22"/>
        </w:rPr>
      </w:pPr>
      <w:r w:rsidRPr="00CE6CE5">
        <w:rPr>
          <w:b/>
          <w:sz w:val="22"/>
          <w:szCs w:val="22"/>
        </w:rPr>
        <w:t>4. ЦЕНА ДОГОВОРА И ПОРЯДОК РАСЧЕТА</w:t>
      </w:r>
    </w:p>
    <w:p w:rsidR="00201153" w:rsidRPr="00CE6CE5" w:rsidRDefault="00201153" w:rsidP="00CE6CE5">
      <w:pPr>
        <w:spacing w:line="240" w:lineRule="auto"/>
        <w:rPr>
          <w:sz w:val="22"/>
          <w:szCs w:val="22"/>
        </w:rPr>
      </w:pPr>
      <w:r w:rsidRPr="00CE6CE5">
        <w:rPr>
          <w:sz w:val="22"/>
          <w:szCs w:val="22"/>
        </w:rPr>
        <w:t>4.1 Стоимость периодического медицинского осмотра составляет ____________________</w:t>
      </w:r>
    </w:p>
    <w:p w:rsidR="00201153" w:rsidRPr="00CE6CE5" w:rsidRDefault="00201153" w:rsidP="00CE6CE5">
      <w:pPr>
        <w:spacing w:line="240" w:lineRule="auto"/>
        <w:rPr>
          <w:sz w:val="22"/>
          <w:szCs w:val="22"/>
        </w:rPr>
      </w:pPr>
      <w:r w:rsidRPr="00CE6CE5">
        <w:rPr>
          <w:sz w:val="22"/>
          <w:szCs w:val="22"/>
        </w:rPr>
        <w:t>________________________________________ рублей (НДС не облагается):</w:t>
      </w:r>
    </w:p>
    <w:p w:rsidR="00201153" w:rsidRPr="00CE6CE5" w:rsidRDefault="00201153" w:rsidP="00CE6CE5">
      <w:pPr>
        <w:spacing w:line="240" w:lineRule="auto"/>
        <w:rPr>
          <w:sz w:val="22"/>
          <w:szCs w:val="22"/>
        </w:rPr>
      </w:pPr>
      <w:r w:rsidRPr="00CE6CE5">
        <w:rPr>
          <w:sz w:val="22"/>
          <w:szCs w:val="22"/>
        </w:rPr>
        <w:t>4.2. «Исполнитель» после получения Списка (Приложение № 1) составляет расчетные Сметы работ (Калькуляции) по проведению медицинских осмотров для каждого производственного отделения. Указанные Сметы прилагаются к Договору (Приложение № 2) и являются его неотъемлемой частью.</w:t>
      </w:r>
    </w:p>
    <w:p w:rsidR="00201153" w:rsidRPr="00CE6CE5" w:rsidRDefault="00201153" w:rsidP="00CE6CE5">
      <w:pPr>
        <w:spacing w:line="240" w:lineRule="auto"/>
        <w:rPr>
          <w:sz w:val="22"/>
          <w:szCs w:val="22"/>
        </w:rPr>
      </w:pPr>
      <w:r w:rsidRPr="00CE6CE5">
        <w:rPr>
          <w:sz w:val="22"/>
          <w:szCs w:val="22"/>
        </w:rPr>
        <w:t>4.3. Оплата услуг «Исполнителя» по проведению медицинских  осмотров работников «Заказчика» производится путем перечисления денежных средств на расчетный счет «Исполнителя»</w:t>
      </w:r>
      <w:r>
        <w:rPr>
          <w:sz w:val="22"/>
          <w:szCs w:val="22"/>
        </w:rPr>
        <w:t xml:space="preserve"> поэтапно, </w:t>
      </w:r>
      <w:r w:rsidRPr="00CE6CE5">
        <w:rPr>
          <w:sz w:val="22"/>
          <w:szCs w:val="22"/>
        </w:rPr>
        <w:t>в течение 30 календарных дней</w:t>
      </w:r>
      <w:r>
        <w:rPr>
          <w:sz w:val="22"/>
          <w:szCs w:val="22"/>
        </w:rPr>
        <w:t xml:space="preserve"> с момента выполнения работ и подписания акта выполненных работ</w:t>
      </w:r>
      <w:r w:rsidRPr="00CE6CE5">
        <w:rPr>
          <w:sz w:val="22"/>
          <w:szCs w:val="22"/>
        </w:rPr>
        <w:t>.</w:t>
      </w:r>
    </w:p>
    <w:p w:rsidR="00201153" w:rsidRPr="00CE6CE5" w:rsidRDefault="00201153" w:rsidP="00CE6CE5">
      <w:pPr>
        <w:spacing w:line="240" w:lineRule="auto"/>
        <w:rPr>
          <w:b/>
          <w:sz w:val="22"/>
          <w:szCs w:val="22"/>
        </w:rPr>
      </w:pPr>
    </w:p>
    <w:p w:rsidR="00201153" w:rsidRPr="00CE6CE5" w:rsidRDefault="00201153" w:rsidP="00CE6CE5">
      <w:pPr>
        <w:spacing w:line="240" w:lineRule="auto"/>
        <w:jc w:val="center"/>
        <w:rPr>
          <w:b/>
          <w:sz w:val="22"/>
          <w:szCs w:val="22"/>
        </w:rPr>
      </w:pPr>
      <w:r w:rsidRPr="00CE6CE5">
        <w:rPr>
          <w:b/>
          <w:sz w:val="22"/>
          <w:szCs w:val="22"/>
        </w:rPr>
        <w:t>5. КОНФИДЕНЦИАЛЬНОСТЬ</w:t>
      </w:r>
    </w:p>
    <w:p w:rsidR="00201153" w:rsidRPr="00CE6CE5" w:rsidRDefault="00201153" w:rsidP="00CE6CE5">
      <w:pPr>
        <w:spacing w:line="240" w:lineRule="auto"/>
        <w:rPr>
          <w:sz w:val="22"/>
          <w:szCs w:val="22"/>
        </w:rPr>
      </w:pPr>
      <w:r w:rsidRPr="00CE6CE5">
        <w:rPr>
          <w:sz w:val="22"/>
          <w:szCs w:val="22"/>
        </w:rPr>
        <w:t xml:space="preserve">5.1. «Исполнитель» обязуется хранить в тайне от третьих лиц информацию о состоянии здоровья, диагнозе, заболеваниях и иные сведения, полученные при обследовании и лечении работников «Заказчика» (врачебная тайна), за исключением случаев, предусмотренных законодательством РФ. </w:t>
      </w:r>
    </w:p>
    <w:p w:rsidR="00201153" w:rsidRPr="00CE6CE5" w:rsidRDefault="00201153" w:rsidP="00CE6CE5">
      <w:pPr>
        <w:spacing w:line="240" w:lineRule="auto"/>
        <w:rPr>
          <w:sz w:val="22"/>
          <w:szCs w:val="22"/>
        </w:rPr>
      </w:pPr>
      <w:r w:rsidRPr="00CE6CE5">
        <w:rPr>
          <w:sz w:val="22"/>
          <w:szCs w:val="22"/>
        </w:rPr>
        <w:t xml:space="preserve">5.2. С письменного согласия работников «Заказчика» допускается передача сведений, составляющих врачебную тайну другим лицам, в том числе должностным лицам «Заказчика» и органам Роспотребнадзора, в интересах обследования и лечения работников «Заказчика». </w:t>
      </w:r>
    </w:p>
    <w:p w:rsidR="00201153" w:rsidRPr="00CE6CE5" w:rsidRDefault="00201153" w:rsidP="00CE6CE5">
      <w:pPr>
        <w:spacing w:line="240" w:lineRule="auto"/>
        <w:rPr>
          <w:sz w:val="22"/>
          <w:szCs w:val="22"/>
        </w:rPr>
      </w:pPr>
    </w:p>
    <w:p w:rsidR="00201153" w:rsidRPr="00CE6CE5" w:rsidRDefault="00201153" w:rsidP="00CE6CE5">
      <w:pPr>
        <w:spacing w:line="240" w:lineRule="auto"/>
        <w:jc w:val="center"/>
        <w:rPr>
          <w:b/>
          <w:sz w:val="22"/>
          <w:szCs w:val="22"/>
        </w:rPr>
      </w:pPr>
      <w:r w:rsidRPr="00CE6CE5">
        <w:rPr>
          <w:b/>
          <w:sz w:val="22"/>
          <w:szCs w:val="22"/>
        </w:rPr>
        <w:t>6. ОТВЕТСТВЕННОСТЬ СТОРОН И ПОРЯДОК РАССМОТРЕНИЯ СПОРОВ.</w:t>
      </w:r>
    </w:p>
    <w:p w:rsidR="00201153" w:rsidRPr="00CE6CE5" w:rsidRDefault="00201153" w:rsidP="00CE6CE5">
      <w:pPr>
        <w:spacing w:line="240" w:lineRule="auto"/>
        <w:rPr>
          <w:sz w:val="22"/>
          <w:szCs w:val="22"/>
        </w:rPr>
      </w:pPr>
      <w:r w:rsidRPr="00CE6CE5">
        <w:rPr>
          <w:sz w:val="22"/>
          <w:szCs w:val="22"/>
        </w:rPr>
        <w:t>6.1. За неисполнение или ненадлежащее исполнение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201153" w:rsidRPr="00CE6CE5" w:rsidRDefault="00201153" w:rsidP="00CE6CE5">
      <w:pPr>
        <w:spacing w:line="240" w:lineRule="auto"/>
        <w:rPr>
          <w:sz w:val="22"/>
          <w:szCs w:val="22"/>
        </w:rPr>
      </w:pPr>
      <w:r w:rsidRPr="00CE6CE5">
        <w:rPr>
          <w:sz w:val="22"/>
          <w:szCs w:val="22"/>
        </w:rPr>
        <w:t>6.2. Все споры, вытекающие из настоящего Договора, разрешаются сторонами путем переговоров. В случае невозможности урегулирования спора путем переговоров, спор подлежит разрешению в соответствии с действующим законодательством РФ в Арбитражном суде г. Хабаровска</w:t>
      </w:r>
    </w:p>
    <w:p w:rsidR="00201153" w:rsidRPr="00CE6CE5" w:rsidRDefault="00201153" w:rsidP="00CE6CE5">
      <w:pPr>
        <w:spacing w:line="240" w:lineRule="auto"/>
        <w:rPr>
          <w:sz w:val="22"/>
          <w:szCs w:val="22"/>
        </w:rPr>
      </w:pPr>
    </w:p>
    <w:p w:rsidR="00201153" w:rsidRPr="00CE6CE5" w:rsidRDefault="00201153" w:rsidP="00CE6CE5">
      <w:pPr>
        <w:spacing w:line="240" w:lineRule="auto"/>
        <w:ind w:firstLine="540"/>
        <w:jc w:val="center"/>
        <w:rPr>
          <w:b/>
          <w:sz w:val="22"/>
          <w:szCs w:val="22"/>
        </w:rPr>
      </w:pPr>
      <w:r w:rsidRPr="00CE6CE5">
        <w:rPr>
          <w:b/>
          <w:sz w:val="22"/>
          <w:szCs w:val="22"/>
        </w:rPr>
        <w:t>9. ОСНОВАНИЯ РАСТОРЖЕНИЯ ДОГОВОРА.</w:t>
      </w:r>
    </w:p>
    <w:p w:rsidR="00201153" w:rsidRPr="00CE6CE5" w:rsidRDefault="00201153" w:rsidP="00CE6CE5">
      <w:pPr>
        <w:spacing w:line="240" w:lineRule="auto"/>
        <w:ind w:firstLine="540"/>
        <w:rPr>
          <w:sz w:val="22"/>
          <w:szCs w:val="22"/>
        </w:rPr>
      </w:pPr>
      <w:r w:rsidRPr="00CE6CE5">
        <w:rPr>
          <w:sz w:val="22"/>
          <w:szCs w:val="22"/>
        </w:rPr>
        <w:t>9.1. В случае не предоставления, не своевременного предоставления, предоставления не в полном объеме или предоставления недостоверных документов и сведений, обязанности, предоставления которых предусмотрены п. 3.2.6. Договора, настоящий Договор может быть расторгнут «Заказчиком» в одностороннем порядке.</w:t>
      </w:r>
    </w:p>
    <w:p w:rsidR="00201153" w:rsidRPr="00CE6CE5" w:rsidRDefault="00201153" w:rsidP="00CE6CE5">
      <w:pPr>
        <w:spacing w:line="240" w:lineRule="auto"/>
        <w:rPr>
          <w:b/>
          <w:sz w:val="22"/>
          <w:szCs w:val="22"/>
        </w:rPr>
      </w:pPr>
    </w:p>
    <w:p w:rsidR="00201153" w:rsidRPr="00CE6CE5" w:rsidRDefault="00201153" w:rsidP="00CE6CE5">
      <w:pPr>
        <w:spacing w:line="240" w:lineRule="auto"/>
        <w:jc w:val="center"/>
        <w:rPr>
          <w:b/>
          <w:sz w:val="22"/>
          <w:szCs w:val="22"/>
        </w:rPr>
      </w:pPr>
      <w:r w:rsidRPr="00CE6CE5">
        <w:rPr>
          <w:b/>
          <w:sz w:val="22"/>
          <w:szCs w:val="22"/>
        </w:rPr>
        <w:t>10. ЗАКЛЮЧИТЕЛЬНЫЕ ПОЛОЖЕНИЯ</w:t>
      </w:r>
    </w:p>
    <w:p w:rsidR="00201153" w:rsidRPr="00CE6CE5" w:rsidRDefault="00201153" w:rsidP="00CE6CE5">
      <w:pPr>
        <w:spacing w:line="240" w:lineRule="auto"/>
        <w:rPr>
          <w:sz w:val="22"/>
          <w:szCs w:val="22"/>
        </w:rPr>
      </w:pPr>
      <w:r w:rsidRPr="00CE6CE5">
        <w:rPr>
          <w:sz w:val="22"/>
          <w:szCs w:val="22"/>
        </w:rPr>
        <w:t xml:space="preserve">9.1. Настоящий Договор вступает в силу с момента его подписания сторонами  и действует до 31 </w:t>
      </w:r>
      <w:r>
        <w:rPr>
          <w:sz w:val="22"/>
          <w:szCs w:val="22"/>
        </w:rPr>
        <w:t xml:space="preserve">января 2015 </w:t>
      </w:r>
      <w:r w:rsidRPr="00CE6CE5">
        <w:rPr>
          <w:sz w:val="22"/>
          <w:szCs w:val="22"/>
        </w:rPr>
        <w:t>г</w:t>
      </w:r>
      <w:r>
        <w:rPr>
          <w:sz w:val="22"/>
          <w:szCs w:val="22"/>
        </w:rPr>
        <w:t xml:space="preserve">. </w:t>
      </w:r>
      <w:r w:rsidRPr="00CE6CE5">
        <w:rPr>
          <w:sz w:val="22"/>
          <w:szCs w:val="22"/>
        </w:rPr>
        <w:t xml:space="preserve"> </w:t>
      </w:r>
    </w:p>
    <w:p w:rsidR="00201153" w:rsidRPr="00CE6CE5" w:rsidRDefault="00201153" w:rsidP="00CE6CE5">
      <w:pPr>
        <w:spacing w:line="240" w:lineRule="auto"/>
        <w:rPr>
          <w:sz w:val="22"/>
          <w:szCs w:val="22"/>
        </w:rPr>
      </w:pPr>
      <w:r w:rsidRPr="00CE6CE5">
        <w:rPr>
          <w:sz w:val="22"/>
          <w:szCs w:val="22"/>
        </w:rPr>
        <w:t>Приложение № 1 –  Список работников Заказчика, занятых во вредных и опасных условиях труда.</w:t>
      </w:r>
    </w:p>
    <w:p w:rsidR="00201153" w:rsidRPr="00CE6CE5" w:rsidRDefault="00201153" w:rsidP="00CE6CE5">
      <w:pPr>
        <w:spacing w:line="240" w:lineRule="auto"/>
        <w:rPr>
          <w:sz w:val="22"/>
          <w:szCs w:val="22"/>
        </w:rPr>
      </w:pPr>
      <w:r w:rsidRPr="00CE6CE5">
        <w:rPr>
          <w:sz w:val="22"/>
          <w:szCs w:val="22"/>
        </w:rPr>
        <w:t>Приложение № 2 – Сметы работ, калькуляции по проведению медицинского осмотра (обследования).</w:t>
      </w:r>
    </w:p>
    <w:p w:rsidR="00201153" w:rsidRPr="00CE6CE5" w:rsidRDefault="00201153" w:rsidP="00CE6CE5">
      <w:pPr>
        <w:jc w:val="center"/>
        <w:rPr>
          <w:b/>
          <w:sz w:val="22"/>
          <w:szCs w:val="22"/>
        </w:rPr>
      </w:pPr>
      <w:r w:rsidRPr="00CE6CE5">
        <w:rPr>
          <w:b/>
          <w:sz w:val="22"/>
          <w:szCs w:val="22"/>
        </w:rPr>
        <w:t>11. РЕКВИЗИТЫ СТОРОН</w:t>
      </w:r>
    </w:p>
    <w:p w:rsidR="00201153" w:rsidRPr="00CE6CE5" w:rsidRDefault="00201153" w:rsidP="00CE6CE5">
      <w:pPr>
        <w:rPr>
          <w:sz w:val="22"/>
          <w:szCs w:val="22"/>
        </w:rPr>
      </w:pPr>
    </w:p>
    <w:p w:rsidR="00201153" w:rsidRPr="00CE6CE5" w:rsidRDefault="00201153" w:rsidP="004833DE">
      <w:pPr>
        <w:pStyle w:val="ConsPlusNormal"/>
        <w:widowControl/>
        <w:spacing w:line="276" w:lineRule="auto"/>
        <w:ind w:firstLine="540"/>
        <w:jc w:val="both"/>
        <w:rPr>
          <w:rFonts w:ascii="Times New Roman" w:hAnsi="Times New Roman" w:cs="Times New Roman"/>
          <w:sz w:val="22"/>
          <w:szCs w:val="22"/>
        </w:rPr>
      </w:pPr>
    </w:p>
    <w:p w:rsidR="00201153" w:rsidRPr="00CE6CE5" w:rsidRDefault="00201153" w:rsidP="004833DE">
      <w:pPr>
        <w:pStyle w:val="ConsPlusNormal"/>
        <w:widowControl/>
        <w:spacing w:line="276" w:lineRule="auto"/>
        <w:ind w:firstLine="540"/>
        <w:jc w:val="both"/>
        <w:rPr>
          <w:rFonts w:ascii="Times New Roman" w:hAnsi="Times New Roman" w:cs="Times New Roman"/>
          <w:b/>
          <w:sz w:val="22"/>
          <w:szCs w:val="22"/>
        </w:rPr>
      </w:pPr>
      <w:r w:rsidRPr="00CE6CE5">
        <w:rPr>
          <w:rFonts w:ascii="Times New Roman" w:hAnsi="Times New Roman" w:cs="Times New Roman"/>
          <w:b/>
          <w:sz w:val="22"/>
          <w:szCs w:val="22"/>
        </w:rPr>
        <w:t>21. МЕСТОНАХОЖДЕНИЕ, БАНКОВСКИЕ РЕКВИЗИТЫ И ПОДПИСИ СТОРОН:</w:t>
      </w:r>
    </w:p>
    <w:p w:rsidR="00201153" w:rsidRPr="00CE6CE5" w:rsidRDefault="00201153" w:rsidP="004833DE">
      <w:pPr>
        <w:pStyle w:val="ConsPlusNormal"/>
        <w:widowControl/>
        <w:spacing w:line="276" w:lineRule="auto"/>
        <w:ind w:firstLine="540"/>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201153" w:rsidRPr="00CE6CE5" w:rsidTr="001D57F8">
        <w:tc>
          <w:tcPr>
            <w:tcW w:w="5058" w:type="dxa"/>
          </w:tcPr>
          <w:p w:rsidR="00201153" w:rsidRPr="00CE6CE5" w:rsidRDefault="00201153" w:rsidP="001D57F8">
            <w:pPr>
              <w:pStyle w:val="ConsPlusNormal"/>
              <w:widowControl/>
              <w:ind w:firstLine="0"/>
              <w:jc w:val="both"/>
              <w:rPr>
                <w:rFonts w:ascii="Times New Roman" w:hAnsi="Times New Roman" w:cs="Times New Roman"/>
                <w:b/>
                <w:sz w:val="22"/>
                <w:szCs w:val="22"/>
              </w:rPr>
            </w:pPr>
            <w:r w:rsidRPr="00CE6CE5">
              <w:rPr>
                <w:rFonts w:ascii="Times New Roman" w:hAnsi="Times New Roman" w:cs="Times New Roman"/>
                <w:b/>
                <w:sz w:val="22"/>
                <w:szCs w:val="22"/>
              </w:rPr>
              <w:t xml:space="preserve">ЗАКАЗЧИК: </w:t>
            </w:r>
            <w:r w:rsidRPr="00CE6CE5">
              <w:rPr>
                <w:rFonts w:ascii="Times New Roman" w:hAnsi="Times New Roman" w:cs="Times New Roman"/>
                <w:b/>
                <w:bCs/>
                <w:spacing w:val="-1"/>
                <w:sz w:val="22"/>
                <w:szCs w:val="22"/>
              </w:rPr>
              <w:t>ОАО «ХПРК»</w:t>
            </w:r>
          </w:p>
        </w:tc>
        <w:tc>
          <w:tcPr>
            <w:tcW w:w="5058" w:type="dxa"/>
          </w:tcPr>
          <w:p w:rsidR="00201153" w:rsidRPr="00CE6CE5" w:rsidRDefault="00201153" w:rsidP="001D57F8">
            <w:pPr>
              <w:pStyle w:val="ConsPlusNormal"/>
              <w:widowControl/>
              <w:ind w:firstLine="0"/>
              <w:jc w:val="both"/>
              <w:rPr>
                <w:rFonts w:ascii="Times New Roman" w:hAnsi="Times New Roman" w:cs="Times New Roman"/>
                <w:b/>
                <w:sz w:val="22"/>
                <w:szCs w:val="22"/>
              </w:rPr>
            </w:pPr>
            <w:r w:rsidRPr="00CE6CE5">
              <w:rPr>
                <w:rFonts w:ascii="Times New Roman" w:hAnsi="Times New Roman" w:cs="Times New Roman"/>
                <w:b/>
                <w:sz w:val="22"/>
                <w:szCs w:val="22"/>
              </w:rPr>
              <w:t>ИСПОЛНИТЕЛЬ:</w:t>
            </w:r>
          </w:p>
        </w:tc>
      </w:tr>
      <w:tr w:rsidR="00201153" w:rsidRPr="00CE6CE5" w:rsidTr="001D57F8">
        <w:tc>
          <w:tcPr>
            <w:tcW w:w="5058" w:type="dxa"/>
          </w:tcPr>
          <w:p w:rsidR="00201153" w:rsidRPr="00CE6CE5" w:rsidRDefault="00201153" w:rsidP="00CE6CE5">
            <w:pPr>
              <w:spacing w:line="240" w:lineRule="auto"/>
              <w:ind w:left="-62" w:firstLine="62"/>
              <w:jc w:val="left"/>
              <w:rPr>
                <w:bCs/>
                <w:sz w:val="22"/>
                <w:szCs w:val="22"/>
              </w:rPr>
            </w:pPr>
            <w:r w:rsidRPr="00CE6CE5">
              <w:rPr>
                <w:bCs/>
                <w:spacing w:val="-1"/>
                <w:sz w:val="22"/>
                <w:szCs w:val="22"/>
              </w:rPr>
              <w:t>Юридический адрес: 680006, г. Хабаровск,</w:t>
            </w:r>
            <w:r w:rsidRPr="00CE6CE5">
              <w:rPr>
                <w:bCs/>
                <w:sz w:val="22"/>
                <w:szCs w:val="22"/>
              </w:rPr>
              <w:t xml:space="preserve"> Урицкого, 23. </w:t>
            </w:r>
          </w:p>
          <w:p w:rsidR="00201153" w:rsidRPr="00CE6CE5" w:rsidRDefault="00201153" w:rsidP="00CE6CE5">
            <w:pPr>
              <w:spacing w:line="240" w:lineRule="auto"/>
              <w:ind w:left="-62" w:firstLine="62"/>
              <w:jc w:val="left"/>
              <w:rPr>
                <w:bCs/>
                <w:spacing w:val="-1"/>
                <w:sz w:val="22"/>
                <w:szCs w:val="22"/>
              </w:rPr>
            </w:pPr>
            <w:r w:rsidRPr="00CE6CE5">
              <w:rPr>
                <w:bCs/>
                <w:sz w:val="22"/>
                <w:szCs w:val="22"/>
              </w:rPr>
              <w:t>Фактический (почтовый) адрес: 680033, г.</w:t>
            </w:r>
            <w:r w:rsidRPr="00CE6CE5">
              <w:rPr>
                <w:bCs/>
                <w:spacing w:val="-2"/>
                <w:sz w:val="22"/>
                <w:szCs w:val="22"/>
              </w:rPr>
              <w:t xml:space="preserve"> Хабаровск, ул. Адмиральская, 10</w:t>
            </w:r>
            <w:r w:rsidRPr="00CE6CE5">
              <w:rPr>
                <w:bCs/>
                <w:spacing w:val="-1"/>
                <w:sz w:val="22"/>
                <w:szCs w:val="22"/>
              </w:rPr>
              <w:t xml:space="preserve"> </w:t>
            </w:r>
          </w:p>
          <w:p w:rsidR="00201153" w:rsidRPr="00CE6CE5" w:rsidRDefault="00201153" w:rsidP="00CE6CE5">
            <w:pPr>
              <w:spacing w:line="240" w:lineRule="auto"/>
              <w:ind w:left="-62" w:firstLine="62"/>
              <w:jc w:val="left"/>
              <w:rPr>
                <w:bCs/>
                <w:spacing w:val="-1"/>
                <w:sz w:val="22"/>
                <w:szCs w:val="22"/>
              </w:rPr>
            </w:pPr>
            <w:r w:rsidRPr="00CE6CE5">
              <w:rPr>
                <w:bCs/>
                <w:spacing w:val="-1"/>
                <w:sz w:val="22"/>
                <w:szCs w:val="22"/>
              </w:rPr>
              <w:t xml:space="preserve">ОКПО 05762170, ОКВЭД 40.10.41 </w:t>
            </w:r>
          </w:p>
          <w:p w:rsidR="00201153" w:rsidRPr="00CE6CE5" w:rsidRDefault="00201153" w:rsidP="00CE6CE5">
            <w:pPr>
              <w:spacing w:line="240" w:lineRule="auto"/>
              <w:ind w:left="-62" w:firstLine="62"/>
              <w:jc w:val="left"/>
              <w:rPr>
                <w:bCs/>
                <w:spacing w:val="-1"/>
                <w:sz w:val="22"/>
                <w:szCs w:val="22"/>
              </w:rPr>
            </w:pPr>
            <w:r w:rsidRPr="00CE6CE5">
              <w:rPr>
                <w:bCs/>
                <w:spacing w:val="-1"/>
                <w:sz w:val="22"/>
                <w:szCs w:val="22"/>
              </w:rPr>
              <w:t>ИНН\КПП 2723060904/ 272301001</w:t>
            </w:r>
          </w:p>
          <w:p w:rsidR="00201153" w:rsidRPr="00CE6CE5" w:rsidRDefault="00201153" w:rsidP="00CE6CE5">
            <w:pPr>
              <w:spacing w:line="240" w:lineRule="auto"/>
              <w:ind w:left="-62" w:firstLine="62"/>
              <w:jc w:val="left"/>
              <w:rPr>
                <w:bCs/>
                <w:sz w:val="22"/>
                <w:szCs w:val="22"/>
              </w:rPr>
            </w:pPr>
            <w:r w:rsidRPr="00CE6CE5">
              <w:rPr>
                <w:bCs/>
                <w:sz w:val="22"/>
                <w:szCs w:val="22"/>
              </w:rPr>
              <w:t>Р/сч. 40702810602000007847</w:t>
            </w:r>
          </w:p>
          <w:p w:rsidR="00201153" w:rsidRPr="00CE6CE5" w:rsidRDefault="00201153" w:rsidP="00CE6CE5">
            <w:pPr>
              <w:spacing w:line="240" w:lineRule="auto"/>
              <w:ind w:left="-62" w:firstLine="62"/>
              <w:jc w:val="left"/>
              <w:rPr>
                <w:bCs/>
                <w:spacing w:val="-1"/>
                <w:sz w:val="22"/>
                <w:szCs w:val="22"/>
              </w:rPr>
            </w:pPr>
            <w:r w:rsidRPr="00CE6CE5">
              <w:rPr>
                <w:bCs/>
                <w:spacing w:val="-1"/>
                <w:sz w:val="22"/>
                <w:szCs w:val="22"/>
              </w:rPr>
              <w:t>В филиале ОАО Банка ВТБ в г. Хабаровске</w:t>
            </w:r>
          </w:p>
          <w:p w:rsidR="00201153" w:rsidRPr="00CE6CE5" w:rsidRDefault="00201153" w:rsidP="00CE6CE5">
            <w:pPr>
              <w:shd w:val="clear" w:color="auto" w:fill="FFFFFF"/>
              <w:spacing w:line="240" w:lineRule="auto"/>
              <w:ind w:left="-62" w:firstLine="62"/>
              <w:jc w:val="left"/>
              <w:rPr>
                <w:sz w:val="22"/>
                <w:szCs w:val="22"/>
              </w:rPr>
            </w:pPr>
            <w:r w:rsidRPr="00CE6CE5">
              <w:rPr>
                <w:bCs/>
                <w:spacing w:val="-1"/>
                <w:sz w:val="22"/>
                <w:szCs w:val="22"/>
              </w:rPr>
              <w:t>БИК 040813727</w:t>
            </w:r>
          </w:p>
          <w:p w:rsidR="00201153" w:rsidRPr="00CE6CE5" w:rsidRDefault="00201153" w:rsidP="00CE6CE5">
            <w:pPr>
              <w:shd w:val="clear" w:color="auto" w:fill="FFFFFF"/>
              <w:spacing w:line="240" w:lineRule="auto"/>
              <w:ind w:left="-62" w:firstLine="62"/>
              <w:jc w:val="left"/>
              <w:rPr>
                <w:sz w:val="22"/>
                <w:szCs w:val="22"/>
              </w:rPr>
            </w:pPr>
            <w:r w:rsidRPr="00CE6CE5">
              <w:rPr>
                <w:bCs/>
                <w:spacing w:val="-1"/>
                <w:sz w:val="22"/>
                <w:szCs w:val="22"/>
              </w:rPr>
              <w:t>К/сч. 30101810400000000727</w:t>
            </w:r>
          </w:p>
          <w:p w:rsidR="00201153" w:rsidRPr="00CE6CE5" w:rsidRDefault="00201153" w:rsidP="00CE6CE5">
            <w:pPr>
              <w:pStyle w:val="ConsPlusNormal"/>
              <w:widowControl/>
              <w:ind w:firstLine="62"/>
              <w:rPr>
                <w:rFonts w:ascii="Times New Roman" w:hAnsi="Times New Roman" w:cs="Times New Roman"/>
                <w:sz w:val="22"/>
                <w:szCs w:val="22"/>
              </w:rPr>
            </w:pPr>
            <w:r w:rsidRPr="00CE6CE5">
              <w:rPr>
                <w:rFonts w:ascii="Times New Roman" w:hAnsi="Times New Roman" w:cs="Times New Roman"/>
                <w:bCs/>
                <w:sz w:val="22"/>
                <w:szCs w:val="22"/>
              </w:rPr>
              <w:t>(4212) 76-40-09 - приемная</w:t>
            </w:r>
          </w:p>
        </w:tc>
        <w:tc>
          <w:tcPr>
            <w:tcW w:w="5058" w:type="dxa"/>
          </w:tcPr>
          <w:p w:rsidR="00201153" w:rsidRPr="00CE6CE5" w:rsidRDefault="00201153" w:rsidP="001D57F8">
            <w:pPr>
              <w:shd w:val="clear" w:color="auto" w:fill="FFFFFF"/>
              <w:autoSpaceDE w:val="0"/>
              <w:autoSpaceDN w:val="0"/>
              <w:adjustRightInd w:val="0"/>
              <w:rPr>
                <w:b/>
                <w:sz w:val="22"/>
                <w:szCs w:val="22"/>
              </w:rPr>
            </w:pPr>
          </w:p>
        </w:tc>
      </w:tr>
      <w:tr w:rsidR="00201153" w:rsidRPr="00CE6CE5" w:rsidTr="001D57F8">
        <w:trPr>
          <w:trHeight w:val="1054"/>
        </w:trPr>
        <w:tc>
          <w:tcPr>
            <w:tcW w:w="5058" w:type="dxa"/>
          </w:tcPr>
          <w:p w:rsidR="00201153" w:rsidRPr="00CE6CE5" w:rsidRDefault="00201153" w:rsidP="001D57F8">
            <w:pPr>
              <w:pStyle w:val="ConsPlusNormal"/>
              <w:widowControl/>
              <w:ind w:firstLine="0"/>
              <w:jc w:val="both"/>
              <w:rPr>
                <w:rFonts w:ascii="Times New Roman" w:hAnsi="Times New Roman" w:cs="Times New Roman"/>
                <w:sz w:val="22"/>
                <w:szCs w:val="22"/>
              </w:rPr>
            </w:pPr>
            <w:r w:rsidRPr="00CE6CE5">
              <w:rPr>
                <w:rFonts w:ascii="Times New Roman" w:hAnsi="Times New Roman" w:cs="Times New Roman"/>
                <w:sz w:val="22"/>
                <w:szCs w:val="22"/>
              </w:rPr>
              <w:t xml:space="preserve">Генеральный директор </w:t>
            </w:r>
          </w:p>
          <w:p w:rsidR="00201153" w:rsidRPr="00CE6CE5" w:rsidRDefault="00201153" w:rsidP="001D57F8">
            <w:pPr>
              <w:tabs>
                <w:tab w:val="left" w:pos="3555"/>
              </w:tabs>
              <w:spacing w:line="240" w:lineRule="auto"/>
              <w:rPr>
                <w:sz w:val="22"/>
                <w:szCs w:val="22"/>
              </w:rPr>
            </w:pPr>
            <w:r w:rsidRPr="00CE6CE5">
              <w:rPr>
                <w:sz w:val="22"/>
                <w:szCs w:val="22"/>
              </w:rPr>
              <w:t>ОАО «ХПРК»</w:t>
            </w:r>
          </w:p>
          <w:p w:rsidR="00201153" w:rsidRPr="00CE6CE5" w:rsidRDefault="00201153" w:rsidP="001D57F8">
            <w:pPr>
              <w:spacing w:line="240" w:lineRule="auto"/>
              <w:ind w:firstLine="2977"/>
              <w:rPr>
                <w:sz w:val="22"/>
                <w:szCs w:val="22"/>
              </w:rPr>
            </w:pPr>
            <w:r w:rsidRPr="00CE6CE5">
              <w:rPr>
                <w:sz w:val="22"/>
                <w:szCs w:val="22"/>
              </w:rPr>
              <w:t>Е.Б. Кунтулов</w:t>
            </w:r>
          </w:p>
          <w:p w:rsidR="00201153" w:rsidRPr="00CE6CE5" w:rsidRDefault="00201153" w:rsidP="001D57F8">
            <w:pPr>
              <w:tabs>
                <w:tab w:val="left" w:pos="3555"/>
              </w:tabs>
              <w:spacing w:line="240" w:lineRule="auto"/>
              <w:rPr>
                <w:sz w:val="22"/>
                <w:szCs w:val="22"/>
              </w:rPr>
            </w:pPr>
          </w:p>
        </w:tc>
        <w:tc>
          <w:tcPr>
            <w:tcW w:w="5058" w:type="dxa"/>
          </w:tcPr>
          <w:p w:rsidR="00201153" w:rsidRPr="00CE6CE5" w:rsidRDefault="00201153" w:rsidP="001D57F8">
            <w:pPr>
              <w:pStyle w:val="ConsPlusNormal"/>
              <w:widowControl/>
              <w:ind w:firstLine="3164"/>
              <w:jc w:val="both"/>
              <w:rPr>
                <w:rFonts w:ascii="Times New Roman" w:hAnsi="Times New Roman" w:cs="Times New Roman"/>
                <w:b/>
                <w:sz w:val="22"/>
                <w:szCs w:val="22"/>
              </w:rPr>
            </w:pPr>
          </w:p>
        </w:tc>
      </w:tr>
    </w:tbl>
    <w:p w:rsidR="00201153" w:rsidRPr="00CE6CE5" w:rsidRDefault="00201153" w:rsidP="004833DE">
      <w:pPr>
        <w:ind w:left="6804"/>
        <w:rPr>
          <w:b/>
          <w:sz w:val="22"/>
          <w:szCs w:val="22"/>
        </w:rPr>
      </w:pPr>
      <w:r w:rsidRPr="00CE6CE5">
        <w:rPr>
          <w:b/>
          <w:sz w:val="22"/>
          <w:szCs w:val="22"/>
        </w:rPr>
        <w:t xml:space="preserve">             </w:t>
      </w:r>
    </w:p>
    <w:p w:rsidR="00201153" w:rsidRPr="00CE6CE5" w:rsidRDefault="00201153" w:rsidP="004833DE">
      <w:pPr>
        <w:ind w:left="6804"/>
        <w:rPr>
          <w:b/>
          <w:sz w:val="22"/>
          <w:szCs w:val="22"/>
        </w:rPr>
      </w:pPr>
    </w:p>
    <w:p w:rsidR="00201153" w:rsidRPr="00CE6CE5" w:rsidRDefault="00201153" w:rsidP="004833DE">
      <w:pPr>
        <w:ind w:left="6804"/>
        <w:rPr>
          <w:b/>
          <w:sz w:val="22"/>
          <w:szCs w:val="22"/>
        </w:rPr>
      </w:pPr>
    </w:p>
    <w:p w:rsidR="00201153" w:rsidRPr="00CE6CE5" w:rsidRDefault="00201153" w:rsidP="004833DE">
      <w:pPr>
        <w:ind w:left="6804"/>
        <w:rPr>
          <w:b/>
          <w:sz w:val="22"/>
          <w:szCs w:val="22"/>
        </w:rPr>
      </w:pPr>
    </w:p>
    <w:p w:rsidR="00201153" w:rsidRPr="00CE6CE5" w:rsidRDefault="00201153" w:rsidP="004833DE">
      <w:pPr>
        <w:ind w:left="6804"/>
        <w:rPr>
          <w:b/>
          <w:sz w:val="22"/>
          <w:szCs w:val="22"/>
        </w:rPr>
      </w:pPr>
    </w:p>
    <w:p w:rsidR="00201153" w:rsidRPr="00CE6CE5" w:rsidRDefault="00201153" w:rsidP="004833DE">
      <w:pPr>
        <w:ind w:left="6804"/>
        <w:rPr>
          <w:b/>
          <w:sz w:val="22"/>
          <w:szCs w:val="22"/>
        </w:rPr>
      </w:pPr>
    </w:p>
    <w:p w:rsidR="00201153" w:rsidRPr="000F41F0" w:rsidRDefault="00201153" w:rsidP="004833DE">
      <w:pPr>
        <w:spacing w:line="240" w:lineRule="auto"/>
        <w:ind w:left="6804"/>
        <w:rPr>
          <w:sz w:val="20"/>
          <w:lang w:eastAsia="en-US"/>
        </w:rPr>
      </w:pPr>
      <w:r w:rsidRPr="000F41F0">
        <w:rPr>
          <w:sz w:val="20"/>
          <w:lang w:eastAsia="en-US"/>
        </w:rPr>
        <w:t xml:space="preserve">Приложение </w:t>
      </w:r>
    </w:p>
    <w:p w:rsidR="00201153" w:rsidRPr="000F41F0" w:rsidRDefault="00201153" w:rsidP="004833DE">
      <w:pPr>
        <w:spacing w:line="240" w:lineRule="auto"/>
        <w:ind w:left="6804"/>
        <w:rPr>
          <w:sz w:val="20"/>
          <w:lang w:eastAsia="en-US"/>
        </w:rPr>
      </w:pPr>
      <w:r w:rsidRPr="000F41F0">
        <w:rPr>
          <w:sz w:val="20"/>
          <w:lang w:eastAsia="en-US"/>
        </w:rPr>
        <w:t>к письму</w:t>
      </w:r>
    </w:p>
    <w:p w:rsidR="00201153" w:rsidRPr="000F41F0" w:rsidRDefault="00201153" w:rsidP="004833DE">
      <w:pPr>
        <w:spacing w:line="240" w:lineRule="auto"/>
        <w:ind w:left="6804"/>
        <w:rPr>
          <w:sz w:val="20"/>
          <w:lang w:eastAsia="en-US"/>
        </w:rPr>
      </w:pPr>
      <w:r w:rsidRPr="000F41F0">
        <w:rPr>
          <w:sz w:val="20"/>
          <w:lang w:eastAsia="en-US"/>
        </w:rPr>
        <w:t>от ________ № _______</w:t>
      </w:r>
    </w:p>
    <w:p w:rsidR="00201153" w:rsidRPr="000F41F0" w:rsidRDefault="00201153" w:rsidP="004833DE">
      <w:pPr>
        <w:jc w:val="center"/>
        <w:rPr>
          <w:b/>
          <w:bCs/>
          <w:sz w:val="20"/>
          <w:lang w:eastAsia="en-US"/>
        </w:rPr>
      </w:pPr>
      <w:r w:rsidRPr="000F41F0">
        <w:rPr>
          <w:b/>
          <w:bCs/>
          <w:sz w:val="20"/>
          <w:lang w:eastAsia="en-US"/>
        </w:rPr>
        <w:t>Гарантийное письмо</w:t>
      </w:r>
    </w:p>
    <w:p w:rsidR="00201153" w:rsidRPr="000F41F0" w:rsidRDefault="00201153" w:rsidP="004833DE">
      <w:pPr>
        <w:rPr>
          <w:sz w:val="20"/>
          <w:lang w:eastAsia="en-US"/>
        </w:rPr>
      </w:pPr>
      <w:r w:rsidRPr="000F41F0">
        <w:rPr>
          <w:bCs/>
          <w:sz w:val="20"/>
          <w:lang w:eastAsia="en-US"/>
        </w:rPr>
        <w:t xml:space="preserve">г. ______________             </w:t>
      </w:r>
      <w:r w:rsidRPr="000F41F0">
        <w:rPr>
          <w:bCs/>
          <w:sz w:val="20"/>
          <w:lang w:eastAsia="en-US"/>
        </w:rPr>
        <w:tab/>
      </w:r>
      <w:r w:rsidRPr="000F41F0">
        <w:rPr>
          <w:bCs/>
          <w:sz w:val="20"/>
          <w:lang w:eastAsia="en-US"/>
        </w:rPr>
        <w:tab/>
      </w:r>
      <w:r w:rsidRPr="000F41F0">
        <w:rPr>
          <w:bCs/>
          <w:sz w:val="20"/>
          <w:lang w:eastAsia="en-US"/>
        </w:rPr>
        <w:tab/>
      </w:r>
      <w:r w:rsidRPr="000F41F0">
        <w:rPr>
          <w:bCs/>
          <w:sz w:val="20"/>
          <w:lang w:eastAsia="en-US"/>
        </w:rPr>
        <w:tab/>
      </w:r>
      <w:r w:rsidRPr="000F41F0">
        <w:rPr>
          <w:bCs/>
          <w:sz w:val="20"/>
          <w:lang w:eastAsia="en-US"/>
        </w:rPr>
        <w:tab/>
        <w:t xml:space="preserve">  </w:t>
      </w:r>
      <w:r w:rsidRPr="000F41F0">
        <w:rPr>
          <w:bCs/>
          <w:sz w:val="20"/>
          <w:lang w:eastAsia="en-US"/>
        </w:rPr>
        <w:tab/>
        <w:t xml:space="preserve">           «___» ____________ 201__</w:t>
      </w:r>
    </w:p>
    <w:p w:rsidR="00201153" w:rsidRPr="000F41F0" w:rsidRDefault="00201153" w:rsidP="004833DE">
      <w:pPr>
        <w:ind w:firstLine="720"/>
        <w:jc w:val="center"/>
        <w:rPr>
          <w:sz w:val="20"/>
          <w:lang w:eastAsia="en-US"/>
        </w:rPr>
      </w:pPr>
    </w:p>
    <w:p w:rsidR="00201153" w:rsidRPr="000F41F0" w:rsidRDefault="00201153" w:rsidP="004833DE">
      <w:pPr>
        <w:spacing w:line="240" w:lineRule="auto"/>
        <w:rPr>
          <w:sz w:val="20"/>
          <w:lang w:eastAsia="en-US"/>
        </w:rPr>
      </w:pPr>
      <w:r w:rsidRPr="000F41F0">
        <w:rPr>
          <w:spacing w:val="-1"/>
          <w:sz w:val="20"/>
          <w:lang w:eastAsia="en-US"/>
        </w:rPr>
        <w:t xml:space="preserve">__________________________________ </w:t>
      </w:r>
      <w:r w:rsidRPr="000F41F0">
        <w:rPr>
          <w:sz w:val="20"/>
          <w:lang w:eastAsia="en-US"/>
        </w:rPr>
        <w:t xml:space="preserve">в лице _______________________, действующего на основании ___________, именуемое в дальнейшем _________ </w:t>
      </w:r>
      <w:r w:rsidRPr="000F41F0">
        <w:rPr>
          <w:i/>
          <w:sz w:val="20"/>
          <w:lang w:eastAsia="en-US"/>
        </w:rPr>
        <w:t>[Подрядчик/Поставщик/ Исполнитель]</w:t>
      </w:r>
      <w:r w:rsidRPr="000F41F0">
        <w:rPr>
          <w:sz w:val="20"/>
          <w:lang w:eastAsia="en-US"/>
        </w:rPr>
        <w:t>, в рамках Договора(-ов) от_________ № ______; от_________ № _______(далее – Договор/Договоры) , принимает на себя следующие обязательства:</w:t>
      </w:r>
    </w:p>
    <w:p w:rsidR="00201153" w:rsidRPr="000F41F0" w:rsidRDefault="00201153" w:rsidP="008B5603">
      <w:pPr>
        <w:numPr>
          <w:ilvl w:val="0"/>
          <w:numId w:val="52"/>
        </w:numPr>
        <w:tabs>
          <w:tab w:val="left" w:pos="851"/>
        </w:tabs>
        <w:autoSpaceDE w:val="0"/>
        <w:autoSpaceDN w:val="0"/>
        <w:adjustRightInd w:val="0"/>
        <w:spacing w:line="240" w:lineRule="auto"/>
        <w:ind w:left="0" w:firstLine="567"/>
        <w:rPr>
          <w:sz w:val="20"/>
          <w:lang w:eastAsia="en-US"/>
        </w:rPr>
      </w:pPr>
      <w:r w:rsidRPr="000F41F0">
        <w:rPr>
          <w:sz w:val="20"/>
          <w:lang w:eastAsia="en-US"/>
        </w:rPr>
        <w:t xml:space="preserve"> 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8" w:history="1">
        <w:r w:rsidRPr="000F41F0">
          <w:rPr>
            <w:rStyle w:val="Hyperlink"/>
            <w:sz w:val="20"/>
            <w:lang w:eastAsia="en-US"/>
          </w:rPr>
          <w:t>№ 18162/09</w:t>
        </w:r>
      </w:hyperlink>
      <w:r w:rsidRPr="000F41F0">
        <w:rPr>
          <w:sz w:val="20"/>
          <w:lang w:eastAsia="en-US"/>
        </w:rPr>
        <w:t xml:space="preserve"> и от 25.05.2010 </w:t>
      </w:r>
      <w:hyperlink r:id="rId19" w:history="1">
        <w:r w:rsidRPr="000F41F0">
          <w:rPr>
            <w:rStyle w:val="Hyperlink"/>
            <w:sz w:val="20"/>
            <w:lang w:eastAsia="en-US"/>
          </w:rPr>
          <w:t>№ 15658/09</w:t>
        </w:r>
      </w:hyperlink>
      <w:r w:rsidRPr="000F41F0">
        <w:rPr>
          <w:sz w:val="20"/>
          <w:lang w:eastAsia="en-US"/>
        </w:rPr>
        <w:t>,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w:t>
      </w:r>
      <w:hyperlink r:id="rId20" w:history="1">
        <w:r w:rsidRPr="000F41F0">
          <w:rPr>
            <w:rStyle w:val="Hyperlink"/>
            <w:sz w:val="20"/>
            <w:lang w:eastAsia="en-US"/>
          </w:rPr>
          <w:t>ритери</w:t>
        </w:r>
      </w:hyperlink>
      <w:r w:rsidRPr="000F41F0">
        <w:rPr>
          <w:sz w:val="20"/>
          <w:lang w:eastAsia="en-US"/>
        </w:rPr>
        <w:t xml:space="preserve">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201153" w:rsidRPr="000F41F0" w:rsidRDefault="00201153" w:rsidP="008B5603">
      <w:pPr>
        <w:numPr>
          <w:ilvl w:val="0"/>
          <w:numId w:val="52"/>
        </w:numPr>
        <w:tabs>
          <w:tab w:val="left" w:pos="851"/>
        </w:tabs>
        <w:autoSpaceDE w:val="0"/>
        <w:autoSpaceDN w:val="0"/>
        <w:adjustRightInd w:val="0"/>
        <w:spacing w:line="240" w:lineRule="auto"/>
        <w:ind w:left="0" w:firstLine="567"/>
        <w:rPr>
          <w:sz w:val="20"/>
          <w:lang w:eastAsia="en-US"/>
        </w:rPr>
      </w:pPr>
      <w:r w:rsidRPr="000F41F0">
        <w:rPr>
          <w:sz w:val="20"/>
          <w:lang w:eastAsia="en-US"/>
        </w:rPr>
        <w:t xml:space="preserve">Незамедлительно уведомить </w:t>
      </w:r>
      <w:r w:rsidRPr="000F41F0">
        <w:rPr>
          <w:i/>
          <w:sz w:val="20"/>
          <w:lang w:eastAsia="en-US"/>
        </w:rPr>
        <w:t>[Заказчика/Покупателя]</w:t>
      </w:r>
      <w:r w:rsidRPr="000F41F0">
        <w:rPr>
          <w:sz w:val="20"/>
          <w:lang w:eastAsia="en-US"/>
        </w:rPr>
        <w:t xml:space="preserve"> о появлении в ходе исполнения Договора (-ов)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Договора (-ов). </w:t>
      </w:r>
    </w:p>
    <w:p w:rsidR="00201153" w:rsidRPr="000F41F0" w:rsidRDefault="00201153" w:rsidP="008B5603">
      <w:pPr>
        <w:numPr>
          <w:ilvl w:val="0"/>
          <w:numId w:val="52"/>
        </w:numPr>
        <w:tabs>
          <w:tab w:val="left" w:pos="851"/>
        </w:tabs>
        <w:autoSpaceDE w:val="0"/>
        <w:autoSpaceDN w:val="0"/>
        <w:adjustRightInd w:val="0"/>
        <w:spacing w:line="240" w:lineRule="auto"/>
        <w:ind w:left="0" w:firstLine="567"/>
        <w:rPr>
          <w:sz w:val="20"/>
          <w:lang w:eastAsia="en-US"/>
        </w:rPr>
      </w:pPr>
      <w:r w:rsidRPr="000F41F0">
        <w:rPr>
          <w:sz w:val="20"/>
          <w:lang w:eastAsia="en-US"/>
        </w:rPr>
        <w:t xml:space="preserve">Настоящим </w:t>
      </w:r>
      <w:r w:rsidRPr="000F41F0">
        <w:rPr>
          <w:i/>
          <w:sz w:val="20"/>
          <w:lang w:eastAsia="en-US"/>
        </w:rPr>
        <w:t>[Подрядчик/Поставщик/Исполнитель]</w:t>
      </w:r>
      <w:r w:rsidRPr="000F41F0">
        <w:rPr>
          <w:sz w:val="20"/>
          <w:lang w:eastAsia="en-US"/>
        </w:rPr>
        <w:t xml:space="preserve"> подтверждает и признает, что содержащиеся в данном письме гарантии могут рассматриваться как существенные условия Договора (-ов) со стороны </w:t>
      </w:r>
      <w:r w:rsidRPr="000F41F0">
        <w:rPr>
          <w:i/>
          <w:sz w:val="20"/>
          <w:lang w:eastAsia="en-US"/>
        </w:rPr>
        <w:t>[Заказчика/Покупателя]</w:t>
      </w:r>
      <w:r w:rsidRPr="000F41F0">
        <w:rPr>
          <w:sz w:val="20"/>
          <w:lang w:eastAsia="en-US"/>
        </w:rPr>
        <w:t xml:space="preserve"> и </w:t>
      </w:r>
      <w:r w:rsidRPr="000F41F0">
        <w:rPr>
          <w:i/>
          <w:sz w:val="20"/>
          <w:lang w:eastAsia="en-US"/>
        </w:rPr>
        <w:t>[Заказчик/Покупатель]</w:t>
      </w:r>
      <w:r w:rsidRPr="000F41F0">
        <w:rPr>
          <w:sz w:val="20"/>
          <w:lang w:eastAsia="en-US"/>
        </w:rPr>
        <w:t xml:space="preserve"> вправе исходить из них при исполнении Договора (-ов).  </w:t>
      </w:r>
    </w:p>
    <w:p w:rsidR="00201153" w:rsidRPr="000F41F0" w:rsidRDefault="00201153" w:rsidP="008B5603">
      <w:pPr>
        <w:numPr>
          <w:ilvl w:val="0"/>
          <w:numId w:val="52"/>
        </w:numPr>
        <w:tabs>
          <w:tab w:val="left" w:pos="851"/>
        </w:tabs>
        <w:autoSpaceDE w:val="0"/>
        <w:autoSpaceDN w:val="0"/>
        <w:adjustRightInd w:val="0"/>
        <w:spacing w:line="240" w:lineRule="auto"/>
        <w:ind w:left="0" w:firstLine="567"/>
        <w:rPr>
          <w:sz w:val="20"/>
          <w:lang w:eastAsia="en-US"/>
        </w:rPr>
      </w:pPr>
      <w:r w:rsidRPr="000F41F0">
        <w:rPr>
          <w:sz w:val="20"/>
          <w:lang w:eastAsia="en-US"/>
        </w:rPr>
        <w:t xml:space="preserve">В случае нарушения </w:t>
      </w:r>
      <w:r w:rsidRPr="000F41F0">
        <w:rPr>
          <w:i/>
          <w:sz w:val="20"/>
          <w:lang w:eastAsia="en-US"/>
        </w:rPr>
        <w:t>[Подрядчиком/Поставщиком/Исполнителем]</w:t>
      </w:r>
      <w:r w:rsidRPr="000F41F0">
        <w:rPr>
          <w:sz w:val="20"/>
          <w:lang w:eastAsia="en-US"/>
        </w:rPr>
        <w:t xml:space="preserve"> обязательств, установленных в п.п. 1, 2 настоящего Гарантийного письма, </w:t>
      </w:r>
      <w:r w:rsidRPr="000F41F0">
        <w:rPr>
          <w:i/>
          <w:sz w:val="20"/>
          <w:lang w:eastAsia="en-US"/>
        </w:rPr>
        <w:t>[Заказчик/Покупатель]</w:t>
      </w:r>
      <w:r w:rsidRPr="000F41F0">
        <w:rPr>
          <w:sz w:val="20"/>
          <w:lang w:eastAsia="en-US"/>
        </w:rPr>
        <w:t xml:space="preserve"> в дополнение к основаниям, предусмотренным Договором (-ами), вправе заявить отказ от Договора (-ов)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w:t>
      </w:r>
      <w:r w:rsidRPr="000F41F0">
        <w:rPr>
          <w:i/>
          <w:sz w:val="20"/>
          <w:lang w:eastAsia="en-US"/>
        </w:rPr>
        <w:t>[Подрядчиком/Поставщиком/Исполнителем]</w:t>
      </w:r>
      <w:r w:rsidRPr="000F41F0">
        <w:rPr>
          <w:sz w:val="20"/>
          <w:lang w:eastAsia="en-US"/>
        </w:rPr>
        <w:t>.</w:t>
      </w:r>
    </w:p>
    <w:p w:rsidR="00201153" w:rsidRPr="000F41F0" w:rsidRDefault="00201153" w:rsidP="008B5603">
      <w:pPr>
        <w:numPr>
          <w:ilvl w:val="0"/>
          <w:numId w:val="52"/>
        </w:numPr>
        <w:tabs>
          <w:tab w:val="left" w:pos="851"/>
        </w:tabs>
        <w:autoSpaceDE w:val="0"/>
        <w:autoSpaceDN w:val="0"/>
        <w:adjustRightInd w:val="0"/>
        <w:spacing w:line="240" w:lineRule="auto"/>
        <w:ind w:left="0" w:firstLine="567"/>
        <w:rPr>
          <w:sz w:val="20"/>
          <w:lang w:eastAsia="en-US"/>
        </w:rPr>
      </w:pPr>
      <w:r w:rsidRPr="000F41F0">
        <w:rPr>
          <w:sz w:val="20"/>
          <w:lang w:eastAsia="en-US"/>
        </w:rPr>
        <w:t xml:space="preserve">Договор будет считаться расторгнутым с даты, указанной в Уведомлении при условии, что </w:t>
      </w:r>
      <w:r w:rsidRPr="000F41F0">
        <w:rPr>
          <w:i/>
          <w:sz w:val="20"/>
          <w:lang w:eastAsia="en-US"/>
        </w:rPr>
        <w:t>[Заказчик/Покупатель]</w:t>
      </w:r>
      <w:r w:rsidRPr="000F41F0">
        <w:rPr>
          <w:sz w:val="20"/>
          <w:lang w:eastAsia="en-US"/>
        </w:rPr>
        <w:t xml:space="preserve"> не отзовет указанное Уведомление по итогам рассмотрения мотивированных возражений </w:t>
      </w:r>
      <w:r w:rsidRPr="000F41F0">
        <w:rPr>
          <w:i/>
          <w:sz w:val="20"/>
          <w:lang w:eastAsia="en-US"/>
        </w:rPr>
        <w:t>[Подрядчика/Поставщика/</w:t>
      </w:r>
      <w:r w:rsidRPr="000F41F0">
        <w:rPr>
          <w:sz w:val="20"/>
          <w:lang w:eastAsia="en-US"/>
        </w:rPr>
        <w:t xml:space="preserve"> </w:t>
      </w:r>
      <w:r w:rsidRPr="000F41F0">
        <w:rPr>
          <w:i/>
          <w:sz w:val="20"/>
          <w:lang w:eastAsia="en-US"/>
        </w:rPr>
        <w:t xml:space="preserve">Исполнителя] </w:t>
      </w:r>
      <w:r w:rsidRPr="000F41F0">
        <w:rPr>
          <w:sz w:val="20"/>
          <w:lang w:eastAsia="en-US"/>
        </w:rPr>
        <w:t>до указанной даты расторжения.</w:t>
      </w:r>
    </w:p>
    <w:p w:rsidR="00201153" w:rsidRPr="000F41F0" w:rsidRDefault="00201153" w:rsidP="008B5603">
      <w:pPr>
        <w:numPr>
          <w:ilvl w:val="0"/>
          <w:numId w:val="52"/>
        </w:numPr>
        <w:tabs>
          <w:tab w:val="left" w:pos="851"/>
        </w:tabs>
        <w:autoSpaceDE w:val="0"/>
        <w:autoSpaceDN w:val="0"/>
        <w:adjustRightInd w:val="0"/>
        <w:spacing w:line="240" w:lineRule="auto"/>
        <w:ind w:left="0" w:firstLine="567"/>
        <w:rPr>
          <w:sz w:val="20"/>
          <w:lang w:eastAsia="en-US"/>
        </w:rPr>
      </w:pPr>
      <w:r w:rsidRPr="000F41F0">
        <w:rPr>
          <w:sz w:val="20"/>
          <w:lang w:eastAsia="en-US"/>
        </w:rPr>
        <w:t xml:space="preserve">Настоящим  </w:t>
      </w:r>
      <w:r w:rsidRPr="000F41F0">
        <w:rPr>
          <w:i/>
          <w:sz w:val="20"/>
          <w:lang w:eastAsia="en-US"/>
        </w:rPr>
        <w:t xml:space="preserve">[Подрядчик/Поставщик/Исполнитель] </w:t>
      </w:r>
      <w:r w:rsidRPr="000F41F0">
        <w:rPr>
          <w:sz w:val="20"/>
          <w:lang w:eastAsia="en-US"/>
        </w:rPr>
        <w:t xml:space="preserve">принимает обязательство уплатить  </w:t>
      </w:r>
      <w:r w:rsidRPr="000F41F0">
        <w:rPr>
          <w:i/>
          <w:sz w:val="20"/>
          <w:lang w:eastAsia="en-US"/>
        </w:rPr>
        <w:t>[Заказчику/ Покупателю]</w:t>
      </w:r>
      <w:r w:rsidRPr="000F41F0">
        <w:rPr>
          <w:sz w:val="20"/>
          <w:lang w:eastAsia="en-US"/>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w:t>
      </w:r>
      <w:r w:rsidRPr="000F41F0">
        <w:rPr>
          <w:i/>
          <w:sz w:val="20"/>
          <w:lang w:eastAsia="en-US"/>
        </w:rPr>
        <w:t>[Заказчику/ Покупателю]</w:t>
      </w:r>
      <w:r w:rsidRPr="000F41F0">
        <w:rPr>
          <w:sz w:val="20"/>
          <w:lang w:eastAsia="en-US"/>
        </w:rPr>
        <w:t xml:space="preserve"> в результате нарушения обязательств, установленных в п.п. 1, 2  настоящего Гарантийного письма, сверх суммы штрафа.</w:t>
      </w:r>
    </w:p>
    <w:p w:rsidR="00201153" w:rsidRPr="000F41F0" w:rsidRDefault="00201153" w:rsidP="008B5603">
      <w:pPr>
        <w:numPr>
          <w:ilvl w:val="0"/>
          <w:numId w:val="52"/>
        </w:numPr>
        <w:tabs>
          <w:tab w:val="left" w:pos="851"/>
        </w:tabs>
        <w:autoSpaceDE w:val="0"/>
        <w:autoSpaceDN w:val="0"/>
        <w:adjustRightInd w:val="0"/>
        <w:spacing w:line="240" w:lineRule="auto"/>
        <w:ind w:left="0" w:firstLine="567"/>
        <w:rPr>
          <w:sz w:val="20"/>
          <w:lang w:eastAsia="en-US"/>
        </w:rPr>
      </w:pPr>
      <w:r w:rsidRPr="000F41F0">
        <w:rPr>
          <w:sz w:val="20"/>
          <w:lang w:eastAsia="en-US"/>
        </w:rPr>
        <w:t xml:space="preserve">Штраф, предусмотренный п. 6 настоящего Гарантийного письма, оплачивается в течение 10 (десяти) дней с даты получения соответствующего требования. </w:t>
      </w:r>
      <w:r w:rsidRPr="000F41F0">
        <w:rPr>
          <w:i/>
          <w:sz w:val="20"/>
          <w:lang w:eastAsia="en-US"/>
        </w:rPr>
        <w:t>[Заказчик/Покупатель]</w:t>
      </w:r>
      <w:r w:rsidRPr="000F41F0">
        <w:rPr>
          <w:sz w:val="20"/>
          <w:lang w:eastAsia="en-US"/>
        </w:rPr>
        <w:t xml:space="preserve"> вправе предъявить требование об уплате штрафа независимо от расторжения Договора (-ов) в соответствии с п. 4 настоящего Гарантийного письма.</w:t>
      </w:r>
    </w:p>
    <w:p w:rsidR="00201153" w:rsidRPr="000F41F0" w:rsidRDefault="00201153" w:rsidP="008B5603">
      <w:pPr>
        <w:numPr>
          <w:ilvl w:val="0"/>
          <w:numId w:val="52"/>
        </w:numPr>
        <w:tabs>
          <w:tab w:val="left" w:pos="567"/>
          <w:tab w:val="left" w:pos="851"/>
        </w:tabs>
        <w:autoSpaceDE w:val="0"/>
        <w:autoSpaceDN w:val="0"/>
        <w:adjustRightInd w:val="0"/>
        <w:spacing w:line="240" w:lineRule="auto"/>
        <w:ind w:left="0" w:firstLine="567"/>
        <w:rPr>
          <w:sz w:val="20"/>
          <w:lang w:eastAsia="en-US"/>
        </w:rPr>
      </w:pPr>
      <w:r w:rsidRPr="000F41F0">
        <w:rPr>
          <w:i/>
          <w:sz w:val="20"/>
          <w:lang w:eastAsia="en-US"/>
        </w:rPr>
        <w:t xml:space="preserve">[Заказчик/Покупатель] </w:t>
      </w:r>
      <w:r w:rsidRPr="000F41F0">
        <w:rPr>
          <w:sz w:val="20"/>
          <w:lang w:eastAsia="en-US"/>
        </w:rPr>
        <w:t xml:space="preserve">вправе приостановить осуществление платежей, причитающихся  </w:t>
      </w:r>
      <w:r w:rsidRPr="000F41F0">
        <w:rPr>
          <w:i/>
          <w:sz w:val="20"/>
          <w:lang w:eastAsia="en-US"/>
        </w:rPr>
        <w:t>[Подрядчику/Поставщику/Исполнителю],</w:t>
      </w:r>
      <w:r w:rsidRPr="000F41F0">
        <w:rPr>
          <w:sz w:val="20"/>
          <w:lang w:eastAsia="en-US"/>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w:t>
      </w:r>
      <w:r w:rsidRPr="000F41F0">
        <w:rPr>
          <w:i/>
          <w:sz w:val="20"/>
          <w:lang w:eastAsia="en-US"/>
        </w:rPr>
        <w:t>[Заказчик/Покупатель]</w:t>
      </w:r>
      <w:r w:rsidRPr="000F41F0">
        <w:rPr>
          <w:sz w:val="20"/>
          <w:lang w:eastAsia="en-US"/>
        </w:rPr>
        <w:t xml:space="preserve"> не будет считаться просрочившим и/или нарушившим свои обязательства по Договору(-ам).</w:t>
      </w:r>
    </w:p>
    <w:p w:rsidR="00201153" w:rsidRPr="000F41F0" w:rsidRDefault="00201153" w:rsidP="008B5603">
      <w:pPr>
        <w:numPr>
          <w:ilvl w:val="0"/>
          <w:numId w:val="52"/>
        </w:numPr>
        <w:tabs>
          <w:tab w:val="left" w:pos="567"/>
          <w:tab w:val="left" w:pos="851"/>
        </w:tabs>
        <w:autoSpaceDE w:val="0"/>
        <w:autoSpaceDN w:val="0"/>
        <w:adjustRightInd w:val="0"/>
        <w:spacing w:line="240" w:lineRule="auto"/>
        <w:ind w:left="0" w:firstLine="567"/>
        <w:rPr>
          <w:sz w:val="20"/>
          <w:lang w:eastAsia="en-US"/>
        </w:rPr>
      </w:pPr>
      <w:r w:rsidRPr="000F41F0">
        <w:rPr>
          <w:sz w:val="20"/>
          <w:lang w:eastAsia="en-US"/>
        </w:rPr>
        <w:t xml:space="preserve">Обязательства </w:t>
      </w:r>
      <w:r w:rsidRPr="000F41F0">
        <w:rPr>
          <w:i/>
          <w:sz w:val="20"/>
          <w:lang w:eastAsia="en-US"/>
        </w:rPr>
        <w:t xml:space="preserve">[Подрядчика/Поставщика/Исполнителя] </w:t>
      </w:r>
      <w:r w:rsidRPr="000F41F0">
        <w:rPr>
          <w:sz w:val="20"/>
          <w:lang w:eastAsia="en-US"/>
        </w:rPr>
        <w:t xml:space="preserve">по настоящему Гарантийному письму вступают в силу с даты его подписании, действуют до полного исполнения Договора            (-ов)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 (-ов).  </w:t>
      </w:r>
    </w:p>
    <w:p w:rsidR="00201153" w:rsidRPr="000F41F0" w:rsidRDefault="00201153" w:rsidP="008B5603">
      <w:pPr>
        <w:numPr>
          <w:ilvl w:val="0"/>
          <w:numId w:val="52"/>
        </w:numPr>
        <w:tabs>
          <w:tab w:val="left" w:pos="567"/>
          <w:tab w:val="left" w:pos="993"/>
        </w:tabs>
        <w:autoSpaceDE w:val="0"/>
        <w:autoSpaceDN w:val="0"/>
        <w:adjustRightInd w:val="0"/>
        <w:spacing w:line="240" w:lineRule="auto"/>
        <w:ind w:left="0" w:firstLine="567"/>
        <w:rPr>
          <w:sz w:val="20"/>
          <w:lang w:eastAsia="en-US"/>
        </w:rPr>
      </w:pPr>
      <w:r w:rsidRPr="000F41F0">
        <w:rPr>
          <w:sz w:val="20"/>
          <w:lang w:eastAsia="en-US"/>
        </w:rPr>
        <w:t xml:space="preserve">Настоящее Гарантийное письмо составлено в одном оригинальном экземпляре, передаваемым </w:t>
      </w:r>
      <w:r w:rsidRPr="000F41F0">
        <w:rPr>
          <w:i/>
          <w:sz w:val="20"/>
          <w:lang w:eastAsia="en-US"/>
        </w:rPr>
        <w:t>[Заказчику/Покупателю]</w:t>
      </w:r>
      <w:r w:rsidRPr="000F41F0">
        <w:rPr>
          <w:sz w:val="20"/>
          <w:lang w:eastAsia="en-US"/>
        </w:rPr>
        <w:t xml:space="preserve">. Копия такого экземпляра с отметкой </w:t>
      </w:r>
      <w:r w:rsidRPr="000F41F0">
        <w:rPr>
          <w:i/>
          <w:sz w:val="20"/>
          <w:lang w:eastAsia="en-US"/>
        </w:rPr>
        <w:t>[Заказчика/Покупателя]</w:t>
      </w:r>
      <w:r w:rsidRPr="000F41F0">
        <w:rPr>
          <w:sz w:val="20"/>
          <w:lang w:eastAsia="en-US"/>
        </w:rPr>
        <w:t xml:space="preserve"> в получении имеет равную с оригиналом юридическую силу. </w:t>
      </w:r>
    </w:p>
    <w:p w:rsidR="00201153" w:rsidRPr="000F41F0" w:rsidRDefault="00201153" w:rsidP="004833DE">
      <w:pPr>
        <w:rPr>
          <w:sz w:val="20"/>
          <w:lang w:eastAsia="en-US"/>
        </w:rPr>
      </w:pPr>
      <w:r w:rsidRPr="000F41F0">
        <w:rPr>
          <w:sz w:val="20"/>
          <w:lang w:eastAsia="en-US"/>
        </w:rPr>
        <w:t xml:space="preserve">_______________ </w:t>
      </w:r>
      <w:r w:rsidRPr="000F41F0">
        <w:rPr>
          <w:i/>
          <w:sz w:val="20"/>
          <w:lang w:eastAsia="en-US"/>
        </w:rPr>
        <w:t>[наименование Подрядчика/Поставщика/Исполнителя]</w:t>
      </w:r>
    </w:p>
    <w:p w:rsidR="00201153" w:rsidRPr="000F41F0" w:rsidRDefault="00201153" w:rsidP="004833DE">
      <w:pPr>
        <w:rPr>
          <w:sz w:val="20"/>
          <w:lang w:eastAsia="en-US"/>
        </w:rPr>
      </w:pPr>
    </w:p>
    <w:p w:rsidR="00201153" w:rsidRPr="000F41F0" w:rsidRDefault="00201153" w:rsidP="004833DE">
      <w:pPr>
        <w:rPr>
          <w:sz w:val="20"/>
          <w:lang w:eastAsia="en-US"/>
        </w:rPr>
      </w:pPr>
    </w:p>
    <w:p w:rsidR="00201153" w:rsidRPr="000F41F0" w:rsidRDefault="00201153" w:rsidP="000F41F0">
      <w:pPr>
        <w:rPr>
          <w:sz w:val="20"/>
        </w:rPr>
      </w:pPr>
      <w:r w:rsidRPr="000F41F0">
        <w:rPr>
          <w:lang w:eastAsia="en-US"/>
        </w:rPr>
        <w:t xml:space="preserve">_______________ / _______________ </w:t>
      </w:r>
      <w:r w:rsidRPr="000F41F0">
        <w:rPr>
          <w:sz w:val="20"/>
          <w:lang w:eastAsia="en-US"/>
        </w:rPr>
        <w:t xml:space="preserve">/м.п. </w:t>
      </w:r>
    </w:p>
    <w:p w:rsidR="00201153" w:rsidRPr="00CE6CE5" w:rsidRDefault="00201153" w:rsidP="000B191A">
      <w:pPr>
        <w:jc w:val="right"/>
        <w:rPr>
          <w:sz w:val="22"/>
          <w:szCs w:val="22"/>
        </w:rPr>
        <w:sectPr w:rsidR="00201153" w:rsidRPr="00CE6CE5" w:rsidSect="000F41F0">
          <w:footerReference w:type="even" r:id="rId21"/>
          <w:footerReference w:type="default" r:id="rId22"/>
          <w:type w:val="continuous"/>
          <w:pgSz w:w="11906" w:h="16838" w:code="9"/>
          <w:pgMar w:top="360" w:right="851" w:bottom="0" w:left="851" w:header="709" w:footer="709" w:gutter="0"/>
          <w:cols w:space="708"/>
          <w:docGrid w:linePitch="360"/>
        </w:sectPr>
      </w:pPr>
    </w:p>
    <w:p w:rsidR="00201153" w:rsidRPr="00F6574E" w:rsidRDefault="00201153" w:rsidP="00A13638">
      <w:pPr>
        <w:ind w:left="10440" w:right="-267"/>
      </w:pPr>
    </w:p>
    <w:sectPr w:rsidR="00201153" w:rsidRPr="00F6574E" w:rsidSect="00A13638">
      <w:pgSz w:w="16838" w:h="11906" w:orient="landscape" w:code="9"/>
      <w:pgMar w:top="993" w:right="709" w:bottom="0" w:left="709"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153" w:rsidRDefault="00201153">
      <w:pPr>
        <w:spacing w:line="240" w:lineRule="auto"/>
      </w:pPr>
      <w:r>
        <w:separator/>
      </w:r>
    </w:p>
  </w:endnote>
  <w:endnote w:type="continuationSeparator" w:id="0">
    <w:p w:rsidR="00201153" w:rsidRDefault="002011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eneva CY">
    <w:altName w:val="Courier New"/>
    <w:panose1 w:val="00000000000000000000"/>
    <w:charset w:val="59"/>
    <w:family w:val="auto"/>
    <w:notTrueType/>
    <w:pitch w:val="variable"/>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53" w:rsidRDefault="00201153">
    <w:pPr>
      <w:pBdr>
        <w:top w:val="single" w:sz="4" w:space="1" w:color="auto"/>
      </w:pBdr>
      <w:ind w:firstLine="0"/>
      <w:rPr>
        <w:sz w:val="20"/>
      </w:rPr>
    </w:pPr>
    <w:r>
      <w:rPr>
        <w:sz w:val="20"/>
      </w:rPr>
      <w:t xml:space="preserve">стр.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из </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53" w:rsidRDefault="00201153">
    <w:pPr>
      <w:pBdr>
        <w:top w:val="single" w:sz="4" w:space="1" w:color="auto"/>
      </w:pBdr>
      <w:ind w:firstLine="0"/>
      <w:rPr>
        <w:sz w:val="20"/>
      </w:rPr>
    </w:pPr>
    <w:r>
      <w:rPr>
        <w:sz w:val="20"/>
      </w:rPr>
      <w:t xml:space="preserve">стр.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из </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53" w:rsidRDefault="00201153" w:rsidP="00384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1153" w:rsidRDefault="00201153" w:rsidP="003843E1">
    <w:pPr>
      <w:pStyle w:val="Footer"/>
      <w:ind w:right="360"/>
    </w:pPr>
  </w:p>
  <w:p w:rsidR="00201153" w:rsidRDefault="0020115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53" w:rsidRDefault="00201153" w:rsidP="00384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rsidR="00201153" w:rsidRDefault="00201153" w:rsidP="003843E1">
    <w:pPr>
      <w:pStyle w:val="Footer"/>
      <w:ind w:right="360"/>
    </w:pPr>
  </w:p>
  <w:p w:rsidR="00201153" w:rsidRDefault="002011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153" w:rsidRDefault="00201153">
      <w:pPr>
        <w:spacing w:line="240" w:lineRule="auto"/>
      </w:pPr>
      <w:r>
        <w:separator/>
      </w:r>
    </w:p>
  </w:footnote>
  <w:footnote w:type="continuationSeparator" w:id="0">
    <w:p w:rsidR="00201153" w:rsidRDefault="0020115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53" w:rsidRDefault="00201153">
    <w:pPr>
      <w:pStyle w:val="Header"/>
      <w:pBdr>
        <w:bottom w:val="none" w:sz="0" w:space="0" w:color="auto"/>
      </w:pBdr>
    </w:pPr>
  </w:p>
  <w:p w:rsidR="00201153" w:rsidRDefault="002011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7CA9EA6"/>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D6529DA4"/>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B238A512"/>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282F0A2"/>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none"/>
      <w:suff w:val="nothing"/>
      <w:lvlText w:val=""/>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20079D4"/>
    <w:multiLevelType w:val="hybridMultilevel"/>
    <w:tmpl w:val="4302F360"/>
    <w:lvl w:ilvl="0" w:tplc="41DE5BF2">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1494"/>
        </w:tabs>
        <w:ind w:left="1494" w:hanging="360"/>
      </w:pPr>
      <w:rPr>
        <w:rFonts w:cs="Times New Roman"/>
      </w:rPr>
    </w:lvl>
    <w:lvl w:ilvl="2" w:tplc="0419001B" w:tentative="1">
      <w:start w:val="1"/>
      <w:numFmt w:val="lowerRoman"/>
      <w:lvlText w:val="%3."/>
      <w:lvlJc w:val="right"/>
      <w:pPr>
        <w:tabs>
          <w:tab w:val="num" w:pos="2214"/>
        </w:tabs>
        <w:ind w:left="2214" w:hanging="180"/>
      </w:pPr>
      <w:rPr>
        <w:rFonts w:cs="Times New Roman"/>
      </w:rPr>
    </w:lvl>
    <w:lvl w:ilvl="3" w:tplc="0419000F" w:tentative="1">
      <w:start w:val="1"/>
      <w:numFmt w:val="decimal"/>
      <w:lvlText w:val="%4."/>
      <w:lvlJc w:val="left"/>
      <w:pPr>
        <w:tabs>
          <w:tab w:val="num" w:pos="2934"/>
        </w:tabs>
        <w:ind w:left="2934" w:hanging="360"/>
      </w:pPr>
      <w:rPr>
        <w:rFonts w:cs="Times New Roman"/>
      </w:rPr>
    </w:lvl>
    <w:lvl w:ilvl="4" w:tplc="41DE5BF2">
      <w:start w:val="1"/>
      <w:numFmt w:val="decimal"/>
      <w:lvlText w:val="%5)"/>
      <w:lvlJc w:val="left"/>
      <w:pPr>
        <w:tabs>
          <w:tab w:val="num" w:pos="3654"/>
        </w:tabs>
        <w:ind w:left="3654" w:hanging="360"/>
      </w:pPr>
      <w:rPr>
        <w:rFonts w:cs="Times New Roman" w:hint="default"/>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6">
    <w:nsid w:val="0237361D"/>
    <w:multiLevelType w:val="multilevel"/>
    <w:tmpl w:val="E3EEB30C"/>
    <w:lvl w:ilvl="0">
      <w:start w:val="1"/>
      <w:numFmt w:val="decimal"/>
      <w:pStyle w:val="ListBullet"/>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EE64A8C"/>
    <w:multiLevelType w:val="hybridMultilevel"/>
    <w:tmpl w:val="3CA01FA6"/>
    <w:lvl w:ilvl="0" w:tplc="951CFB8C">
      <w:start w:val="1"/>
      <w:numFmt w:val="decimal"/>
      <w:lvlText w:val="3.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3FC6A65"/>
    <w:multiLevelType w:val="hybridMultilevel"/>
    <w:tmpl w:val="073273BE"/>
    <w:lvl w:ilvl="0" w:tplc="04190001">
      <w:start w:val="1"/>
      <w:numFmt w:val="bullet"/>
      <w:lvlText w:val=""/>
      <w:lvlJc w:val="left"/>
      <w:pPr>
        <w:ind w:left="1706" w:hanging="360"/>
      </w:pPr>
      <w:rPr>
        <w:rFonts w:ascii="Symbol" w:hAnsi="Symbol" w:hint="default"/>
      </w:rPr>
    </w:lvl>
    <w:lvl w:ilvl="1" w:tplc="04190003" w:tentative="1">
      <w:start w:val="1"/>
      <w:numFmt w:val="bullet"/>
      <w:lvlText w:val="o"/>
      <w:lvlJc w:val="left"/>
      <w:pPr>
        <w:ind w:left="2426" w:hanging="360"/>
      </w:pPr>
      <w:rPr>
        <w:rFonts w:ascii="Courier New" w:hAnsi="Courier New" w:hint="default"/>
      </w:rPr>
    </w:lvl>
    <w:lvl w:ilvl="2" w:tplc="04190005" w:tentative="1">
      <w:start w:val="1"/>
      <w:numFmt w:val="bullet"/>
      <w:lvlText w:val=""/>
      <w:lvlJc w:val="left"/>
      <w:pPr>
        <w:ind w:left="3146" w:hanging="360"/>
      </w:pPr>
      <w:rPr>
        <w:rFonts w:ascii="Wingdings" w:hAnsi="Wingdings" w:hint="default"/>
      </w:rPr>
    </w:lvl>
    <w:lvl w:ilvl="3" w:tplc="04190001" w:tentative="1">
      <w:start w:val="1"/>
      <w:numFmt w:val="bullet"/>
      <w:lvlText w:val=""/>
      <w:lvlJc w:val="left"/>
      <w:pPr>
        <w:ind w:left="3866" w:hanging="360"/>
      </w:pPr>
      <w:rPr>
        <w:rFonts w:ascii="Symbol" w:hAnsi="Symbol" w:hint="default"/>
      </w:rPr>
    </w:lvl>
    <w:lvl w:ilvl="4" w:tplc="04190003" w:tentative="1">
      <w:start w:val="1"/>
      <w:numFmt w:val="bullet"/>
      <w:lvlText w:val="o"/>
      <w:lvlJc w:val="left"/>
      <w:pPr>
        <w:ind w:left="4586" w:hanging="360"/>
      </w:pPr>
      <w:rPr>
        <w:rFonts w:ascii="Courier New" w:hAnsi="Courier New" w:hint="default"/>
      </w:rPr>
    </w:lvl>
    <w:lvl w:ilvl="5" w:tplc="04190005" w:tentative="1">
      <w:start w:val="1"/>
      <w:numFmt w:val="bullet"/>
      <w:lvlText w:val=""/>
      <w:lvlJc w:val="left"/>
      <w:pPr>
        <w:ind w:left="5306" w:hanging="360"/>
      </w:pPr>
      <w:rPr>
        <w:rFonts w:ascii="Wingdings" w:hAnsi="Wingdings" w:hint="default"/>
      </w:rPr>
    </w:lvl>
    <w:lvl w:ilvl="6" w:tplc="04190001" w:tentative="1">
      <w:start w:val="1"/>
      <w:numFmt w:val="bullet"/>
      <w:lvlText w:val=""/>
      <w:lvlJc w:val="left"/>
      <w:pPr>
        <w:ind w:left="6026" w:hanging="360"/>
      </w:pPr>
      <w:rPr>
        <w:rFonts w:ascii="Symbol" w:hAnsi="Symbol" w:hint="default"/>
      </w:rPr>
    </w:lvl>
    <w:lvl w:ilvl="7" w:tplc="04190003" w:tentative="1">
      <w:start w:val="1"/>
      <w:numFmt w:val="bullet"/>
      <w:lvlText w:val="o"/>
      <w:lvlJc w:val="left"/>
      <w:pPr>
        <w:ind w:left="6746" w:hanging="360"/>
      </w:pPr>
      <w:rPr>
        <w:rFonts w:ascii="Courier New" w:hAnsi="Courier New" w:hint="default"/>
      </w:rPr>
    </w:lvl>
    <w:lvl w:ilvl="8" w:tplc="04190005" w:tentative="1">
      <w:start w:val="1"/>
      <w:numFmt w:val="bullet"/>
      <w:lvlText w:val=""/>
      <w:lvlJc w:val="left"/>
      <w:pPr>
        <w:ind w:left="7466" w:hanging="360"/>
      </w:pPr>
      <w:rPr>
        <w:rFonts w:ascii="Wingdings" w:hAnsi="Wingdings" w:hint="default"/>
      </w:rPr>
    </w:lvl>
  </w:abstractNum>
  <w:abstractNum w:abstractNumId="11">
    <w:nsid w:val="14622FC6"/>
    <w:multiLevelType w:val="hybridMultilevel"/>
    <w:tmpl w:val="6142BFEC"/>
    <w:lvl w:ilvl="0" w:tplc="8C0E707A">
      <w:start w:val="1"/>
      <w:numFmt w:val="decimal"/>
      <w:lvlText w:val="2.4.5.%1."/>
      <w:lvlJc w:val="left"/>
      <w:pPr>
        <w:ind w:left="1854" w:hanging="360"/>
      </w:pPr>
      <w:rPr>
        <w:rFonts w:cs="Times New Roman" w:hint="default"/>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2">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ECB0E72"/>
    <w:multiLevelType w:val="hybridMultilevel"/>
    <w:tmpl w:val="356A90B2"/>
    <w:lvl w:ilvl="0" w:tplc="30D0F388">
      <w:start w:val="1"/>
      <w:numFmt w:val="decimal"/>
      <w:lvlText w:val="%1."/>
      <w:lvlJc w:val="left"/>
      <w:pPr>
        <w:tabs>
          <w:tab w:val="num" w:pos="1497"/>
        </w:tabs>
        <w:ind w:left="1497" w:hanging="930"/>
      </w:pPr>
      <w:rPr>
        <w:rFonts w:cs="Times New Roman" w:hint="default"/>
        <w:i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272A1FDE"/>
    <w:multiLevelType w:val="multilevel"/>
    <w:tmpl w:val="97CCD27C"/>
    <w:lvl w:ilvl="0">
      <w:start w:val="1"/>
      <w:numFmt w:val="decimal"/>
      <w:lvlText w:val="%1."/>
      <w:lvlJc w:val="left"/>
      <w:pPr>
        <w:tabs>
          <w:tab w:val="num" w:pos="1134"/>
        </w:tabs>
        <w:ind w:left="1134" w:hanging="113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color="000000"/>
        <w:effect w:val="none"/>
        <w:vertAlign w:val="baseline"/>
      </w:rPr>
    </w:lvl>
    <w:lvl w:ilvl="1">
      <w:start w:val="1"/>
      <w:numFmt w:val="decimal"/>
      <w:lvlText w:val="%1.%2"/>
      <w:lvlJc w:val="left"/>
      <w:pPr>
        <w:tabs>
          <w:tab w:val="num" w:pos="1418"/>
        </w:tabs>
        <w:ind w:left="1418" w:hanging="1134"/>
      </w:pPr>
      <w:rPr>
        <w:rFonts w:cs="Times New Roman" w:hint="default"/>
        <w:b w:val="0"/>
        <w:sz w:val="22"/>
        <w:szCs w:val="22"/>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decimal"/>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44325F3"/>
    <w:multiLevelType w:val="hybridMultilevel"/>
    <w:tmpl w:val="9146AD36"/>
    <w:lvl w:ilvl="0" w:tplc="FFFFFFFF">
      <w:start w:val="1"/>
      <w:numFmt w:val="bullet"/>
      <w:pStyle w:val="a"/>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0">
    <w:nsid w:val="345C727F"/>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46D7DD3"/>
    <w:multiLevelType w:val="multilevel"/>
    <w:tmpl w:val="22509BF2"/>
    <w:lvl w:ilvl="0">
      <w:start w:val="1"/>
      <w:numFmt w:val="decimal"/>
      <w:pStyle w:val="111"/>
      <w:lvlText w:val="%1."/>
      <w:lvlJc w:val="left"/>
      <w:pPr>
        <w:tabs>
          <w:tab w:val="num" w:pos="3780"/>
        </w:tabs>
        <w:ind w:left="3780" w:hanging="360"/>
      </w:pPr>
      <w:rPr>
        <w:rFonts w:cs="Times New Roman" w:hint="default"/>
      </w:rPr>
    </w:lvl>
    <w:lvl w:ilvl="1">
      <w:start w:val="1"/>
      <w:numFmt w:val="decimal"/>
      <w:lvlText w:val="%1.%2."/>
      <w:lvlJc w:val="left"/>
      <w:pPr>
        <w:tabs>
          <w:tab w:val="num" w:pos="1332"/>
        </w:tabs>
        <w:ind w:left="1332" w:hanging="432"/>
      </w:pPr>
      <w:rPr>
        <w:rFonts w:cs="Times New Roman" w:hint="default"/>
        <w:b w:val="0"/>
        <w:i w:val="0"/>
      </w:rPr>
    </w:lvl>
    <w:lvl w:ilvl="2">
      <w:start w:val="1"/>
      <w:numFmt w:val="decimal"/>
      <w:pStyle w:val="a0"/>
      <w:lvlText w:val="%1.%2.%3."/>
      <w:lvlJc w:val="left"/>
      <w:pPr>
        <w:tabs>
          <w:tab w:val="num" w:pos="1854"/>
        </w:tabs>
        <w:ind w:left="1638" w:hanging="504"/>
      </w:pPr>
      <w:rPr>
        <w:rFonts w:cs="Times New Roman" w:hint="default"/>
        <w:i w:val="0"/>
        <w:color w:val="00206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56A5FCE"/>
    <w:multiLevelType w:val="multilevel"/>
    <w:tmpl w:val="DC8C70D0"/>
    <w:lvl w:ilvl="0">
      <w:start w:val="1"/>
      <w:numFmt w:val="decimal"/>
      <w:pStyle w:val="ListNumber"/>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pStyle w:val="Heading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78A395C"/>
    <w:multiLevelType w:val="multilevel"/>
    <w:tmpl w:val="4222A746"/>
    <w:lvl w:ilvl="0">
      <w:start w:val="1"/>
      <w:numFmt w:val="decimal"/>
      <w:lvlText w:val="%1."/>
      <w:lvlJc w:val="left"/>
      <w:pPr>
        <w:tabs>
          <w:tab w:val="num" w:pos="1134"/>
        </w:tabs>
        <w:ind w:left="1134" w:hanging="113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start w:val="1"/>
      <w:numFmt w:val="decimal"/>
      <w:lvlText w:val="%1.%2"/>
      <w:lvlJc w:val="left"/>
      <w:pPr>
        <w:tabs>
          <w:tab w:val="num" w:pos="1134"/>
        </w:tabs>
        <w:ind w:left="1134" w:hanging="1134"/>
      </w:pPr>
      <w:rPr>
        <w:rFonts w:cs="Times New Roman" w:hint="default"/>
        <w:sz w:val="24"/>
        <w:szCs w:val="24"/>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2043A8"/>
    <w:multiLevelType w:val="hybridMultilevel"/>
    <w:tmpl w:val="7CD44E94"/>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574B17F5"/>
    <w:multiLevelType w:val="hybridMultilevel"/>
    <w:tmpl w:val="68AAB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B33DDE"/>
    <w:multiLevelType w:val="multilevel"/>
    <w:tmpl w:val="DB7A8834"/>
    <w:lvl w:ilvl="0">
      <w:start w:val="10"/>
      <w:numFmt w:val="decimal"/>
      <w:lvlText w:val="%1."/>
      <w:lvlJc w:val="left"/>
      <w:pPr>
        <w:tabs>
          <w:tab w:val="num" w:pos="1134"/>
        </w:tabs>
        <w:ind w:left="1134" w:hanging="113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spacing w:val="0"/>
        <w:kern w:val="0"/>
        <w:position w:val="0"/>
        <w:u w:val="none"/>
        <w:effect w:val="none"/>
        <w:vertAlign w:val="baseline"/>
      </w:rPr>
    </w:lvl>
    <w:lvl w:ilvl="1">
      <w:start w:val="16"/>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1"/>
      <w:numFmt w:val="decimal"/>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nsid w:val="62A65327"/>
    <w:multiLevelType w:val="multilevel"/>
    <w:tmpl w:val="4A10CD92"/>
    <w:lvl w:ilvl="0">
      <w:start w:val="3"/>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1">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3">
    <w:nsid w:val="65193093"/>
    <w:multiLevelType w:val="multilevel"/>
    <w:tmpl w:val="8DEAD360"/>
    <w:lvl w:ilvl="0">
      <w:start w:val="1"/>
      <w:numFmt w:val="decimal"/>
      <w:lvlText w:val="%1."/>
      <w:lvlJc w:val="left"/>
      <w:pPr>
        <w:ind w:left="2734"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A267123"/>
    <w:multiLevelType w:val="multilevel"/>
    <w:tmpl w:val="8A4E6D2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6">
    <w:nsid w:val="6D1D313E"/>
    <w:multiLevelType w:val="hybridMultilevel"/>
    <w:tmpl w:val="C644AFF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6F4D2B08"/>
    <w:multiLevelType w:val="hybridMultilevel"/>
    <w:tmpl w:val="17C40756"/>
    <w:lvl w:ilvl="0" w:tplc="32762D1C">
      <w:start w:val="1"/>
      <w:numFmt w:val="bullet"/>
      <w:lvlText w:val=""/>
      <w:lvlJc w:val="left"/>
      <w:pPr>
        <w:tabs>
          <w:tab w:val="num" w:pos="720"/>
        </w:tabs>
        <w:ind w:left="720" w:hanging="360"/>
      </w:pPr>
      <w:rPr>
        <w:rFonts w:ascii="Symbol" w:hAnsi="Symbol" w:hint="default"/>
        <w:color w:val="auto"/>
      </w:rPr>
    </w:lvl>
    <w:lvl w:ilvl="1" w:tplc="32762D1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AF29A2"/>
    <w:multiLevelType w:val="hybridMultilevel"/>
    <w:tmpl w:val="B606B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782D15D5"/>
    <w:multiLevelType w:val="hybridMultilevel"/>
    <w:tmpl w:val="7B5E3EAC"/>
    <w:name w:val="Main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B78758B"/>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2">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43">
    <w:nsid w:val="7E414727"/>
    <w:multiLevelType w:val="hybridMultilevel"/>
    <w:tmpl w:val="F22633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num>
  <w:num w:numId="6">
    <w:abstractNumId w:val="3"/>
  </w:num>
  <w:num w:numId="7">
    <w:abstractNumId w:val="0"/>
  </w:num>
  <w:num w:numId="8">
    <w:abstractNumId w:val="1"/>
  </w:num>
  <w:num w:numId="9">
    <w:abstractNumId w:val="2"/>
  </w:num>
  <w:num w:numId="10">
    <w:abstractNumId w:val="3"/>
  </w:num>
  <w:num w:numId="11">
    <w:abstractNumId w:val="0"/>
  </w:num>
  <w:num w:numId="12">
    <w:abstractNumId w:val="1"/>
  </w:num>
  <w:num w:numId="13">
    <w:abstractNumId w:val="2"/>
  </w:num>
  <w:num w:numId="14">
    <w:abstractNumId w:val="23"/>
  </w:num>
  <w:num w:numId="15">
    <w:abstractNumId w:val="29"/>
  </w:num>
  <w:num w:numId="16">
    <w:abstractNumId w:val="19"/>
  </w:num>
  <w:num w:numId="17">
    <w:abstractNumId w:val="32"/>
  </w:num>
  <w:num w:numId="18">
    <w:abstractNumId w:val="17"/>
  </w:num>
  <w:num w:numId="19">
    <w:abstractNumId w:val="24"/>
  </w:num>
  <w:num w:numId="20">
    <w:abstractNumId w:val="7"/>
  </w:num>
  <w:num w:numId="21">
    <w:abstractNumId w:val="31"/>
  </w:num>
  <w:num w:numId="22">
    <w:abstractNumId w:val="18"/>
  </w:num>
  <w:num w:numId="23">
    <w:abstractNumId w:val="16"/>
  </w:num>
  <w:num w:numId="24">
    <w:abstractNumId w:val="8"/>
  </w:num>
  <w:num w:numId="25">
    <w:abstractNumId w:val="1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25"/>
  </w:num>
  <w:num w:numId="30">
    <w:abstractNumId w:val="42"/>
  </w:num>
  <w:num w:numId="31">
    <w:abstractNumId w:val="41"/>
  </w:num>
  <w:num w:numId="32">
    <w:abstractNumId w:val="30"/>
  </w:num>
  <w:num w:numId="33">
    <w:abstractNumId w:val="35"/>
  </w:num>
  <w:num w:numId="34">
    <w:abstractNumId w:val="26"/>
  </w:num>
  <w:num w:numId="35">
    <w:abstractNumId w:val="36"/>
  </w:num>
  <w:num w:numId="36">
    <w:abstractNumId w:val="5"/>
  </w:num>
  <w:num w:numId="37">
    <w:abstractNumId w:val="1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5"/>
  </w:num>
  <w:num w:numId="41">
    <w:abstractNumId w:val="28"/>
  </w:num>
  <w:num w:numId="42">
    <w:abstractNumId w:val="38"/>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37"/>
  </w:num>
  <w:num w:numId="46">
    <w:abstractNumId w:val="9"/>
  </w:num>
  <w:num w:numId="47">
    <w:abstractNumId w:val="21"/>
  </w:num>
  <w:num w:numId="48">
    <w:abstractNumId w:val="27"/>
  </w:num>
  <w:num w:numId="49">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E57"/>
    <w:rsid w:val="00011AC4"/>
    <w:rsid w:val="00013B5F"/>
    <w:rsid w:val="00026116"/>
    <w:rsid w:val="00026C6F"/>
    <w:rsid w:val="0004026C"/>
    <w:rsid w:val="00070604"/>
    <w:rsid w:val="00084347"/>
    <w:rsid w:val="00084ACC"/>
    <w:rsid w:val="000A7854"/>
    <w:rsid w:val="000B10B9"/>
    <w:rsid w:val="000B191A"/>
    <w:rsid w:val="000B42DA"/>
    <w:rsid w:val="000D5701"/>
    <w:rsid w:val="000E1155"/>
    <w:rsid w:val="000E329B"/>
    <w:rsid w:val="000F2712"/>
    <w:rsid w:val="000F4004"/>
    <w:rsid w:val="000F41F0"/>
    <w:rsid w:val="000F52F3"/>
    <w:rsid w:val="000F665B"/>
    <w:rsid w:val="0010498E"/>
    <w:rsid w:val="00127D9E"/>
    <w:rsid w:val="00130BB6"/>
    <w:rsid w:val="0013146D"/>
    <w:rsid w:val="001335BA"/>
    <w:rsid w:val="0015398A"/>
    <w:rsid w:val="00157C35"/>
    <w:rsid w:val="0016148F"/>
    <w:rsid w:val="00166D75"/>
    <w:rsid w:val="00170794"/>
    <w:rsid w:val="001709C3"/>
    <w:rsid w:val="001721D1"/>
    <w:rsid w:val="00175B43"/>
    <w:rsid w:val="001819B0"/>
    <w:rsid w:val="001A350F"/>
    <w:rsid w:val="001A6219"/>
    <w:rsid w:val="001C42F6"/>
    <w:rsid w:val="001C664F"/>
    <w:rsid w:val="001D57F8"/>
    <w:rsid w:val="001F5CE8"/>
    <w:rsid w:val="00201153"/>
    <w:rsid w:val="00204AE6"/>
    <w:rsid w:val="00213865"/>
    <w:rsid w:val="0022234A"/>
    <w:rsid w:val="002270E1"/>
    <w:rsid w:val="00233AAB"/>
    <w:rsid w:val="00242B4F"/>
    <w:rsid w:val="00246833"/>
    <w:rsid w:val="002564C5"/>
    <w:rsid w:val="00264FA8"/>
    <w:rsid w:val="002713DA"/>
    <w:rsid w:val="00273C42"/>
    <w:rsid w:val="00276AF9"/>
    <w:rsid w:val="00280997"/>
    <w:rsid w:val="0028172E"/>
    <w:rsid w:val="0028234E"/>
    <w:rsid w:val="00295645"/>
    <w:rsid w:val="00296790"/>
    <w:rsid w:val="002A0DCF"/>
    <w:rsid w:val="002A2050"/>
    <w:rsid w:val="002C0FF2"/>
    <w:rsid w:val="002D1DF8"/>
    <w:rsid w:val="002D3DD1"/>
    <w:rsid w:val="002D41A5"/>
    <w:rsid w:val="002D5012"/>
    <w:rsid w:val="002E4C41"/>
    <w:rsid w:val="002F0512"/>
    <w:rsid w:val="002F30F0"/>
    <w:rsid w:val="002F567F"/>
    <w:rsid w:val="002F7BE2"/>
    <w:rsid w:val="00304701"/>
    <w:rsid w:val="00314514"/>
    <w:rsid w:val="0033074B"/>
    <w:rsid w:val="00334958"/>
    <w:rsid w:val="00352BD6"/>
    <w:rsid w:val="00353B80"/>
    <w:rsid w:val="00357948"/>
    <w:rsid w:val="0036124C"/>
    <w:rsid w:val="00373F17"/>
    <w:rsid w:val="003746CA"/>
    <w:rsid w:val="00375BF4"/>
    <w:rsid w:val="003843E1"/>
    <w:rsid w:val="003B4099"/>
    <w:rsid w:val="003C4513"/>
    <w:rsid w:val="003D1855"/>
    <w:rsid w:val="003D2D11"/>
    <w:rsid w:val="003D2F7D"/>
    <w:rsid w:val="003D405E"/>
    <w:rsid w:val="003E0424"/>
    <w:rsid w:val="00401EBD"/>
    <w:rsid w:val="00402FBC"/>
    <w:rsid w:val="0040672C"/>
    <w:rsid w:val="00406CD2"/>
    <w:rsid w:val="004129CA"/>
    <w:rsid w:val="00430524"/>
    <w:rsid w:val="00440544"/>
    <w:rsid w:val="00445A16"/>
    <w:rsid w:val="00447710"/>
    <w:rsid w:val="004628C1"/>
    <w:rsid w:val="00464164"/>
    <w:rsid w:val="00465366"/>
    <w:rsid w:val="00473526"/>
    <w:rsid w:val="00474A4F"/>
    <w:rsid w:val="00474FAA"/>
    <w:rsid w:val="004833DE"/>
    <w:rsid w:val="004874B4"/>
    <w:rsid w:val="00490519"/>
    <w:rsid w:val="00497B00"/>
    <w:rsid w:val="004B3900"/>
    <w:rsid w:val="004C0717"/>
    <w:rsid w:val="004C148A"/>
    <w:rsid w:val="004C183E"/>
    <w:rsid w:val="004C7E75"/>
    <w:rsid w:val="004D194B"/>
    <w:rsid w:val="004D3F23"/>
    <w:rsid w:val="004D6719"/>
    <w:rsid w:val="004D6A6E"/>
    <w:rsid w:val="004E3C7A"/>
    <w:rsid w:val="004F3B60"/>
    <w:rsid w:val="004F4CA8"/>
    <w:rsid w:val="00502386"/>
    <w:rsid w:val="00505803"/>
    <w:rsid w:val="005109CF"/>
    <w:rsid w:val="005365A5"/>
    <w:rsid w:val="0054384C"/>
    <w:rsid w:val="00561229"/>
    <w:rsid w:val="00564D66"/>
    <w:rsid w:val="00572671"/>
    <w:rsid w:val="00573E07"/>
    <w:rsid w:val="00581C4E"/>
    <w:rsid w:val="00590FD2"/>
    <w:rsid w:val="0059766B"/>
    <w:rsid w:val="005B4A01"/>
    <w:rsid w:val="005C1F03"/>
    <w:rsid w:val="005C5A4E"/>
    <w:rsid w:val="005C7F68"/>
    <w:rsid w:val="00600049"/>
    <w:rsid w:val="00601BB7"/>
    <w:rsid w:val="00607BA5"/>
    <w:rsid w:val="00611AAF"/>
    <w:rsid w:val="006412A5"/>
    <w:rsid w:val="00645B6A"/>
    <w:rsid w:val="00653CFD"/>
    <w:rsid w:val="0066272D"/>
    <w:rsid w:val="006744FB"/>
    <w:rsid w:val="006861CE"/>
    <w:rsid w:val="0069699E"/>
    <w:rsid w:val="006974E6"/>
    <w:rsid w:val="006A232D"/>
    <w:rsid w:val="006A4A57"/>
    <w:rsid w:val="006A6A8F"/>
    <w:rsid w:val="006A6DCF"/>
    <w:rsid w:val="006B6DD7"/>
    <w:rsid w:val="006D7CB3"/>
    <w:rsid w:val="006E035B"/>
    <w:rsid w:val="006E1A4B"/>
    <w:rsid w:val="006E2258"/>
    <w:rsid w:val="006E38A8"/>
    <w:rsid w:val="007074C4"/>
    <w:rsid w:val="00721F3F"/>
    <w:rsid w:val="00724C40"/>
    <w:rsid w:val="00725105"/>
    <w:rsid w:val="007437DE"/>
    <w:rsid w:val="00744963"/>
    <w:rsid w:val="007549DE"/>
    <w:rsid w:val="00760491"/>
    <w:rsid w:val="007646D0"/>
    <w:rsid w:val="00770C5F"/>
    <w:rsid w:val="00784271"/>
    <w:rsid w:val="00790890"/>
    <w:rsid w:val="0079580B"/>
    <w:rsid w:val="007962F8"/>
    <w:rsid w:val="007A1334"/>
    <w:rsid w:val="007A4996"/>
    <w:rsid w:val="007A6D97"/>
    <w:rsid w:val="007C4F9D"/>
    <w:rsid w:val="007C79C2"/>
    <w:rsid w:val="007D00E1"/>
    <w:rsid w:val="007D4B11"/>
    <w:rsid w:val="007E4479"/>
    <w:rsid w:val="007E5AD4"/>
    <w:rsid w:val="007F2D44"/>
    <w:rsid w:val="008046A4"/>
    <w:rsid w:val="00814C9B"/>
    <w:rsid w:val="008212AE"/>
    <w:rsid w:val="00824CA8"/>
    <w:rsid w:val="00834CF4"/>
    <w:rsid w:val="00835467"/>
    <w:rsid w:val="00844A5C"/>
    <w:rsid w:val="008507D9"/>
    <w:rsid w:val="00850DF2"/>
    <w:rsid w:val="00860BCD"/>
    <w:rsid w:val="00864C84"/>
    <w:rsid w:val="00865A1E"/>
    <w:rsid w:val="00866E01"/>
    <w:rsid w:val="00867119"/>
    <w:rsid w:val="0087022D"/>
    <w:rsid w:val="00885B58"/>
    <w:rsid w:val="00892EF6"/>
    <w:rsid w:val="00895A67"/>
    <w:rsid w:val="008A00CC"/>
    <w:rsid w:val="008A026D"/>
    <w:rsid w:val="008A25CE"/>
    <w:rsid w:val="008B5603"/>
    <w:rsid w:val="008D1EA9"/>
    <w:rsid w:val="008D22E2"/>
    <w:rsid w:val="008D4EDF"/>
    <w:rsid w:val="008E59A6"/>
    <w:rsid w:val="008F4C13"/>
    <w:rsid w:val="008F6368"/>
    <w:rsid w:val="008F7701"/>
    <w:rsid w:val="009011BC"/>
    <w:rsid w:val="00902CEE"/>
    <w:rsid w:val="009159C9"/>
    <w:rsid w:val="00915DF3"/>
    <w:rsid w:val="0092111C"/>
    <w:rsid w:val="00924F60"/>
    <w:rsid w:val="009553B6"/>
    <w:rsid w:val="00962407"/>
    <w:rsid w:val="00966BBB"/>
    <w:rsid w:val="009749DB"/>
    <w:rsid w:val="00975DCB"/>
    <w:rsid w:val="00980EFF"/>
    <w:rsid w:val="00981010"/>
    <w:rsid w:val="009829C5"/>
    <w:rsid w:val="00987C4E"/>
    <w:rsid w:val="009A6E05"/>
    <w:rsid w:val="009B05EC"/>
    <w:rsid w:val="009B15C3"/>
    <w:rsid w:val="009C0AAD"/>
    <w:rsid w:val="009C2104"/>
    <w:rsid w:val="009C297D"/>
    <w:rsid w:val="009D1695"/>
    <w:rsid w:val="009F0E1D"/>
    <w:rsid w:val="009F14BC"/>
    <w:rsid w:val="00A02C7F"/>
    <w:rsid w:val="00A03358"/>
    <w:rsid w:val="00A05C5D"/>
    <w:rsid w:val="00A13638"/>
    <w:rsid w:val="00A210B3"/>
    <w:rsid w:val="00A43A3F"/>
    <w:rsid w:val="00A6063A"/>
    <w:rsid w:val="00A616CC"/>
    <w:rsid w:val="00A763EE"/>
    <w:rsid w:val="00A768A1"/>
    <w:rsid w:val="00A92A5A"/>
    <w:rsid w:val="00A9461E"/>
    <w:rsid w:val="00A9716E"/>
    <w:rsid w:val="00AA2961"/>
    <w:rsid w:val="00AA40EE"/>
    <w:rsid w:val="00AA5784"/>
    <w:rsid w:val="00AB539E"/>
    <w:rsid w:val="00AC0276"/>
    <w:rsid w:val="00AC339F"/>
    <w:rsid w:val="00AD24F4"/>
    <w:rsid w:val="00AD3885"/>
    <w:rsid w:val="00AD72A9"/>
    <w:rsid w:val="00AE2C20"/>
    <w:rsid w:val="00AE4533"/>
    <w:rsid w:val="00AE5631"/>
    <w:rsid w:val="00AE6217"/>
    <w:rsid w:val="00AE67C0"/>
    <w:rsid w:val="00AF06DC"/>
    <w:rsid w:val="00AF27E5"/>
    <w:rsid w:val="00B04411"/>
    <w:rsid w:val="00B06559"/>
    <w:rsid w:val="00B33E2E"/>
    <w:rsid w:val="00B4049B"/>
    <w:rsid w:val="00B562F1"/>
    <w:rsid w:val="00B62025"/>
    <w:rsid w:val="00B74A4C"/>
    <w:rsid w:val="00B76F1D"/>
    <w:rsid w:val="00B80962"/>
    <w:rsid w:val="00B81F36"/>
    <w:rsid w:val="00B93632"/>
    <w:rsid w:val="00BA4C7D"/>
    <w:rsid w:val="00BC7A4C"/>
    <w:rsid w:val="00BF7055"/>
    <w:rsid w:val="00C06B7F"/>
    <w:rsid w:val="00C13A1F"/>
    <w:rsid w:val="00C14962"/>
    <w:rsid w:val="00C20CC6"/>
    <w:rsid w:val="00C353BA"/>
    <w:rsid w:val="00C40312"/>
    <w:rsid w:val="00C457EA"/>
    <w:rsid w:val="00C465D6"/>
    <w:rsid w:val="00C46A5C"/>
    <w:rsid w:val="00C55579"/>
    <w:rsid w:val="00C60099"/>
    <w:rsid w:val="00C74E57"/>
    <w:rsid w:val="00C75525"/>
    <w:rsid w:val="00C84EF7"/>
    <w:rsid w:val="00CB5DFE"/>
    <w:rsid w:val="00CB67AF"/>
    <w:rsid w:val="00CB79FF"/>
    <w:rsid w:val="00CC7045"/>
    <w:rsid w:val="00CE4FD0"/>
    <w:rsid w:val="00CE6CE5"/>
    <w:rsid w:val="00D03E4B"/>
    <w:rsid w:val="00D0629C"/>
    <w:rsid w:val="00D17566"/>
    <w:rsid w:val="00D25D33"/>
    <w:rsid w:val="00D33BB1"/>
    <w:rsid w:val="00D3744D"/>
    <w:rsid w:val="00D50371"/>
    <w:rsid w:val="00D509F6"/>
    <w:rsid w:val="00D57410"/>
    <w:rsid w:val="00D6173D"/>
    <w:rsid w:val="00D76BE8"/>
    <w:rsid w:val="00D8202A"/>
    <w:rsid w:val="00D87FBF"/>
    <w:rsid w:val="00D92549"/>
    <w:rsid w:val="00DA6E57"/>
    <w:rsid w:val="00DB37AB"/>
    <w:rsid w:val="00DB7A13"/>
    <w:rsid w:val="00DC54C9"/>
    <w:rsid w:val="00DE72BB"/>
    <w:rsid w:val="00DF7F94"/>
    <w:rsid w:val="00E0114B"/>
    <w:rsid w:val="00E03EF8"/>
    <w:rsid w:val="00E10E48"/>
    <w:rsid w:val="00E13ABE"/>
    <w:rsid w:val="00E20F62"/>
    <w:rsid w:val="00E21EC1"/>
    <w:rsid w:val="00E265A3"/>
    <w:rsid w:val="00E434B1"/>
    <w:rsid w:val="00E66766"/>
    <w:rsid w:val="00E66B58"/>
    <w:rsid w:val="00E77F79"/>
    <w:rsid w:val="00E80B5F"/>
    <w:rsid w:val="00E813A5"/>
    <w:rsid w:val="00E9433A"/>
    <w:rsid w:val="00EA1849"/>
    <w:rsid w:val="00EA6961"/>
    <w:rsid w:val="00EB0389"/>
    <w:rsid w:val="00EB5E62"/>
    <w:rsid w:val="00EC1EBA"/>
    <w:rsid w:val="00ED687F"/>
    <w:rsid w:val="00EF237A"/>
    <w:rsid w:val="00EF68B0"/>
    <w:rsid w:val="00F01EC5"/>
    <w:rsid w:val="00F04AF4"/>
    <w:rsid w:val="00F0763A"/>
    <w:rsid w:val="00F103C4"/>
    <w:rsid w:val="00F1057A"/>
    <w:rsid w:val="00F267D0"/>
    <w:rsid w:val="00F37263"/>
    <w:rsid w:val="00F4055E"/>
    <w:rsid w:val="00F45FE8"/>
    <w:rsid w:val="00F55E4B"/>
    <w:rsid w:val="00F573C2"/>
    <w:rsid w:val="00F57B9A"/>
    <w:rsid w:val="00F601CA"/>
    <w:rsid w:val="00F60FAC"/>
    <w:rsid w:val="00F62A74"/>
    <w:rsid w:val="00F6574E"/>
    <w:rsid w:val="00F67134"/>
    <w:rsid w:val="00F8737D"/>
    <w:rsid w:val="00F87CD1"/>
    <w:rsid w:val="00F91B24"/>
    <w:rsid w:val="00F9763A"/>
    <w:rsid w:val="00FB0CDE"/>
    <w:rsid w:val="00FB517B"/>
    <w:rsid w:val="00FB536F"/>
    <w:rsid w:val="00FC41FB"/>
    <w:rsid w:val="00FC4B91"/>
    <w:rsid w:val="00FD1501"/>
    <w:rsid w:val="00FE7B5B"/>
    <w:rsid w:val="00FF3C6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A6E57"/>
    <w:pPr>
      <w:spacing w:line="360" w:lineRule="auto"/>
      <w:ind w:firstLine="567"/>
      <w:jc w:val="both"/>
    </w:pPr>
    <w:rPr>
      <w:rFonts w:ascii="Times New Roman" w:eastAsia="Times New Roman" w:hAnsi="Times New Roman"/>
      <w:sz w:val="28"/>
      <w:szCs w:val="20"/>
    </w:rPr>
  </w:style>
  <w:style w:type="paragraph" w:styleId="Heading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Normal"/>
    <w:next w:val="Normal"/>
    <w:link w:val="Heading1Char"/>
    <w:uiPriority w:val="99"/>
    <w:qFormat/>
    <w:rsid w:val="00DA6E57"/>
    <w:pPr>
      <w:keepNext/>
      <w:keepLines/>
      <w:pageBreakBefore/>
      <w:numPr>
        <w:numId w:val="1"/>
      </w:numPr>
      <w:tabs>
        <w:tab w:val="clear" w:pos="360"/>
        <w:tab w:val="num" w:pos="1134"/>
      </w:tabs>
      <w:suppressAutoHyphens/>
      <w:spacing w:before="480" w:after="240" w:line="240" w:lineRule="auto"/>
      <w:ind w:left="1134" w:hanging="1134"/>
      <w:jc w:val="left"/>
      <w:outlineLvl w:val="0"/>
    </w:pPr>
    <w:rPr>
      <w:rFonts w:ascii="Arial" w:hAnsi="Arial"/>
      <w:b/>
      <w:kern w:val="28"/>
      <w:sz w:val="40"/>
    </w:rPr>
  </w:style>
  <w:style w:type="paragraph" w:styleId="Heading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Normal"/>
    <w:next w:val="Normal"/>
    <w:link w:val="Heading2Char"/>
    <w:uiPriority w:val="99"/>
    <w:qFormat/>
    <w:rsid w:val="00DA6E57"/>
    <w:pPr>
      <w:keepNext/>
      <w:numPr>
        <w:ilvl w:val="1"/>
        <w:numId w:val="1"/>
      </w:numPr>
      <w:tabs>
        <w:tab w:val="clear" w:pos="360"/>
        <w:tab w:val="num" w:pos="1134"/>
      </w:tabs>
      <w:suppressAutoHyphens/>
      <w:spacing w:before="360" w:after="120" w:line="240" w:lineRule="auto"/>
      <w:ind w:left="1134" w:hanging="1134"/>
      <w:jc w:val="left"/>
      <w:outlineLvl w:val="1"/>
    </w:pPr>
    <w:rPr>
      <w:b/>
      <w:sz w:val="32"/>
    </w:rPr>
  </w:style>
  <w:style w:type="paragraph" w:styleId="Heading3">
    <w:name w:val="heading 3"/>
    <w:basedOn w:val="Normal"/>
    <w:next w:val="Normal"/>
    <w:link w:val="Heading3Char"/>
    <w:uiPriority w:val="99"/>
    <w:qFormat/>
    <w:rsid w:val="00DA6E57"/>
    <w:pPr>
      <w:keepNext/>
      <w:numPr>
        <w:ilvl w:val="2"/>
        <w:numId w:val="14"/>
      </w:numPr>
      <w:suppressAutoHyphens/>
      <w:spacing w:before="120" w:after="120" w:line="240" w:lineRule="auto"/>
      <w:jc w:val="left"/>
      <w:outlineLvl w:val="2"/>
    </w:pPr>
    <w:rPr>
      <w:b/>
    </w:rPr>
  </w:style>
  <w:style w:type="paragraph" w:styleId="Heading4">
    <w:name w:val="heading 4"/>
    <w:basedOn w:val="Normal"/>
    <w:next w:val="Normal"/>
    <w:link w:val="Heading4Char"/>
    <w:uiPriority w:val="99"/>
    <w:qFormat/>
    <w:rsid w:val="00DA6E57"/>
    <w:pPr>
      <w:keepNext/>
      <w:numPr>
        <w:ilvl w:val="3"/>
        <w:numId w:val="14"/>
      </w:numPr>
      <w:tabs>
        <w:tab w:val="left" w:pos="1134"/>
      </w:tabs>
      <w:suppressAutoHyphens/>
      <w:spacing w:before="240" w:after="120" w:line="240" w:lineRule="auto"/>
      <w:outlineLvl w:val="3"/>
    </w:pPr>
    <w:rPr>
      <w:b/>
      <w:i/>
    </w:rPr>
  </w:style>
  <w:style w:type="paragraph" w:styleId="Heading5">
    <w:name w:val="heading 5"/>
    <w:basedOn w:val="Normal"/>
    <w:next w:val="Normal"/>
    <w:link w:val="Heading5Char"/>
    <w:uiPriority w:val="99"/>
    <w:qFormat/>
    <w:rsid w:val="00DA6E57"/>
    <w:pPr>
      <w:keepNext/>
      <w:numPr>
        <w:ilvl w:val="4"/>
        <w:numId w:val="15"/>
      </w:numPr>
      <w:tabs>
        <w:tab w:val="clear" w:pos="1008"/>
        <w:tab w:val="num" w:pos="360"/>
      </w:tabs>
      <w:suppressAutoHyphens/>
      <w:spacing w:before="60"/>
      <w:ind w:left="0" w:firstLine="0"/>
      <w:outlineLvl w:val="4"/>
    </w:pPr>
    <w:rPr>
      <w:b/>
      <w:sz w:val="26"/>
    </w:rPr>
  </w:style>
  <w:style w:type="paragraph" w:styleId="Heading6">
    <w:name w:val="heading 6"/>
    <w:basedOn w:val="Normal"/>
    <w:next w:val="Normal"/>
    <w:link w:val="Heading6Char"/>
    <w:uiPriority w:val="99"/>
    <w:qFormat/>
    <w:rsid w:val="00DA6E57"/>
    <w:pPr>
      <w:widowControl w:val="0"/>
      <w:numPr>
        <w:ilvl w:val="5"/>
        <w:numId w:val="15"/>
      </w:numPr>
      <w:tabs>
        <w:tab w:val="clear" w:pos="1152"/>
        <w:tab w:val="num" w:pos="360"/>
      </w:tabs>
      <w:suppressAutoHyphens/>
      <w:spacing w:before="240" w:after="60"/>
      <w:ind w:left="0" w:firstLine="0"/>
      <w:outlineLvl w:val="5"/>
    </w:pPr>
    <w:rPr>
      <w:b/>
      <w:sz w:val="22"/>
    </w:rPr>
  </w:style>
  <w:style w:type="paragraph" w:styleId="Heading7">
    <w:name w:val="heading 7"/>
    <w:basedOn w:val="Normal"/>
    <w:next w:val="Normal"/>
    <w:link w:val="Heading7Char"/>
    <w:uiPriority w:val="99"/>
    <w:qFormat/>
    <w:rsid w:val="00DA6E57"/>
    <w:pPr>
      <w:widowControl w:val="0"/>
      <w:numPr>
        <w:ilvl w:val="6"/>
        <w:numId w:val="15"/>
      </w:numPr>
      <w:tabs>
        <w:tab w:val="clear" w:pos="1296"/>
        <w:tab w:val="num" w:pos="360"/>
      </w:tabs>
      <w:suppressAutoHyphens/>
      <w:spacing w:before="240" w:after="60"/>
      <w:ind w:left="0" w:firstLine="0"/>
      <w:outlineLvl w:val="6"/>
    </w:pPr>
    <w:rPr>
      <w:sz w:val="26"/>
    </w:rPr>
  </w:style>
  <w:style w:type="paragraph" w:styleId="Heading8">
    <w:name w:val="heading 8"/>
    <w:basedOn w:val="Normal"/>
    <w:next w:val="Normal"/>
    <w:link w:val="Heading8Char"/>
    <w:uiPriority w:val="99"/>
    <w:qFormat/>
    <w:rsid w:val="00DA6E57"/>
    <w:pPr>
      <w:widowControl w:val="0"/>
      <w:numPr>
        <w:ilvl w:val="7"/>
        <w:numId w:val="15"/>
      </w:numPr>
      <w:tabs>
        <w:tab w:val="clear" w:pos="1440"/>
        <w:tab w:val="num" w:pos="360"/>
      </w:tabs>
      <w:suppressAutoHyphens/>
      <w:spacing w:before="240" w:after="60"/>
      <w:ind w:left="0" w:firstLine="0"/>
      <w:outlineLvl w:val="7"/>
    </w:pPr>
    <w:rPr>
      <w:i/>
      <w:sz w:val="26"/>
    </w:rPr>
  </w:style>
  <w:style w:type="paragraph" w:styleId="Heading9">
    <w:name w:val="heading 9"/>
    <w:basedOn w:val="Normal"/>
    <w:next w:val="Normal"/>
    <w:link w:val="Heading9Char"/>
    <w:uiPriority w:val="99"/>
    <w:qFormat/>
    <w:rsid w:val="00DA6E57"/>
    <w:pPr>
      <w:widowControl w:val="0"/>
      <w:numPr>
        <w:ilvl w:val="8"/>
        <w:numId w:val="15"/>
      </w:numPr>
      <w:tabs>
        <w:tab w:val="clear" w:pos="1584"/>
        <w:tab w:val="num" w:pos="360"/>
      </w:tabs>
      <w:suppressAutoHyphens/>
      <w:spacing w:before="240" w:after="60"/>
      <w:ind w:left="0" w:firstLine="0"/>
      <w:outlineLvl w:val="8"/>
    </w:pPr>
    <w:rPr>
      <w:rFonts w:ascii="Arial" w:hAnsi="Arial"/>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Заголовок параграфа (1.) Char,Введение... Char,Б1 Char,Heading 1iz Char,Б11 Char,Заголовок 1 Знак2 Знак Char,Заголовок 1 Знак1 Знак Знак Char,Заголовок 1 Знак Знак Знак Знак Char,Заголовок 1 Знак1 Зна Char"/>
    <w:basedOn w:val="DefaultParagraphFont"/>
    <w:link w:val="Heading1"/>
    <w:uiPriority w:val="99"/>
    <w:locked/>
    <w:rsid w:val="00DA6E57"/>
    <w:rPr>
      <w:rFonts w:ascii="Arial" w:hAnsi="Arial" w:cs="Times New Roman"/>
      <w:b/>
      <w:kern w:val="28"/>
      <w:sz w:val="40"/>
      <w:lang w:val="ru-RU" w:eastAsia="ru-RU" w:bidi="ar-SA"/>
    </w:rPr>
  </w:style>
  <w:style w:type="character" w:customStyle="1" w:styleId="Heading2Char">
    <w:name w:val="Heading 2 Char"/>
    <w:aliases w:val="Заголовок 2 Знак2 Char,Заголовок 2 Знак1 Знак Char,Заголовок 2 Знак Знак Знак Char,Заголовок 2 Знак Знак1 Char,Заголовок 2 Знак1 Char,Заголовок 2 Знак Знак Char,Заголовок 2 Знак3 Char,Заголовок 2 Знак1 Знак Знак Знак Char,H2 Char,h2 Char"/>
    <w:basedOn w:val="DefaultParagraphFont"/>
    <w:link w:val="Heading2"/>
    <w:uiPriority w:val="99"/>
    <w:locked/>
    <w:rsid w:val="00DA6E57"/>
    <w:rPr>
      <w:rFonts w:eastAsia="Times New Roman" w:cs="Times New Roman"/>
      <w:b/>
      <w:sz w:val="32"/>
      <w:lang w:val="ru-RU" w:eastAsia="ru-RU" w:bidi="ar-SA"/>
    </w:rPr>
  </w:style>
  <w:style w:type="character" w:customStyle="1" w:styleId="Heading3Char">
    <w:name w:val="Heading 3 Char"/>
    <w:basedOn w:val="DefaultParagraphFont"/>
    <w:link w:val="Heading3"/>
    <w:uiPriority w:val="99"/>
    <w:locked/>
    <w:rsid w:val="00DA6E57"/>
    <w:rPr>
      <w:rFonts w:ascii="Times New Roman" w:eastAsia="Times New Roman" w:hAnsi="Times New Roman"/>
      <w:b/>
      <w:sz w:val="28"/>
      <w:szCs w:val="20"/>
    </w:rPr>
  </w:style>
  <w:style w:type="character" w:customStyle="1" w:styleId="Heading4Char">
    <w:name w:val="Heading 4 Char"/>
    <w:basedOn w:val="DefaultParagraphFont"/>
    <w:link w:val="Heading4"/>
    <w:uiPriority w:val="99"/>
    <w:locked/>
    <w:rsid w:val="00DA6E57"/>
    <w:rPr>
      <w:rFonts w:ascii="Times New Roman" w:eastAsia="Times New Roman" w:hAnsi="Times New Roman"/>
      <w:b/>
      <w:i/>
      <w:sz w:val="28"/>
      <w:szCs w:val="20"/>
    </w:rPr>
  </w:style>
  <w:style w:type="character" w:customStyle="1" w:styleId="Heading5Char">
    <w:name w:val="Heading 5 Char"/>
    <w:basedOn w:val="DefaultParagraphFont"/>
    <w:link w:val="Heading5"/>
    <w:uiPriority w:val="99"/>
    <w:locked/>
    <w:rsid w:val="00DA6E57"/>
    <w:rPr>
      <w:rFonts w:ascii="Times New Roman" w:eastAsia="Times New Roman" w:hAnsi="Times New Roman"/>
      <w:b/>
      <w:sz w:val="26"/>
      <w:szCs w:val="20"/>
    </w:rPr>
  </w:style>
  <w:style w:type="character" w:customStyle="1" w:styleId="Heading6Char">
    <w:name w:val="Heading 6 Char"/>
    <w:basedOn w:val="DefaultParagraphFont"/>
    <w:link w:val="Heading6"/>
    <w:uiPriority w:val="99"/>
    <w:locked/>
    <w:rsid w:val="00DA6E57"/>
    <w:rPr>
      <w:rFonts w:ascii="Times New Roman" w:eastAsia="Times New Roman" w:hAnsi="Times New Roman"/>
      <w:b/>
      <w:szCs w:val="20"/>
    </w:rPr>
  </w:style>
  <w:style w:type="character" w:customStyle="1" w:styleId="Heading7Char">
    <w:name w:val="Heading 7 Char"/>
    <w:basedOn w:val="DefaultParagraphFont"/>
    <w:link w:val="Heading7"/>
    <w:uiPriority w:val="99"/>
    <w:locked/>
    <w:rsid w:val="00DA6E57"/>
    <w:rPr>
      <w:rFonts w:ascii="Times New Roman" w:eastAsia="Times New Roman" w:hAnsi="Times New Roman"/>
      <w:sz w:val="26"/>
      <w:szCs w:val="20"/>
    </w:rPr>
  </w:style>
  <w:style w:type="character" w:customStyle="1" w:styleId="Heading8Char">
    <w:name w:val="Heading 8 Char"/>
    <w:basedOn w:val="DefaultParagraphFont"/>
    <w:link w:val="Heading8"/>
    <w:uiPriority w:val="99"/>
    <w:locked/>
    <w:rsid w:val="00DA6E57"/>
    <w:rPr>
      <w:rFonts w:ascii="Times New Roman" w:eastAsia="Times New Roman" w:hAnsi="Times New Roman"/>
      <w:i/>
      <w:sz w:val="26"/>
      <w:szCs w:val="20"/>
    </w:rPr>
  </w:style>
  <w:style w:type="character" w:customStyle="1" w:styleId="Heading9Char">
    <w:name w:val="Heading 9 Char"/>
    <w:basedOn w:val="DefaultParagraphFont"/>
    <w:link w:val="Heading9"/>
    <w:uiPriority w:val="99"/>
    <w:locked/>
    <w:rsid w:val="00DA6E57"/>
    <w:rPr>
      <w:rFonts w:ascii="Arial" w:eastAsia="Times New Roman" w:hAnsi="Arial"/>
      <w:szCs w:val="20"/>
    </w:rPr>
  </w:style>
  <w:style w:type="character" w:customStyle="1" w:styleId="2">
    <w:name w:val="Заголовок 2 Знак"/>
    <w:basedOn w:val="DefaultParagraphFont"/>
    <w:uiPriority w:val="99"/>
    <w:semiHidden/>
    <w:rsid w:val="00DA6E57"/>
    <w:rPr>
      <w:rFonts w:ascii="Cambria" w:hAnsi="Cambria" w:cs="Times New Roman"/>
      <w:b/>
      <w:bCs/>
      <w:snapToGrid w:val="0"/>
      <w:color w:val="4F81BD"/>
      <w:sz w:val="26"/>
      <w:szCs w:val="26"/>
      <w:lang w:eastAsia="ru-RU"/>
    </w:rPr>
  </w:style>
  <w:style w:type="paragraph" w:styleId="Header">
    <w:name w:val="header"/>
    <w:basedOn w:val="Normal"/>
    <w:link w:val="HeaderChar"/>
    <w:uiPriority w:val="99"/>
    <w:rsid w:val="00DA6E57"/>
    <w:pPr>
      <w:pBdr>
        <w:bottom w:val="single" w:sz="4" w:space="1" w:color="auto"/>
      </w:pBdr>
      <w:tabs>
        <w:tab w:val="center" w:pos="4153"/>
        <w:tab w:val="right" w:pos="8306"/>
      </w:tabs>
      <w:spacing w:line="240" w:lineRule="auto"/>
      <w:ind w:firstLine="0"/>
      <w:jc w:val="center"/>
    </w:pPr>
    <w:rPr>
      <w:i/>
      <w:sz w:val="20"/>
    </w:rPr>
  </w:style>
  <w:style w:type="character" w:customStyle="1" w:styleId="HeaderChar">
    <w:name w:val="Header Char"/>
    <w:basedOn w:val="DefaultParagraphFont"/>
    <w:link w:val="Header"/>
    <w:uiPriority w:val="99"/>
    <w:locked/>
    <w:rsid w:val="00DA6E57"/>
    <w:rPr>
      <w:rFonts w:ascii="Times New Roman" w:hAnsi="Times New Roman" w:cs="Times New Roman"/>
      <w:i/>
      <w:snapToGrid w:val="0"/>
      <w:sz w:val="20"/>
      <w:szCs w:val="20"/>
      <w:lang w:eastAsia="ru-RU"/>
    </w:rPr>
  </w:style>
  <w:style w:type="paragraph" w:styleId="Footer">
    <w:name w:val="footer"/>
    <w:basedOn w:val="Normal"/>
    <w:link w:val="FooterChar"/>
    <w:uiPriority w:val="99"/>
    <w:rsid w:val="00DA6E57"/>
    <w:pPr>
      <w:tabs>
        <w:tab w:val="center" w:pos="4253"/>
        <w:tab w:val="right" w:pos="9356"/>
      </w:tabs>
      <w:spacing w:line="240" w:lineRule="auto"/>
      <w:ind w:firstLine="0"/>
    </w:pPr>
    <w:rPr>
      <w:sz w:val="20"/>
    </w:rPr>
  </w:style>
  <w:style w:type="character" w:customStyle="1" w:styleId="FooterChar">
    <w:name w:val="Footer Char"/>
    <w:basedOn w:val="DefaultParagraphFont"/>
    <w:link w:val="Footer"/>
    <w:uiPriority w:val="99"/>
    <w:locked/>
    <w:rsid w:val="00DA6E57"/>
    <w:rPr>
      <w:rFonts w:ascii="Times New Roman" w:hAnsi="Times New Roman" w:cs="Times New Roman"/>
      <w:snapToGrid w:val="0"/>
      <w:sz w:val="20"/>
      <w:szCs w:val="20"/>
      <w:lang w:eastAsia="ru-RU"/>
    </w:rPr>
  </w:style>
  <w:style w:type="character" w:styleId="Hyperlink">
    <w:name w:val="Hyperlink"/>
    <w:aliases w:val="Исп:Чаплыгин А.Ю.тел 74316"/>
    <w:basedOn w:val="DefaultParagraphFont"/>
    <w:uiPriority w:val="99"/>
    <w:rsid w:val="00DA6E57"/>
    <w:rPr>
      <w:rFonts w:cs="Times New Roman"/>
      <w:color w:val="0000FF"/>
      <w:u w:val="single"/>
    </w:rPr>
  </w:style>
  <w:style w:type="character" w:styleId="FootnoteReference">
    <w:name w:val="footnote reference"/>
    <w:basedOn w:val="DefaultParagraphFont"/>
    <w:uiPriority w:val="99"/>
    <w:semiHidden/>
    <w:rsid w:val="00DA6E57"/>
    <w:rPr>
      <w:rFonts w:cs="Times New Roman"/>
      <w:vertAlign w:val="superscript"/>
    </w:rPr>
  </w:style>
  <w:style w:type="character" w:styleId="PageNumber">
    <w:name w:val="page number"/>
    <w:basedOn w:val="DefaultParagraphFont"/>
    <w:uiPriority w:val="99"/>
    <w:rsid w:val="00DA6E57"/>
    <w:rPr>
      <w:rFonts w:ascii="Times New Roman" w:hAnsi="Times New Roman" w:cs="Times New Roman"/>
      <w:sz w:val="20"/>
    </w:rPr>
  </w:style>
  <w:style w:type="paragraph" w:styleId="TOC1">
    <w:name w:val="toc 1"/>
    <w:basedOn w:val="Normal"/>
    <w:next w:val="Normal"/>
    <w:autoRedefine/>
    <w:uiPriority w:val="99"/>
    <w:rsid w:val="00DA6E57"/>
    <w:pPr>
      <w:tabs>
        <w:tab w:val="left" w:pos="540"/>
        <w:tab w:val="right" w:leader="dot" w:pos="10195"/>
      </w:tabs>
      <w:spacing w:before="240" w:after="120" w:line="240" w:lineRule="auto"/>
      <w:ind w:left="539" w:right="1134" w:hanging="539"/>
      <w:jc w:val="left"/>
    </w:pPr>
    <w:rPr>
      <w:b/>
      <w:bCs/>
      <w:caps/>
      <w:noProof/>
      <w:szCs w:val="28"/>
    </w:rPr>
  </w:style>
  <w:style w:type="paragraph" w:styleId="TOC2">
    <w:name w:val="toc 2"/>
    <w:basedOn w:val="Normal"/>
    <w:next w:val="Normal"/>
    <w:autoRedefine/>
    <w:uiPriority w:val="99"/>
    <w:rsid w:val="00DA6E57"/>
    <w:pPr>
      <w:tabs>
        <w:tab w:val="left" w:pos="1134"/>
        <w:tab w:val="right" w:leader="dot" w:pos="10195"/>
      </w:tabs>
      <w:spacing w:before="120" w:after="120" w:line="240" w:lineRule="auto"/>
      <w:ind w:left="1134" w:right="1134" w:hanging="594"/>
      <w:jc w:val="left"/>
    </w:pPr>
    <w:rPr>
      <w:b/>
      <w:noProof/>
      <w:sz w:val="24"/>
      <w:szCs w:val="24"/>
    </w:rPr>
  </w:style>
  <w:style w:type="paragraph" w:styleId="TOC3">
    <w:name w:val="toc 3"/>
    <w:basedOn w:val="Normal"/>
    <w:next w:val="Normal"/>
    <w:autoRedefine/>
    <w:uiPriority w:val="99"/>
    <w:rsid w:val="00DA6E57"/>
    <w:pPr>
      <w:tabs>
        <w:tab w:val="left" w:pos="1980"/>
        <w:tab w:val="right" w:leader="dot" w:pos="10195"/>
      </w:tabs>
      <w:spacing w:after="120" w:line="240" w:lineRule="auto"/>
      <w:ind w:left="1985" w:right="1134" w:hanging="851"/>
      <w:jc w:val="left"/>
    </w:pPr>
    <w:rPr>
      <w:iCs/>
      <w:noProof/>
      <w:sz w:val="24"/>
      <w:szCs w:val="24"/>
    </w:rPr>
  </w:style>
  <w:style w:type="paragraph" w:styleId="TOC4">
    <w:name w:val="toc 4"/>
    <w:basedOn w:val="Normal"/>
    <w:next w:val="Normal"/>
    <w:autoRedefine/>
    <w:uiPriority w:val="99"/>
    <w:rsid w:val="00DA6E57"/>
    <w:pPr>
      <w:tabs>
        <w:tab w:val="left" w:pos="2268"/>
        <w:tab w:val="right" w:leader="dot" w:pos="10195"/>
      </w:tabs>
      <w:spacing w:after="60" w:line="240" w:lineRule="auto"/>
      <w:ind w:left="2268" w:right="1134" w:hanging="567"/>
      <w:jc w:val="left"/>
    </w:pPr>
    <w:rPr>
      <w:sz w:val="24"/>
      <w:szCs w:val="24"/>
    </w:rPr>
  </w:style>
  <w:style w:type="character" w:styleId="FollowedHyperlink">
    <w:name w:val="FollowedHyperlink"/>
    <w:basedOn w:val="DefaultParagraphFont"/>
    <w:uiPriority w:val="99"/>
    <w:rsid w:val="00DA6E57"/>
    <w:rPr>
      <w:rFonts w:cs="Times New Roman"/>
      <w:color w:val="800080"/>
      <w:u w:val="single"/>
    </w:rPr>
  </w:style>
  <w:style w:type="paragraph" w:styleId="DocumentMap">
    <w:name w:val="Document Map"/>
    <w:basedOn w:val="Normal"/>
    <w:link w:val="DocumentMapChar"/>
    <w:uiPriority w:val="99"/>
    <w:semiHidden/>
    <w:rsid w:val="00DA6E57"/>
    <w:pPr>
      <w:shd w:val="clear" w:color="auto" w:fill="000080"/>
    </w:pPr>
    <w:rPr>
      <w:rFonts w:ascii="Tahoma" w:hAnsi="Tahoma"/>
      <w:sz w:val="20"/>
    </w:rPr>
  </w:style>
  <w:style w:type="character" w:customStyle="1" w:styleId="DocumentMapChar">
    <w:name w:val="Document Map Char"/>
    <w:basedOn w:val="DefaultParagraphFont"/>
    <w:link w:val="DocumentMap"/>
    <w:uiPriority w:val="99"/>
    <w:semiHidden/>
    <w:locked/>
    <w:rsid w:val="00DA6E57"/>
    <w:rPr>
      <w:rFonts w:ascii="Tahoma" w:hAnsi="Tahoma" w:cs="Times New Roman"/>
      <w:snapToGrid w:val="0"/>
      <w:sz w:val="20"/>
      <w:szCs w:val="20"/>
      <w:shd w:val="clear" w:color="auto" w:fill="000080"/>
      <w:lang w:eastAsia="ru-RU"/>
    </w:rPr>
  </w:style>
  <w:style w:type="paragraph" w:customStyle="1" w:styleId="a1">
    <w:name w:val="Таблица шапка"/>
    <w:basedOn w:val="Normal"/>
    <w:uiPriority w:val="99"/>
    <w:rsid w:val="00DA6E57"/>
    <w:pPr>
      <w:keepNext/>
      <w:spacing w:before="40" w:after="40" w:line="240" w:lineRule="auto"/>
      <w:ind w:left="57" w:right="57" w:firstLine="0"/>
      <w:jc w:val="left"/>
    </w:pPr>
    <w:rPr>
      <w:sz w:val="22"/>
    </w:rPr>
  </w:style>
  <w:style w:type="paragraph" w:styleId="FootnoteText">
    <w:name w:val="footnote text"/>
    <w:basedOn w:val="Normal"/>
    <w:link w:val="FootnoteTextChar"/>
    <w:uiPriority w:val="99"/>
    <w:semiHidden/>
    <w:rsid w:val="00DA6E57"/>
    <w:pPr>
      <w:spacing w:line="240" w:lineRule="auto"/>
    </w:pPr>
    <w:rPr>
      <w:sz w:val="20"/>
    </w:rPr>
  </w:style>
  <w:style w:type="character" w:customStyle="1" w:styleId="FootnoteTextChar">
    <w:name w:val="Footnote Text Char"/>
    <w:basedOn w:val="DefaultParagraphFont"/>
    <w:link w:val="FootnoteText"/>
    <w:uiPriority w:val="99"/>
    <w:semiHidden/>
    <w:locked/>
    <w:rsid w:val="00DA6E57"/>
    <w:rPr>
      <w:rFonts w:ascii="Times New Roman" w:hAnsi="Times New Roman" w:cs="Times New Roman"/>
      <w:snapToGrid w:val="0"/>
      <w:sz w:val="20"/>
      <w:szCs w:val="20"/>
      <w:lang w:eastAsia="ru-RU"/>
    </w:rPr>
  </w:style>
  <w:style w:type="paragraph" w:customStyle="1" w:styleId="a2">
    <w:name w:val="Таблица текст"/>
    <w:basedOn w:val="Normal"/>
    <w:uiPriority w:val="99"/>
    <w:rsid w:val="00DA6E57"/>
    <w:pPr>
      <w:spacing w:before="40" w:after="40" w:line="240" w:lineRule="auto"/>
      <w:ind w:left="57" w:right="57" w:firstLine="0"/>
      <w:jc w:val="left"/>
    </w:pPr>
    <w:rPr>
      <w:sz w:val="24"/>
    </w:rPr>
  </w:style>
  <w:style w:type="paragraph" w:styleId="Caption">
    <w:name w:val="caption"/>
    <w:basedOn w:val="Normal"/>
    <w:next w:val="Normal"/>
    <w:uiPriority w:val="99"/>
    <w:qFormat/>
    <w:rsid w:val="00DA6E57"/>
    <w:pPr>
      <w:pageBreakBefore/>
      <w:suppressAutoHyphens/>
      <w:spacing w:before="120" w:after="120" w:line="240" w:lineRule="auto"/>
      <w:ind w:firstLine="0"/>
    </w:pPr>
    <w:rPr>
      <w:bCs/>
      <w:i/>
      <w:sz w:val="24"/>
    </w:rPr>
  </w:style>
  <w:style w:type="paragraph" w:styleId="TOC5">
    <w:name w:val="toc 5"/>
    <w:basedOn w:val="Normal"/>
    <w:next w:val="Normal"/>
    <w:autoRedefine/>
    <w:uiPriority w:val="99"/>
    <w:rsid w:val="00DA6E57"/>
    <w:pPr>
      <w:ind w:left="1120"/>
      <w:jc w:val="left"/>
    </w:pPr>
    <w:rPr>
      <w:sz w:val="18"/>
      <w:szCs w:val="18"/>
    </w:rPr>
  </w:style>
  <w:style w:type="paragraph" w:styleId="TOC6">
    <w:name w:val="toc 6"/>
    <w:basedOn w:val="Normal"/>
    <w:next w:val="Normal"/>
    <w:autoRedefine/>
    <w:uiPriority w:val="99"/>
    <w:rsid w:val="00DA6E57"/>
    <w:pPr>
      <w:ind w:left="1400"/>
      <w:jc w:val="left"/>
    </w:pPr>
    <w:rPr>
      <w:sz w:val="18"/>
      <w:szCs w:val="18"/>
    </w:rPr>
  </w:style>
  <w:style w:type="paragraph" w:styleId="TOC7">
    <w:name w:val="toc 7"/>
    <w:basedOn w:val="Normal"/>
    <w:next w:val="Normal"/>
    <w:autoRedefine/>
    <w:uiPriority w:val="99"/>
    <w:rsid w:val="00DA6E57"/>
    <w:pPr>
      <w:ind w:left="1680"/>
      <w:jc w:val="left"/>
    </w:pPr>
    <w:rPr>
      <w:sz w:val="18"/>
      <w:szCs w:val="18"/>
    </w:rPr>
  </w:style>
  <w:style w:type="paragraph" w:styleId="TOC8">
    <w:name w:val="toc 8"/>
    <w:basedOn w:val="Normal"/>
    <w:next w:val="Normal"/>
    <w:autoRedefine/>
    <w:uiPriority w:val="99"/>
    <w:rsid w:val="00DA6E57"/>
    <w:pPr>
      <w:ind w:left="1960"/>
      <w:jc w:val="left"/>
    </w:pPr>
    <w:rPr>
      <w:sz w:val="18"/>
      <w:szCs w:val="18"/>
    </w:rPr>
  </w:style>
  <w:style w:type="paragraph" w:styleId="TOC9">
    <w:name w:val="toc 9"/>
    <w:basedOn w:val="Normal"/>
    <w:next w:val="Normal"/>
    <w:autoRedefine/>
    <w:uiPriority w:val="99"/>
    <w:rsid w:val="00DA6E57"/>
    <w:pPr>
      <w:ind w:left="2240"/>
      <w:jc w:val="left"/>
    </w:pPr>
    <w:rPr>
      <w:sz w:val="18"/>
      <w:szCs w:val="18"/>
    </w:rPr>
  </w:style>
  <w:style w:type="paragraph" w:customStyle="1" w:styleId="a3">
    <w:name w:val="Служебный"/>
    <w:basedOn w:val="a4"/>
    <w:uiPriority w:val="99"/>
    <w:rsid w:val="00DA6E57"/>
  </w:style>
  <w:style w:type="paragraph" w:customStyle="1" w:styleId="a4">
    <w:name w:val="Главы"/>
    <w:basedOn w:val="a"/>
    <w:next w:val="Normal"/>
    <w:uiPriority w:val="99"/>
    <w:rsid w:val="00DA6E57"/>
    <w:pPr>
      <w:numPr>
        <w:numId w:val="0"/>
      </w:numPr>
      <w:pBdr>
        <w:bottom w:val="none" w:sz="0" w:space="0" w:color="auto"/>
      </w:pBdr>
      <w:spacing w:before="1440" w:after="720" w:line="360" w:lineRule="auto"/>
      <w:ind w:right="0"/>
      <w:jc w:val="center"/>
    </w:pPr>
    <w:rPr>
      <w:spacing w:val="40"/>
      <w:sz w:val="44"/>
      <w:szCs w:val="44"/>
    </w:rPr>
  </w:style>
  <w:style w:type="paragraph" w:customStyle="1" w:styleId="a">
    <w:name w:val="Структура"/>
    <w:basedOn w:val="Normal"/>
    <w:uiPriority w:val="99"/>
    <w:rsid w:val="00DA6E57"/>
    <w:pPr>
      <w:pageBreakBefore/>
      <w:numPr>
        <w:numId w:val="16"/>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5">
    <w:name w:val="маркированный"/>
    <w:basedOn w:val="Normal"/>
    <w:uiPriority w:val="99"/>
    <w:semiHidden/>
    <w:rsid w:val="00DA6E57"/>
    <w:pPr>
      <w:tabs>
        <w:tab w:val="num" w:pos="1701"/>
      </w:tabs>
      <w:ind w:left="1701" w:hanging="567"/>
    </w:pPr>
  </w:style>
  <w:style w:type="paragraph" w:customStyle="1" w:styleId="a6">
    <w:name w:val="Пункт"/>
    <w:basedOn w:val="Normal"/>
    <w:link w:val="1"/>
    <w:uiPriority w:val="99"/>
    <w:rsid w:val="00DA6E57"/>
    <w:pPr>
      <w:numPr>
        <w:ilvl w:val="2"/>
        <w:numId w:val="1"/>
      </w:numPr>
      <w:tabs>
        <w:tab w:val="clear" w:pos="360"/>
        <w:tab w:val="num" w:pos="1134"/>
      </w:tabs>
      <w:ind w:left="1134" w:hanging="1134"/>
    </w:pPr>
    <w:rPr>
      <w:rFonts w:ascii="Calibri" w:eastAsia="Calibri" w:hAnsi="Calibri"/>
    </w:rPr>
  </w:style>
  <w:style w:type="character" w:customStyle="1" w:styleId="1">
    <w:name w:val="Пункт Знак1"/>
    <w:link w:val="a6"/>
    <w:uiPriority w:val="99"/>
    <w:locked/>
    <w:rsid w:val="00DA6E57"/>
    <w:rPr>
      <w:rFonts w:ascii="Calibri" w:hAnsi="Calibri"/>
      <w:sz w:val="28"/>
      <w:lang w:val="ru-RU" w:eastAsia="ru-RU"/>
    </w:rPr>
  </w:style>
  <w:style w:type="character" w:customStyle="1" w:styleId="a7">
    <w:name w:val="Пункт Знак"/>
    <w:uiPriority w:val="99"/>
    <w:rsid w:val="00DA6E57"/>
    <w:rPr>
      <w:sz w:val="28"/>
      <w:lang w:val="ru-RU" w:eastAsia="ru-RU"/>
    </w:rPr>
  </w:style>
  <w:style w:type="paragraph" w:customStyle="1" w:styleId="a8">
    <w:name w:val="Подпункт"/>
    <w:basedOn w:val="a6"/>
    <w:uiPriority w:val="99"/>
    <w:rsid w:val="00DA6E57"/>
    <w:pPr>
      <w:numPr>
        <w:ilvl w:val="3"/>
      </w:numPr>
      <w:tabs>
        <w:tab w:val="clear" w:pos="360"/>
        <w:tab w:val="num" w:pos="864"/>
      </w:tabs>
      <w:ind w:left="864" w:hanging="864"/>
    </w:pPr>
  </w:style>
  <w:style w:type="character" w:customStyle="1" w:styleId="a9">
    <w:name w:val="Подпункт Знак"/>
    <w:basedOn w:val="a7"/>
    <w:uiPriority w:val="99"/>
    <w:rsid w:val="00DA6E57"/>
    <w:rPr>
      <w:rFonts w:cs="Times New Roman"/>
      <w:lang w:bidi="ar-SA"/>
    </w:rPr>
  </w:style>
  <w:style w:type="character" w:customStyle="1" w:styleId="aa">
    <w:name w:val="комментарий"/>
    <w:uiPriority w:val="99"/>
    <w:rsid w:val="00DA6E57"/>
    <w:rPr>
      <w:b/>
      <w:i/>
      <w:shd w:val="clear" w:color="auto" w:fill="FFFF99"/>
    </w:rPr>
  </w:style>
  <w:style w:type="paragraph" w:customStyle="1" w:styleId="20">
    <w:name w:val="Пункт2"/>
    <w:basedOn w:val="a6"/>
    <w:uiPriority w:val="99"/>
    <w:rsid w:val="00DA6E57"/>
    <w:pPr>
      <w:keepNext/>
      <w:suppressAutoHyphens/>
      <w:spacing w:before="240" w:after="120" w:line="240" w:lineRule="auto"/>
      <w:jc w:val="left"/>
      <w:outlineLvl w:val="2"/>
    </w:pPr>
    <w:rPr>
      <w:b/>
    </w:rPr>
  </w:style>
  <w:style w:type="paragraph" w:customStyle="1" w:styleId="ab">
    <w:name w:val="Подподпункт"/>
    <w:basedOn w:val="a8"/>
    <w:uiPriority w:val="99"/>
    <w:rsid w:val="00DA6E57"/>
    <w:pPr>
      <w:numPr>
        <w:ilvl w:val="4"/>
      </w:numPr>
      <w:tabs>
        <w:tab w:val="clear" w:pos="360"/>
        <w:tab w:val="num" w:pos="1008"/>
      </w:tabs>
      <w:ind w:left="2553" w:hanging="567"/>
    </w:pPr>
  </w:style>
  <w:style w:type="paragraph" w:styleId="ListNumber">
    <w:name w:val="List Number"/>
    <w:basedOn w:val="Normal"/>
    <w:uiPriority w:val="99"/>
    <w:rsid w:val="00DA6E57"/>
    <w:pPr>
      <w:numPr>
        <w:numId w:val="26"/>
      </w:numPr>
      <w:autoSpaceDE w:val="0"/>
      <w:autoSpaceDN w:val="0"/>
      <w:spacing w:before="60"/>
    </w:pPr>
    <w:rPr>
      <w:szCs w:val="24"/>
    </w:rPr>
  </w:style>
  <w:style w:type="paragraph" w:customStyle="1" w:styleId="ac">
    <w:name w:val="Текст таблицы"/>
    <w:basedOn w:val="Normal"/>
    <w:uiPriority w:val="99"/>
    <w:semiHidden/>
    <w:rsid w:val="00DA6E57"/>
    <w:pPr>
      <w:spacing w:before="40" w:after="40" w:line="240" w:lineRule="auto"/>
      <w:ind w:left="57" w:right="57" w:firstLine="0"/>
      <w:jc w:val="left"/>
    </w:pPr>
    <w:rPr>
      <w:sz w:val="24"/>
      <w:szCs w:val="24"/>
    </w:rPr>
  </w:style>
  <w:style w:type="paragraph" w:customStyle="1" w:styleId="ad">
    <w:name w:val="Пункт б/н"/>
    <w:basedOn w:val="Normal"/>
    <w:uiPriority w:val="99"/>
    <w:rsid w:val="00DA6E57"/>
    <w:pPr>
      <w:tabs>
        <w:tab w:val="left" w:pos="1134"/>
      </w:tabs>
      <w:ind w:left="1134" w:firstLine="0"/>
    </w:pPr>
  </w:style>
  <w:style w:type="paragraph" w:styleId="ListBullet">
    <w:name w:val="List Bullet"/>
    <w:basedOn w:val="Normal"/>
    <w:autoRedefine/>
    <w:uiPriority w:val="99"/>
    <w:rsid w:val="00DA6E57"/>
    <w:pPr>
      <w:numPr>
        <w:numId w:val="27"/>
      </w:numPr>
    </w:pPr>
  </w:style>
  <w:style w:type="paragraph" w:styleId="BalloonText">
    <w:name w:val="Balloon Text"/>
    <w:basedOn w:val="Normal"/>
    <w:link w:val="BalloonTextChar"/>
    <w:uiPriority w:val="99"/>
    <w:semiHidden/>
    <w:rsid w:val="00DA6E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6E57"/>
    <w:rPr>
      <w:rFonts w:ascii="Tahoma" w:hAnsi="Tahoma" w:cs="Tahoma"/>
      <w:snapToGrid w:val="0"/>
      <w:sz w:val="16"/>
      <w:szCs w:val="16"/>
      <w:lang w:eastAsia="ru-RU"/>
    </w:rPr>
  </w:style>
  <w:style w:type="character" w:styleId="CommentReference">
    <w:name w:val="annotation reference"/>
    <w:basedOn w:val="DefaultParagraphFont"/>
    <w:uiPriority w:val="99"/>
    <w:semiHidden/>
    <w:rsid w:val="00DA6E57"/>
    <w:rPr>
      <w:rFonts w:cs="Times New Roman"/>
      <w:sz w:val="16"/>
    </w:rPr>
  </w:style>
  <w:style w:type="paragraph" w:styleId="CommentText">
    <w:name w:val="annotation text"/>
    <w:basedOn w:val="Normal"/>
    <w:link w:val="CommentTextChar"/>
    <w:uiPriority w:val="99"/>
    <w:semiHidden/>
    <w:rsid w:val="00DA6E57"/>
    <w:rPr>
      <w:sz w:val="20"/>
    </w:rPr>
  </w:style>
  <w:style w:type="character" w:customStyle="1" w:styleId="CommentTextChar">
    <w:name w:val="Comment Text Char"/>
    <w:basedOn w:val="DefaultParagraphFont"/>
    <w:link w:val="CommentText"/>
    <w:uiPriority w:val="99"/>
    <w:semiHidden/>
    <w:locked/>
    <w:rsid w:val="00DA6E57"/>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A6E57"/>
    <w:rPr>
      <w:b/>
      <w:bCs/>
    </w:rPr>
  </w:style>
  <w:style w:type="character" w:customStyle="1" w:styleId="CommentSubjectChar">
    <w:name w:val="Comment Subject Char"/>
    <w:basedOn w:val="CommentTextChar"/>
    <w:link w:val="CommentSubject"/>
    <w:uiPriority w:val="99"/>
    <w:semiHidden/>
    <w:locked/>
    <w:rsid w:val="00DA6E57"/>
    <w:rPr>
      <w:b/>
      <w:bCs/>
    </w:rPr>
  </w:style>
  <w:style w:type="paragraph" w:styleId="BodyTextIndent2">
    <w:name w:val="Body Text Indent 2"/>
    <w:basedOn w:val="Normal"/>
    <w:link w:val="BodyTextIndent2Char"/>
    <w:uiPriority w:val="99"/>
    <w:rsid w:val="00DA6E57"/>
    <w:pPr>
      <w:spacing w:after="120" w:line="480" w:lineRule="auto"/>
      <w:ind w:left="283" w:firstLine="851"/>
    </w:pPr>
  </w:style>
  <w:style w:type="character" w:customStyle="1" w:styleId="BodyTextIndent2Char">
    <w:name w:val="Body Text Indent 2 Char"/>
    <w:basedOn w:val="DefaultParagraphFont"/>
    <w:link w:val="BodyTextIndent2"/>
    <w:uiPriority w:val="99"/>
    <w:locked/>
    <w:rsid w:val="00DA6E57"/>
    <w:rPr>
      <w:rFonts w:ascii="Times New Roman" w:hAnsi="Times New Roman" w:cs="Times New Roman"/>
      <w:snapToGrid w:val="0"/>
      <w:sz w:val="20"/>
      <w:szCs w:val="20"/>
      <w:lang w:eastAsia="ru-RU"/>
    </w:rPr>
  </w:style>
  <w:style w:type="paragraph" w:customStyle="1" w:styleId="ae">
    <w:name w:val="Подподподпункт"/>
    <w:basedOn w:val="Normal"/>
    <w:uiPriority w:val="99"/>
    <w:rsid w:val="00DA6E57"/>
    <w:pPr>
      <w:tabs>
        <w:tab w:val="left" w:pos="1134"/>
        <w:tab w:val="left" w:pos="1701"/>
        <w:tab w:val="num" w:pos="3560"/>
      </w:tabs>
      <w:ind w:left="3560" w:hanging="1008"/>
    </w:pPr>
  </w:style>
  <w:style w:type="paragraph" w:customStyle="1" w:styleId="10">
    <w:name w:val="Пункт1"/>
    <w:basedOn w:val="Normal"/>
    <w:uiPriority w:val="99"/>
    <w:rsid w:val="00DA6E57"/>
    <w:pPr>
      <w:tabs>
        <w:tab w:val="num" w:pos="360"/>
      </w:tabs>
      <w:spacing w:before="240"/>
      <w:jc w:val="center"/>
    </w:pPr>
    <w:rPr>
      <w:rFonts w:ascii="Arial" w:hAnsi="Arial"/>
      <w:b/>
      <w:szCs w:val="28"/>
    </w:rPr>
  </w:style>
  <w:style w:type="paragraph" w:styleId="Title">
    <w:name w:val="Title"/>
    <w:basedOn w:val="Normal"/>
    <w:link w:val="TitleChar"/>
    <w:uiPriority w:val="99"/>
    <w:qFormat/>
    <w:rsid w:val="00DA6E57"/>
    <w:pPr>
      <w:spacing w:line="240" w:lineRule="auto"/>
      <w:ind w:firstLine="0"/>
      <w:jc w:val="center"/>
    </w:pPr>
    <w:rPr>
      <w:sz w:val="24"/>
      <w:szCs w:val="24"/>
    </w:rPr>
  </w:style>
  <w:style w:type="character" w:customStyle="1" w:styleId="TitleChar">
    <w:name w:val="Title Char"/>
    <w:basedOn w:val="DefaultParagraphFont"/>
    <w:link w:val="Title"/>
    <w:uiPriority w:val="99"/>
    <w:locked/>
    <w:rsid w:val="00DA6E57"/>
    <w:rPr>
      <w:rFonts w:ascii="Times New Roman" w:hAnsi="Times New Roman" w:cs="Times New Roman"/>
      <w:sz w:val="24"/>
      <w:szCs w:val="24"/>
    </w:rPr>
  </w:style>
  <w:style w:type="paragraph" w:customStyle="1" w:styleId="Normal0">
    <w:name w:val="Normal Знак"/>
    <w:uiPriority w:val="99"/>
    <w:rsid w:val="00DA6E57"/>
    <w:pPr>
      <w:widowControl w:val="0"/>
      <w:snapToGrid w:val="0"/>
      <w:spacing w:before="220" w:line="300" w:lineRule="auto"/>
      <w:ind w:firstLine="20"/>
      <w:jc w:val="both"/>
    </w:pPr>
    <w:rPr>
      <w:rFonts w:ascii="Times New Roman" w:eastAsia="Times New Roman" w:hAnsi="Times New Roman"/>
      <w:szCs w:val="20"/>
    </w:rPr>
  </w:style>
  <w:style w:type="paragraph" w:styleId="ListParagraph">
    <w:name w:val="List Paragraph"/>
    <w:basedOn w:val="Normal"/>
    <w:uiPriority w:val="99"/>
    <w:qFormat/>
    <w:rsid w:val="00DA6E57"/>
    <w:pPr>
      <w:spacing w:line="240" w:lineRule="auto"/>
      <w:ind w:left="720" w:firstLine="0"/>
      <w:contextualSpacing/>
      <w:jc w:val="left"/>
    </w:pPr>
    <w:rPr>
      <w:rFonts w:ascii="Geneva CY" w:eastAsia="Calibri" w:hAnsi="Geneva CY"/>
      <w:noProof/>
      <w:sz w:val="24"/>
      <w:lang w:eastAsia="en-US"/>
    </w:rPr>
  </w:style>
  <w:style w:type="paragraph" w:customStyle="1" w:styleId="3">
    <w:name w:val="Основной текст3"/>
    <w:basedOn w:val="Normal"/>
    <w:uiPriority w:val="99"/>
    <w:rsid w:val="00DA6E57"/>
    <w:pPr>
      <w:shd w:val="clear" w:color="auto" w:fill="FFFFFF"/>
      <w:spacing w:line="192" w:lineRule="exact"/>
      <w:ind w:hanging="380"/>
      <w:jc w:val="right"/>
    </w:pPr>
    <w:rPr>
      <w:sz w:val="21"/>
      <w:szCs w:val="21"/>
    </w:rPr>
  </w:style>
  <w:style w:type="paragraph" w:customStyle="1" w:styleId="-2">
    <w:name w:val="Пункт-2"/>
    <w:basedOn w:val="a6"/>
    <w:uiPriority w:val="99"/>
    <w:rsid w:val="00DA6E57"/>
    <w:pPr>
      <w:keepNext/>
      <w:numPr>
        <w:ilvl w:val="0"/>
        <w:numId w:val="0"/>
      </w:numPr>
      <w:tabs>
        <w:tab w:val="num" w:pos="1134"/>
      </w:tabs>
      <w:ind w:left="1134" w:hanging="1134"/>
      <w:outlineLvl w:val="2"/>
    </w:pPr>
    <w:rPr>
      <w:b/>
    </w:rPr>
  </w:style>
  <w:style w:type="paragraph" w:customStyle="1" w:styleId="Tableheader">
    <w:name w:val="Table_header"/>
    <w:basedOn w:val="Normal"/>
    <w:uiPriority w:val="99"/>
    <w:rsid w:val="00DA6E57"/>
    <w:pPr>
      <w:spacing w:line="240" w:lineRule="auto"/>
      <w:ind w:firstLine="0"/>
    </w:pPr>
    <w:rPr>
      <w:b/>
      <w:sz w:val="20"/>
      <w:szCs w:val="24"/>
    </w:rPr>
  </w:style>
  <w:style w:type="paragraph" w:customStyle="1" w:styleId="Tabletext">
    <w:name w:val="Table_text"/>
    <w:basedOn w:val="Normal"/>
    <w:uiPriority w:val="99"/>
    <w:rsid w:val="00DA6E57"/>
    <w:pPr>
      <w:spacing w:line="240" w:lineRule="auto"/>
      <w:ind w:firstLine="0"/>
    </w:pPr>
    <w:rPr>
      <w:sz w:val="20"/>
      <w:szCs w:val="24"/>
    </w:rPr>
  </w:style>
  <w:style w:type="paragraph" w:customStyle="1" w:styleId="tztxtlist">
    <w:name w:val="tz_txt_list"/>
    <w:basedOn w:val="Normal"/>
    <w:uiPriority w:val="99"/>
    <w:rsid w:val="00DA6E57"/>
    <w:pPr>
      <w:ind w:firstLine="0"/>
    </w:pPr>
  </w:style>
  <w:style w:type="character" w:styleId="Emphasis">
    <w:name w:val="Emphasis"/>
    <w:basedOn w:val="DefaultParagraphFont"/>
    <w:uiPriority w:val="99"/>
    <w:qFormat/>
    <w:rsid w:val="00E20F62"/>
    <w:rPr>
      <w:rFonts w:cs="Times New Roman"/>
      <w:i/>
      <w:iCs/>
    </w:rPr>
  </w:style>
  <w:style w:type="paragraph" w:customStyle="1" w:styleId="21">
    <w:name w:val="Знак Знак Знак2 Знак1 Знак Знак Знак Знак Знак Знак"/>
    <w:basedOn w:val="Normal"/>
    <w:uiPriority w:val="99"/>
    <w:rsid w:val="007962F8"/>
    <w:pPr>
      <w:spacing w:before="100" w:beforeAutospacing="1" w:after="100" w:afterAutospacing="1" w:line="240" w:lineRule="auto"/>
      <w:ind w:firstLine="0"/>
      <w:jc w:val="left"/>
    </w:pPr>
    <w:rPr>
      <w:rFonts w:ascii="Tahoma" w:hAnsi="Tahoma"/>
      <w:sz w:val="20"/>
      <w:lang w:val="en-US" w:eastAsia="en-US"/>
    </w:rPr>
  </w:style>
  <w:style w:type="paragraph" w:customStyle="1" w:styleId="ConsPlusNormal">
    <w:name w:val="ConsPlusNormal"/>
    <w:uiPriority w:val="99"/>
    <w:rsid w:val="00C55579"/>
    <w:pPr>
      <w:widowControl w:val="0"/>
      <w:autoSpaceDE w:val="0"/>
      <w:autoSpaceDN w:val="0"/>
      <w:adjustRightInd w:val="0"/>
      <w:ind w:firstLine="720"/>
    </w:pPr>
    <w:rPr>
      <w:rFonts w:ascii="Arial" w:eastAsia="Times New Roman" w:hAnsi="Arial" w:cs="Arial"/>
      <w:sz w:val="20"/>
      <w:szCs w:val="20"/>
    </w:rPr>
  </w:style>
  <w:style w:type="paragraph" w:styleId="NoSpacing">
    <w:name w:val="No Spacing"/>
    <w:uiPriority w:val="99"/>
    <w:qFormat/>
    <w:rsid w:val="004C148A"/>
    <w:rPr>
      <w:rFonts w:eastAsia="Times New Roman"/>
    </w:rPr>
  </w:style>
  <w:style w:type="paragraph" w:styleId="PlainText">
    <w:name w:val="Plain Text"/>
    <w:basedOn w:val="Normal"/>
    <w:link w:val="PlainTextChar"/>
    <w:uiPriority w:val="99"/>
    <w:rsid w:val="004C148A"/>
    <w:pPr>
      <w:spacing w:line="240" w:lineRule="auto"/>
      <w:ind w:firstLine="0"/>
      <w:jc w:val="left"/>
    </w:pPr>
    <w:rPr>
      <w:rFonts w:ascii="Calibri" w:eastAsia="Calibri" w:hAnsi="Calibri"/>
      <w:sz w:val="22"/>
      <w:szCs w:val="21"/>
      <w:lang w:eastAsia="en-US"/>
    </w:rPr>
  </w:style>
  <w:style w:type="character" w:customStyle="1" w:styleId="PlainTextChar">
    <w:name w:val="Plain Text Char"/>
    <w:basedOn w:val="DefaultParagraphFont"/>
    <w:link w:val="PlainText"/>
    <w:uiPriority w:val="99"/>
    <w:locked/>
    <w:rsid w:val="004C148A"/>
    <w:rPr>
      <w:rFonts w:ascii="Calibri" w:hAnsi="Calibri" w:cs="Times New Roman"/>
      <w:sz w:val="21"/>
      <w:szCs w:val="21"/>
    </w:rPr>
  </w:style>
  <w:style w:type="paragraph" w:customStyle="1" w:styleId="11">
    <w:name w:val="Абзац списка1"/>
    <w:basedOn w:val="Normal"/>
    <w:uiPriority w:val="99"/>
    <w:rsid w:val="00760491"/>
    <w:pPr>
      <w:ind w:left="720"/>
      <w:contextualSpacing/>
    </w:pPr>
    <w:rPr>
      <w:rFonts w:eastAsia="Calibri"/>
    </w:rPr>
  </w:style>
  <w:style w:type="paragraph" w:styleId="NormalWeb">
    <w:name w:val="Normal (Web)"/>
    <w:basedOn w:val="Normal"/>
    <w:uiPriority w:val="99"/>
    <w:rsid w:val="00AB539E"/>
    <w:pPr>
      <w:spacing w:before="100" w:beforeAutospacing="1" w:after="100" w:afterAutospacing="1" w:line="240" w:lineRule="auto"/>
      <w:ind w:firstLine="0"/>
      <w:jc w:val="left"/>
    </w:pPr>
    <w:rPr>
      <w:sz w:val="24"/>
      <w:szCs w:val="24"/>
    </w:rPr>
  </w:style>
  <w:style w:type="paragraph" w:styleId="BodyText">
    <w:name w:val="Body Text"/>
    <w:basedOn w:val="Normal"/>
    <w:link w:val="BodyTextChar"/>
    <w:uiPriority w:val="99"/>
    <w:rsid w:val="003746CA"/>
    <w:pPr>
      <w:spacing w:after="120" w:line="240" w:lineRule="auto"/>
      <w:ind w:firstLine="0"/>
      <w:jc w:val="left"/>
    </w:pPr>
    <w:rPr>
      <w:sz w:val="20"/>
    </w:rPr>
  </w:style>
  <w:style w:type="character" w:customStyle="1" w:styleId="BodyTextChar">
    <w:name w:val="Body Text Char"/>
    <w:basedOn w:val="DefaultParagraphFont"/>
    <w:link w:val="BodyText"/>
    <w:uiPriority w:val="99"/>
    <w:locked/>
    <w:rsid w:val="003746CA"/>
    <w:rPr>
      <w:rFonts w:ascii="Times New Roman" w:hAnsi="Times New Roman" w:cs="Times New Roman"/>
      <w:sz w:val="20"/>
      <w:szCs w:val="20"/>
      <w:lang w:eastAsia="ru-RU"/>
    </w:rPr>
  </w:style>
  <w:style w:type="paragraph" w:styleId="ListBullet4">
    <w:name w:val="List Bullet 4"/>
    <w:basedOn w:val="Normal"/>
    <w:uiPriority w:val="99"/>
    <w:semiHidden/>
    <w:rsid w:val="0036124C"/>
    <w:pPr>
      <w:numPr>
        <w:numId w:val="11"/>
      </w:numPr>
      <w:contextualSpacing/>
    </w:pPr>
  </w:style>
  <w:style w:type="paragraph" w:styleId="HTMLPreformatted">
    <w:name w:val="HTML Preformatted"/>
    <w:basedOn w:val="Normal"/>
    <w:link w:val="HTMLPreformattedChar"/>
    <w:uiPriority w:val="99"/>
    <w:rsid w:val="00B7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s="Courier New"/>
      <w:color w:val="000000"/>
      <w:sz w:val="20"/>
    </w:rPr>
  </w:style>
  <w:style w:type="character" w:customStyle="1" w:styleId="HTMLPreformattedChar">
    <w:name w:val="HTML Preformatted Char"/>
    <w:basedOn w:val="DefaultParagraphFont"/>
    <w:link w:val="HTMLPreformatted"/>
    <w:uiPriority w:val="99"/>
    <w:locked/>
    <w:rsid w:val="00B76F1D"/>
    <w:rPr>
      <w:rFonts w:ascii="Courier New" w:hAnsi="Courier New" w:cs="Courier New"/>
      <w:color w:val="000000"/>
      <w:sz w:val="20"/>
      <w:szCs w:val="20"/>
      <w:lang w:eastAsia="ru-RU"/>
    </w:rPr>
  </w:style>
  <w:style w:type="paragraph" w:styleId="ListBullet2">
    <w:name w:val="List Bullet 2"/>
    <w:basedOn w:val="Normal"/>
    <w:uiPriority w:val="99"/>
    <w:rsid w:val="004C7E75"/>
    <w:pPr>
      <w:numPr>
        <w:numId w:val="13"/>
      </w:numPr>
      <w:tabs>
        <w:tab w:val="clear" w:pos="360"/>
        <w:tab w:val="num" w:pos="643"/>
      </w:tabs>
      <w:spacing w:line="240" w:lineRule="auto"/>
      <w:ind w:left="643"/>
      <w:jc w:val="left"/>
    </w:pPr>
    <w:rPr>
      <w:sz w:val="20"/>
    </w:rPr>
  </w:style>
  <w:style w:type="paragraph" w:customStyle="1" w:styleId="111">
    <w:name w:val="Стиль Заголовок 1 + 11 пт"/>
    <w:basedOn w:val="Heading1"/>
    <w:link w:val="1111"/>
    <w:uiPriority w:val="99"/>
    <w:rsid w:val="00BA4C7D"/>
    <w:pPr>
      <w:keepLines w:val="0"/>
      <w:pageBreakBefore w:val="0"/>
      <w:numPr>
        <w:numId w:val="47"/>
      </w:numPr>
      <w:suppressAutoHyphens w:val="0"/>
      <w:spacing w:before="360" w:after="120"/>
      <w:jc w:val="center"/>
    </w:pPr>
    <w:rPr>
      <w:rFonts w:ascii="Times New Roman" w:eastAsia="Calibri" w:hAnsi="Times New Roman"/>
      <w:bCs/>
      <w:kern w:val="0"/>
      <w:sz w:val="20"/>
    </w:rPr>
  </w:style>
  <w:style w:type="character" w:customStyle="1" w:styleId="1111">
    <w:name w:val="Стиль Заголовок 1 + 11 пт Знак1"/>
    <w:link w:val="111"/>
    <w:uiPriority w:val="99"/>
    <w:locked/>
    <w:rsid w:val="00BA4C7D"/>
    <w:rPr>
      <w:rFonts w:ascii="Times New Roman" w:hAnsi="Times New Roman"/>
      <w:b/>
      <w:bCs/>
      <w:sz w:val="20"/>
      <w:szCs w:val="20"/>
    </w:rPr>
  </w:style>
  <w:style w:type="paragraph" w:customStyle="1" w:styleId="a0">
    <w:name w:val="статьи договора"/>
    <w:basedOn w:val="111"/>
    <w:link w:val="12"/>
    <w:uiPriority w:val="99"/>
    <w:rsid w:val="00BA4C7D"/>
    <w:pPr>
      <w:keepNext w:val="0"/>
      <w:widowControl w:val="0"/>
      <w:numPr>
        <w:ilvl w:val="2"/>
      </w:numPr>
      <w:tabs>
        <w:tab w:val="clear" w:pos="1854"/>
        <w:tab w:val="num" w:pos="567"/>
        <w:tab w:val="num" w:pos="1440"/>
      </w:tabs>
      <w:spacing w:before="0" w:after="60"/>
      <w:ind w:left="567" w:hanging="567"/>
      <w:jc w:val="both"/>
      <w:outlineLvl w:val="1"/>
    </w:pPr>
    <w:rPr>
      <w:b w:val="0"/>
      <w:bCs w:val="0"/>
    </w:rPr>
  </w:style>
  <w:style w:type="paragraph" w:customStyle="1" w:styleId="af">
    <w:name w:val="Абзац списка"/>
    <w:basedOn w:val="Normal"/>
    <w:uiPriority w:val="99"/>
    <w:rsid w:val="00375BF4"/>
    <w:pPr>
      <w:spacing w:line="240" w:lineRule="auto"/>
      <w:ind w:left="720" w:firstLine="0"/>
      <w:contextualSpacing/>
      <w:jc w:val="left"/>
    </w:pPr>
    <w:rPr>
      <w:rFonts w:ascii="Geneva CY" w:hAnsi="Geneva CY"/>
      <w:noProof/>
      <w:sz w:val="24"/>
      <w:lang w:eastAsia="en-US"/>
    </w:rPr>
  </w:style>
  <w:style w:type="character" w:customStyle="1" w:styleId="12">
    <w:name w:val="статьи договора Знак1"/>
    <w:link w:val="a0"/>
    <w:uiPriority w:val="99"/>
    <w:locked/>
    <w:rsid w:val="004833DE"/>
    <w:rPr>
      <w:rFonts w:ascii="Times New Roman" w:hAnsi="Times New Roman"/>
      <w:sz w:val="20"/>
      <w:szCs w:val="20"/>
    </w:rPr>
  </w:style>
  <w:style w:type="character" w:styleId="Strong">
    <w:name w:val="Strong"/>
    <w:basedOn w:val="DefaultParagraphFont"/>
    <w:uiPriority w:val="99"/>
    <w:qFormat/>
    <w:locked/>
    <w:rsid w:val="004833DE"/>
    <w:rPr>
      <w:rFonts w:cs="Times New Roman"/>
      <w:b/>
    </w:rPr>
  </w:style>
  <w:style w:type="character" w:customStyle="1" w:styleId="13">
    <w:name w:val="Обычный1 Знак"/>
    <w:link w:val="14"/>
    <w:uiPriority w:val="99"/>
    <w:locked/>
    <w:rsid w:val="00401EBD"/>
    <w:rPr>
      <w:rFonts w:ascii="Times New Roman" w:hAnsi="Times New Roman"/>
      <w:lang w:val="ru-RU" w:eastAsia="ru-RU"/>
    </w:rPr>
  </w:style>
  <w:style w:type="paragraph" w:customStyle="1" w:styleId="14">
    <w:name w:val="Обычный1"/>
    <w:link w:val="13"/>
    <w:uiPriority w:val="99"/>
    <w:rsid w:val="00401EBD"/>
    <w:pPr>
      <w:widowControl w:val="0"/>
      <w:autoSpaceDE w:val="0"/>
      <w:autoSpaceDN w:val="0"/>
      <w:spacing w:before="120" w:after="120"/>
      <w:ind w:firstLine="567"/>
      <w:jc w:val="both"/>
    </w:pPr>
    <w:rPr>
      <w:rFonts w:ascii="Times New Roman" w:hAnsi="Times New Roman"/>
      <w:sz w:val="20"/>
      <w:szCs w:val="20"/>
    </w:rPr>
  </w:style>
  <w:style w:type="character" w:customStyle="1" w:styleId="FontStyle24">
    <w:name w:val="Font Style24"/>
    <w:uiPriority w:val="99"/>
    <w:rsid w:val="00401EBD"/>
    <w:rPr>
      <w:rFonts w:ascii="Times New Roman" w:hAnsi="Times New Roman"/>
      <w:b/>
      <w:sz w:val="24"/>
    </w:rPr>
  </w:style>
</w:styles>
</file>

<file path=word/webSettings.xml><?xml version="1.0" encoding="utf-8"?>
<w:webSettings xmlns:r="http://schemas.openxmlformats.org/officeDocument/2006/relationships" xmlns:w="http://schemas.openxmlformats.org/wordprocessingml/2006/main">
  <w:divs>
    <w:div w:id="892274498">
      <w:marLeft w:val="0"/>
      <w:marRight w:val="0"/>
      <w:marTop w:val="0"/>
      <w:marBottom w:val="0"/>
      <w:divBdr>
        <w:top w:val="none" w:sz="0" w:space="0" w:color="auto"/>
        <w:left w:val="none" w:sz="0" w:space="0" w:color="auto"/>
        <w:bottom w:val="none" w:sz="0" w:space="0" w:color="auto"/>
        <w:right w:val="none" w:sz="0" w:space="0" w:color="auto"/>
      </w:divBdr>
    </w:div>
    <w:div w:id="892274499">
      <w:marLeft w:val="0"/>
      <w:marRight w:val="0"/>
      <w:marTop w:val="0"/>
      <w:marBottom w:val="0"/>
      <w:divBdr>
        <w:top w:val="none" w:sz="0" w:space="0" w:color="auto"/>
        <w:left w:val="none" w:sz="0" w:space="0" w:color="auto"/>
        <w:bottom w:val="none" w:sz="0" w:space="0" w:color="auto"/>
        <w:right w:val="none" w:sz="0" w:space="0" w:color="auto"/>
      </w:divBdr>
    </w:div>
    <w:div w:id="892274500">
      <w:marLeft w:val="0"/>
      <w:marRight w:val="0"/>
      <w:marTop w:val="0"/>
      <w:marBottom w:val="0"/>
      <w:divBdr>
        <w:top w:val="none" w:sz="0" w:space="0" w:color="auto"/>
        <w:left w:val="none" w:sz="0" w:space="0" w:color="auto"/>
        <w:bottom w:val="none" w:sz="0" w:space="0" w:color="auto"/>
        <w:right w:val="none" w:sz="0" w:space="0" w:color="auto"/>
      </w:divBdr>
    </w:div>
    <w:div w:id="892274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o-esv.ru/fraud" TargetMode="External"/><Relationship Id="rId13" Type="http://schemas.openxmlformats.org/officeDocument/2006/relationships/hyperlink" Target="mailto:khprk@narod.ru" TargetMode="External"/><Relationship Id="rId18" Type="http://schemas.openxmlformats.org/officeDocument/2006/relationships/hyperlink" Target="consultantplus://offline/ref=94D5CE8889791A29DE57299515463A9D6134D8237B999C803E6F853513x2A2P"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fraud@rao-esv.ru" TargetMode="Externa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consultantplus://offline/ref=79440D5123ABA6A25F43346AB59DBAAC7032C8E1556DA64FAED62E167F76889C2B7C475C32EFC59BJ8rD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764012@mail.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khprk@narod.ru" TargetMode="External"/><Relationship Id="rId19" Type="http://schemas.openxmlformats.org/officeDocument/2006/relationships/hyperlink" Target="consultantplus://offline/ref=94D5CE8889791A29DE57299515463A9D6135D2287D929C803E6F853513x2A2P" TargetMode="External"/><Relationship Id="rId4" Type="http://schemas.openxmlformats.org/officeDocument/2006/relationships/webSettings" Target="webSettings.xml"/><Relationship Id="rId9" Type="http://schemas.openxmlformats.org/officeDocument/2006/relationships/hyperlink" Target="mailto:khprk@narod.ru" TargetMode="External"/><Relationship Id="rId14" Type="http://schemas.openxmlformats.org/officeDocument/2006/relationships/hyperlink" Target="http://www.b2b-energo"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1607</TotalTime>
  <Pages>59</Pages>
  <Words>19165</Words>
  <Characters>-32766</Characters>
  <Application>Microsoft Office Outlook</Application>
  <DocSecurity>0</DocSecurity>
  <Lines>0</Lines>
  <Paragraphs>0</Paragraphs>
  <ScaleCrop>false</ScaleCrop>
  <Company>OAO DGK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Храпатая Юлия Сергеевна</dc:creator>
  <cp:keywords/>
  <dc:description/>
  <cp:lastModifiedBy>Office</cp:lastModifiedBy>
  <cp:revision>26</cp:revision>
  <cp:lastPrinted>2014-05-28T04:31:00Z</cp:lastPrinted>
  <dcterms:created xsi:type="dcterms:W3CDTF">2013-04-17T22:58:00Z</dcterms:created>
  <dcterms:modified xsi:type="dcterms:W3CDTF">2014-05-28T06:50:00Z</dcterms:modified>
</cp:coreProperties>
</file>